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4453A8" w:rsidRDefault="004453A8"/>
    <w:p w:rsidR="004F6A73" w:rsidRDefault="004F6A73">
      <w:r>
        <w:rPr>
          <w:rFonts w:asciiTheme="minorHAnsi" w:hAnsiTheme="minorHAnsi" w:cstheme="minorHAnsi"/>
          <w:b/>
          <w:bCs/>
          <w:sz w:val="22"/>
          <w:szCs w:val="22"/>
        </w:rPr>
        <w:t xml:space="preserve">Evelyne Revellat : </w:t>
      </w:r>
      <w:r>
        <w:rPr>
          <w:rFonts w:asciiTheme="minorHAnsi" w:hAnsiTheme="minorHAnsi" w:cstheme="minorHAnsi"/>
          <w:sz w:val="22"/>
          <w:szCs w:val="22"/>
        </w:rPr>
        <w:t>Diplômée de l’ESC Grenoble, G.E.M. (Grenoble Ecole de Management), carrière chez Hewlett-Packard, puis chez Etam (mode). En 2000, elle crée sa société pour accompagner les dirigeants dans le développement stratégique de leur entreprise. « Coach » en stratégie personnelle du Dirigeant (Carrière et Finances). Spécialiste en cohésion d'équipes.</w:t>
      </w:r>
    </w:p>
    <w:p w:rsidR="004453A8" w:rsidRDefault="004453A8"/>
    <w:p w:rsidR="004453A8" w:rsidRDefault="004453A8">
      <w:pPr>
        <w:rPr>
          <w:rFonts w:ascii="Calibri" w:eastAsia="Arial Unicode MS" w:hAnsi="Calibri" w:cs="Calibri"/>
          <w:b/>
          <w:sz w:val="20"/>
          <w:szCs w:val="20"/>
        </w:rPr>
      </w:pPr>
      <w:r w:rsidRPr="00C9480D">
        <w:rPr>
          <w:rFonts w:ascii="Calibri" w:eastAsia="Arial Unicode MS" w:hAnsi="Calibri" w:cs="Calibri"/>
          <w:b/>
          <w:sz w:val="20"/>
          <w:szCs w:val="20"/>
        </w:rPr>
        <w:t>Christophe BEGUIN</w:t>
      </w:r>
    </w:p>
    <w:p w:rsidR="004453A8" w:rsidRPr="00E22460" w:rsidRDefault="004453A8" w:rsidP="004453A8">
      <w:pPr>
        <w:rPr>
          <w:rFonts w:ascii="Calibri" w:eastAsia="Arial Unicode MS" w:hAnsi="Calibri" w:cs="Calibri"/>
          <w:sz w:val="20"/>
          <w:szCs w:val="20"/>
        </w:rPr>
      </w:pPr>
      <w:r w:rsidRPr="00E22460">
        <w:rPr>
          <w:rFonts w:ascii="Calibri" w:eastAsia="Arial Unicode MS" w:hAnsi="Calibri" w:cs="Calibri"/>
          <w:sz w:val="20"/>
          <w:szCs w:val="20"/>
        </w:rPr>
        <w:t xml:space="preserve">Master Corporate Finance – ISC PARIS (2006), a commencé comme analyste </w:t>
      </w:r>
      <w:r w:rsidRPr="00E22460">
        <w:rPr>
          <w:rFonts w:ascii="Calibri" w:eastAsia="Arial Unicode MS" w:hAnsi="Calibri" w:cs="Calibri"/>
          <w:bCs/>
          <w:sz w:val="20"/>
          <w:szCs w:val="20"/>
        </w:rPr>
        <w:t>Crédit dans le secteur bancaire pendant 3 ans.</w:t>
      </w:r>
      <w:r w:rsidRPr="00E22460">
        <w:rPr>
          <w:rFonts w:ascii="Calibri" w:eastAsia="Arial Unicode MS" w:hAnsi="Calibri" w:cs="Calibri"/>
          <w:sz w:val="20"/>
          <w:szCs w:val="20"/>
        </w:rPr>
        <w:t xml:space="preserve"> Puis a poursuivi </w:t>
      </w:r>
      <w:r w:rsidR="00E22460" w:rsidRPr="00E22460">
        <w:rPr>
          <w:rFonts w:ascii="Calibri" w:eastAsia="Arial Unicode MS" w:hAnsi="Calibri" w:cs="Calibri"/>
          <w:sz w:val="20"/>
          <w:szCs w:val="20"/>
        </w:rPr>
        <w:t xml:space="preserve">sa carrière chez </w:t>
      </w:r>
      <w:proofErr w:type="spellStart"/>
      <w:r w:rsidRPr="00E22460">
        <w:rPr>
          <w:rFonts w:ascii="Calibri" w:eastAsia="Arial Unicode MS" w:hAnsi="Calibri" w:cs="Calibri"/>
          <w:bCs/>
          <w:sz w:val="20"/>
          <w:szCs w:val="20"/>
        </w:rPr>
        <w:t>Equinox</w:t>
      </w:r>
      <w:proofErr w:type="spellEnd"/>
      <w:r w:rsidRPr="00E22460">
        <w:rPr>
          <w:rFonts w:ascii="Calibri" w:eastAsia="Arial Unicode MS" w:hAnsi="Calibri" w:cs="Calibri"/>
          <w:bCs/>
          <w:sz w:val="20"/>
          <w:szCs w:val="20"/>
        </w:rPr>
        <w:t xml:space="preserve"> consulting, cabinet de conseil en management et organisation dans le secteur bancaire, </w:t>
      </w:r>
      <w:r w:rsidR="00E22460">
        <w:rPr>
          <w:rFonts w:ascii="Calibri" w:eastAsia="Arial Unicode MS" w:hAnsi="Calibri" w:cs="Calibri"/>
          <w:bCs/>
          <w:sz w:val="20"/>
          <w:szCs w:val="20"/>
        </w:rPr>
        <w:t xml:space="preserve">en tant que chef de </w:t>
      </w:r>
      <w:r w:rsidRPr="00E22460">
        <w:rPr>
          <w:rFonts w:ascii="Calibri" w:eastAsia="Arial Unicode MS" w:hAnsi="Calibri" w:cs="Calibri"/>
          <w:bCs/>
          <w:sz w:val="20"/>
          <w:szCs w:val="20"/>
        </w:rPr>
        <w:t>de projet,</w:t>
      </w:r>
    </w:p>
    <w:p w:rsidR="004453A8" w:rsidRDefault="004453A8" w:rsidP="004453A8"/>
    <w:sectPr w:rsidR="004453A8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53A8"/>
    <w:rsid w:val="004453A8"/>
    <w:rsid w:val="004F6A73"/>
    <w:rsid w:val="007965AB"/>
    <w:rsid w:val="00C32BBC"/>
    <w:rsid w:val="00D95664"/>
    <w:rsid w:val="00E22460"/>
    <w:rsid w:val="00F0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2011-06-10T07:31:00Z</dcterms:created>
  <dcterms:modified xsi:type="dcterms:W3CDTF">2011-06-10T07:31:00Z</dcterms:modified>
</cp:coreProperties>
</file>