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6F" w:rsidRPr="00505F10" w:rsidRDefault="009B046F" w:rsidP="009B046F">
      <w:pPr>
        <w:spacing w:after="0"/>
        <w:rPr>
          <w:rFonts w:ascii="Arial" w:hAnsi="Arial" w:cs="Arial"/>
          <w:sz w:val="18"/>
          <w:szCs w:val="18"/>
        </w:rPr>
      </w:pPr>
      <w:r w:rsidRPr="00505F10">
        <w:rPr>
          <w:rFonts w:ascii="Arial" w:hAnsi="Arial" w:cs="Arial"/>
          <w:sz w:val="18"/>
          <w:szCs w:val="18"/>
        </w:rPr>
        <w:t>MURS PHARMA INVESTISSEMENT</w:t>
      </w:r>
      <w:r w:rsidR="00576166" w:rsidRPr="00505F10">
        <w:rPr>
          <w:rFonts w:ascii="Arial" w:hAnsi="Arial" w:cs="Arial"/>
          <w:i/>
          <w:sz w:val="18"/>
          <w:szCs w:val="18"/>
        </w:rPr>
        <w:t xml:space="preserve"> </w:t>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p>
    <w:p w:rsidR="009B046F" w:rsidRPr="00505F10" w:rsidRDefault="009B046F" w:rsidP="009B046F">
      <w:pPr>
        <w:tabs>
          <w:tab w:val="right" w:pos="8789"/>
        </w:tabs>
        <w:spacing w:after="0"/>
        <w:rPr>
          <w:rFonts w:ascii="Arial" w:hAnsi="Arial" w:cs="Arial"/>
          <w:i/>
          <w:sz w:val="18"/>
          <w:szCs w:val="18"/>
        </w:rPr>
      </w:pPr>
      <w:r w:rsidRPr="00505F10">
        <w:rPr>
          <w:rFonts w:ascii="Arial" w:hAnsi="Arial" w:cs="Arial"/>
          <w:i/>
          <w:sz w:val="18"/>
          <w:szCs w:val="18"/>
        </w:rPr>
        <w:t>La Foncière des Professionnels de l</w:t>
      </w:r>
      <w:r w:rsidR="003F1E97" w:rsidRPr="00505F10">
        <w:rPr>
          <w:rFonts w:ascii="Arial" w:hAnsi="Arial" w:cs="Arial"/>
          <w:i/>
          <w:sz w:val="18"/>
          <w:szCs w:val="18"/>
        </w:rPr>
        <w:t>a Santé</w:t>
      </w:r>
      <w:r w:rsidR="003F1E97" w:rsidRPr="00505F10">
        <w:rPr>
          <w:rFonts w:ascii="Arial" w:hAnsi="Arial" w:cs="Arial"/>
          <w:i/>
          <w:sz w:val="18"/>
          <w:szCs w:val="18"/>
        </w:rPr>
        <w:tab/>
      </w:r>
    </w:p>
    <w:p w:rsidR="00576166" w:rsidRPr="00505F10" w:rsidRDefault="009B046F" w:rsidP="00A63527">
      <w:pPr>
        <w:spacing w:after="0"/>
        <w:rPr>
          <w:rFonts w:ascii="Arial" w:hAnsi="Arial" w:cs="Arial"/>
          <w:sz w:val="18"/>
          <w:szCs w:val="18"/>
        </w:rPr>
      </w:pPr>
      <w:r w:rsidRPr="00505F10">
        <w:rPr>
          <w:rFonts w:ascii="Arial" w:hAnsi="Arial" w:cs="Arial"/>
          <w:sz w:val="18"/>
          <w:szCs w:val="18"/>
        </w:rPr>
        <w:t>3 Square Bugeaud</w:t>
      </w:r>
      <w:r w:rsidR="00576166" w:rsidRPr="00505F10">
        <w:rPr>
          <w:rFonts w:ascii="Arial" w:hAnsi="Arial" w:cs="Arial"/>
          <w:sz w:val="18"/>
          <w:szCs w:val="18"/>
        </w:rPr>
        <w:t xml:space="preserve"> </w:t>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t>Monsieur Dupont</w:t>
      </w:r>
    </w:p>
    <w:p w:rsidR="00576166" w:rsidRPr="00505F10" w:rsidRDefault="00576166" w:rsidP="00922E5C">
      <w:pPr>
        <w:spacing w:after="0"/>
        <w:rPr>
          <w:rFonts w:ascii="Arial" w:hAnsi="Arial" w:cs="Arial"/>
          <w:sz w:val="18"/>
          <w:szCs w:val="18"/>
        </w:rPr>
      </w:pPr>
      <w:r w:rsidRPr="00505F10">
        <w:rPr>
          <w:rFonts w:ascii="Arial" w:hAnsi="Arial" w:cs="Arial"/>
          <w:sz w:val="18"/>
          <w:szCs w:val="18"/>
        </w:rPr>
        <w:t xml:space="preserve">78150 – LE CHESNAY </w:t>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t>Pharmacie de l’Etoile</w:t>
      </w:r>
      <w:r w:rsidR="00922E5C" w:rsidRPr="00505F10">
        <w:rPr>
          <w:rFonts w:ascii="Arial" w:hAnsi="Arial" w:cs="Arial"/>
          <w:sz w:val="18"/>
          <w:szCs w:val="18"/>
        </w:rPr>
        <w:t xml:space="preserve"> </w:t>
      </w:r>
      <w:hyperlink r:id="rId6" w:history="1">
        <w:r w:rsidR="00922E5C" w:rsidRPr="00505F10">
          <w:rPr>
            <w:rStyle w:val="Lienhypertexte"/>
            <w:rFonts w:ascii="Arial" w:hAnsi="Arial" w:cs="Arial"/>
            <w:color w:val="auto"/>
            <w:sz w:val="18"/>
            <w:szCs w:val="18"/>
          </w:rPr>
          <w:t>http://www.murspharma.fr</w:t>
        </w:r>
      </w:hyperlink>
      <w:r w:rsidR="00922E5C" w:rsidRPr="00505F10">
        <w:rPr>
          <w:rFonts w:ascii="Arial" w:hAnsi="Arial" w:cs="Arial"/>
          <w:sz w:val="18"/>
          <w:szCs w:val="18"/>
        </w:rPr>
        <w:t xml:space="preserve"> </w:t>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Pr="00505F10">
        <w:rPr>
          <w:rFonts w:ascii="Arial" w:hAnsi="Arial" w:cs="Arial"/>
          <w:sz w:val="18"/>
          <w:szCs w:val="18"/>
        </w:rPr>
        <w:t>38 rue de la République</w:t>
      </w:r>
    </w:p>
    <w:p w:rsidR="00576166" w:rsidRPr="00505F10" w:rsidRDefault="00576166" w:rsidP="00576166">
      <w:pPr>
        <w:tabs>
          <w:tab w:val="right" w:pos="8789"/>
        </w:tabs>
        <w:spacing w:after="0"/>
        <w:jc w:val="right"/>
        <w:rPr>
          <w:rFonts w:ascii="Arial" w:hAnsi="Arial" w:cs="Arial"/>
          <w:sz w:val="18"/>
          <w:szCs w:val="18"/>
        </w:rPr>
      </w:pPr>
      <w:r w:rsidRPr="00505F10">
        <w:rPr>
          <w:rFonts w:ascii="Arial" w:hAnsi="Arial" w:cs="Arial"/>
          <w:sz w:val="18"/>
          <w:szCs w:val="18"/>
        </w:rPr>
        <w:tab/>
        <w:t>65000 - TARBES</w:t>
      </w:r>
    </w:p>
    <w:p w:rsidR="00567971" w:rsidRPr="00505F10" w:rsidRDefault="00812056" w:rsidP="00576166">
      <w:pPr>
        <w:rPr>
          <w:rFonts w:ascii="Arial" w:hAnsi="Arial" w:cs="Arial"/>
          <w:i/>
          <w:sz w:val="18"/>
          <w:szCs w:val="18"/>
        </w:rPr>
      </w:pPr>
      <w:r w:rsidRPr="00505F10">
        <w:rPr>
          <w:rFonts w:ascii="Arial" w:hAnsi="Arial" w:cs="Arial"/>
          <w:i/>
          <w:sz w:val="18"/>
          <w:szCs w:val="18"/>
        </w:rPr>
        <w:t xml:space="preserve">Le Chesnay, </w:t>
      </w:r>
      <w:r w:rsidR="00C5109E">
        <w:rPr>
          <w:rFonts w:ascii="Arial" w:hAnsi="Arial" w:cs="Arial"/>
          <w:i/>
          <w:sz w:val="18"/>
          <w:szCs w:val="18"/>
        </w:rPr>
        <w:t>le 20</w:t>
      </w:r>
      <w:r w:rsidR="005957E3">
        <w:rPr>
          <w:rFonts w:ascii="Arial" w:hAnsi="Arial" w:cs="Arial"/>
          <w:i/>
          <w:sz w:val="18"/>
          <w:szCs w:val="18"/>
        </w:rPr>
        <w:t xml:space="preserve"> avril 2012</w:t>
      </w:r>
    </w:p>
    <w:p w:rsidR="00866A37" w:rsidRPr="00505F10" w:rsidRDefault="00866A37" w:rsidP="00576166">
      <w:pPr>
        <w:rPr>
          <w:rFonts w:ascii="Arial" w:hAnsi="Arial" w:cs="Arial"/>
          <w:b/>
          <w:sz w:val="18"/>
          <w:szCs w:val="18"/>
        </w:rPr>
      </w:pPr>
    </w:p>
    <w:p w:rsidR="00CB1F1D" w:rsidRPr="00505F10" w:rsidRDefault="009B046F" w:rsidP="00A63527">
      <w:pPr>
        <w:pStyle w:val="Sansinterligne"/>
        <w:jc w:val="center"/>
        <w:rPr>
          <w:rFonts w:cs="Arial"/>
          <w:b/>
          <w:sz w:val="18"/>
          <w:szCs w:val="18"/>
        </w:rPr>
      </w:pPr>
      <w:r w:rsidRPr="00505F10">
        <w:rPr>
          <w:rFonts w:cs="Arial"/>
          <w:b/>
          <w:sz w:val="18"/>
          <w:szCs w:val="18"/>
        </w:rPr>
        <w:t>MURS PHARMA INVESTISSEMENT</w:t>
      </w:r>
    </w:p>
    <w:p w:rsidR="008D1BFC" w:rsidRPr="00B663CC" w:rsidRDefault="008D1BFC" w:rsidP="00A63527">
      <w:pPr>
        <w:pStyle w:val="Sansinterligne"/>
        <w:jc w:val="center"/>
        <w:rPr>
          <w:rFonts w:cs="Arial"/>
          <w:b/>
          <w:sz w:val="18"/>
          <w:szCs w:val="18"/>
          <w:u w:val="single"/>
        </w:rPr>
      </w:pPr>
      <w:r w:rsidRPr="00B663CC">
        <w:rPr>
          <w:rFonts w:cs="Arial"/>
          <w:b/>
          <w:sz w:val="18"/>
          <w:szCs w:val="18"/>
          <w:u w:val="single"/>
        </w:rPr>
        <w:t>Grandir en externalisant les murs de sa Pharmacie</w:t>
      </w:r>
    </w:p>
    <w:p w:rsidR="009B046F" w:rsidRPr="00505F10" w:rsidRDefault="00A63527" w:rsidP="00A63527">
      <w:pPr>
        <w:pStyle w:val="Sansinterligne"/>
        <w:jc w:val="center"/>
        <w:rPr>
          <w:rFonts w:cs="Arial"/>
          <w:b/>
          <w:sz w:val="18"/>
          <w:szCs w:val="18"/>
        </w:rPr>
      </w:pPr>
      <w:r w:rsidRPr="00505F10">
        <w:rPr>
          <w:rFonts w:cs="Arial"/>
          <w:b/>
          <w:sz w:val="18"/>
          <w:szCs w:val="18"/>
          <w:u w:val="single"/>
        </w:rPr>
        <w:t xml:space="preserve">Vendre </w:t>
      </w:r>
      <w:r w:rsidR="0029067F" w:rsidRPr="00505F10">
        <w:rPr>
          <w:rFonts w:cs="Arial"/>
          <w:b/>
          <w:sz w:val="18"/>
          <w:szCs w:val="18"/>
          <w:u w:val="single"/>
        </w:rPr>
        <w:t>vos Murs pour</w:t>
      </w:r>
      <w:r w:rsidRPr="00505F10">
        <w:rPr>
          <w:rFonts w:cs="Arial"/>
          <w:b/>
          <w:sz w:val="18"/>
          <w:szCs w:val="18"/>
          <w:u w:val="single"/>
        </w:rPr>
        <w:t xml:space="preserve"> les louer</w:t>
      </w:r>
    </w:p>
    <w:p w:rsidR="00A63527" w:rsidRPr="00505F10" w:rsidRDefault="00A63527" w:rsidP="009B046F">
      <w:pPr>
        <w:spacing w:after="0"/>
        <w:rPr>
          <w:rFonts w:ascii="Arial" w:hAnsi="Arial" w:cs="Arial"/>
          <w:sz w:val="18"/>
          <w:szCs w:val="18"/>
        </w:rPr>
      </w:pPr>
    </w:p>
    <w:p w:rsidR="009B046F" w:rsidRPr="00505F10" w:rsidRDefault="009B046F" w:rsidP="009B046F">
      <w:pPr>
        <w:spacing w:after="0"/>
        <w:rPr>
          <w:rFonts w:ascii="Arial" w:hAnsi="Arial" w:cs="Arial"/>
          <w:sz w:val="18"/>
          <w:szCs w:val="18"/>
        </w:rPr>
      </w:pPr>
      <w:r w:rsidRPr="00505F10">
        <w:rPr>
          <w:rFonts w:ascii="Arial" w:hAnsi="Arial" w:cs="Arial"/>
          <w:sz w:val="18"/>
          <w:szCs w:val="18"/>
        </w:rPr>
        <w:t>Madame, Monsieur,</w:t>
      </w:r>
    </w:p>
    <w:p w:rsidR="00C41260" w:rsidRDefault="00C41260" w:rsidP="009B046F">
      <w:pPr>
        <w:spacing w:after="0"/>
        <w:rPr>
          <w:rFonts w:ascii="Arial" w:hAnsi="Arial" w:cs="Arial"/>
          <w:sz w:val="18"/>
          <w:szCs w:val="18"/>
        </w:rPr>
      </w:pPr>
    </w:p>
    <w:p w:rsidR="00866A37" w:rsidRDefault="00C41260" w:rsidP="009B046F">
      <w:pPr>
        <w:spacing w:after="0"/>
        <w:rPr>
          <w:rFonts w:ascii="Arial" w:hAnsi="Arial" w:cs="Arial"/>
          <w:sz w:val="18"/>
          <w:szCs w:val="18"/>
        </w:rPr>
      </w:pPr>
      <w:r>
        <w:rPr>
          <w:rFonts w:ascii="Arial" w:hAnsi="Arial" w:cs="Arial"/>
          <w:sz w:val="18"/>
          <w:szCs w:val="18"/>
        </w:rPr>
        <w:t>L’</w:t>
      </w:r>
      <w:r w:rsidR="00765A6C">
        <w:rPr>
          <w:rFonts w:ascii="Arial" w:hAnsi="Arial" w:cs="Arial"/>
          <w:sz w:val="18"/>
          <w:szCs w:val="18"/>
        </w:rPr>
        <w:t>étude 2012 du cabinet KPMG</w:t>
      </w:r>
      <w:r w:rsidR="000460C7">
        <w:rPr>
          <w:rFonts w:ascii="Arial" w:hAnsi="Arial" w:cs="Arial"/>
          <w:sz w:val="18"/>
          <w:szCs w:val="18"/>
        </w:rPr>
        <w:t>,</w:t>
      </w:r>
      <w:r w:rsidR="00765A6C">
        <w:rPr>
          <w:rFonts w:ascii="Arial" w:hAnsi="Arial" w:cs="Arial"/>
          <w:sz w:val="18"/>
          <w:szCs w:val="18"/>
        </w:rPr>
        <w:t xml:space="preserve"> sur 448 Pharmacies </w:t>
      </w:r>
      <w:r>
        <w:rPr>
          <w:rFonts w:ascii="Arial" w:hAnsi="Arial" w:cs="Arial"/>
          <w:sz w:val="18"/>
          <w:szCs w:val="18"/>
        </w:rPr>
        <w:t>représentatives</w:t>
      </w:r>
      <w:r w:rsidR="000460C7">
        <w:rPr>
          <w:rFonts w:ascii="Arial" w:hAnsi="Arial" w:cs="Arial"/>
          <w:sz w:val="18"/>
          <w:szCs w:val="18"/>
        </w:rPr>
        <w:t>,</w:t>
      </w:r>
      <w:r>
        <w:rPr>
          <w:rFonts w:ascii="Arial" w:hAnsi="Arial" w:cs="Arial"/>
          <w:sz w:val="18"/>
          <w:szCs w:val="18"/>
        </w:rPr>
        <w:t xml:space="preserve"> </w:t>
      </w:r>
      <w:r w:rsidR="00765A6C">
        <w:rPr>
          <w:rFonts w:ascii="Arial" w:hAnsi="Arial" w:cs="Arial"/>
          <w:sz w:val="18"/>
          <w:szCs w:val="18"/>
        </w:rPr>
        <w:t xml:space="preserve">montre que </w:t>
      </w:r>
      <w:r w:rsidR="00F87FB0">
        <w:rPr>
          <w:rFonts w:ascii="Arial" w:hAnsi="Arial" w:cs="Arial"/>
          <w:sz w:val="18"/>
          <w:szCs w:val="18"/>
        </w:rPr>
        <w:t>les</w:t>
      </w:r>
      <w:r w:rsidR="00765A6C">
        <w:rPr>
          <w:rFonts w:ascii="Arial" w:hAnsi="Arial" w:cs="Arial"/>
          <w:sz w:val="18"/>
          <w:szCs w:val="18"/>
        </w:rPr>
        <w:t xml:space="preserve"> marge</w:t>
      </w:r>
      <w:r w:rsidR="00F87FB0">
        <w:rPr>
          <w:rFonts w:ascii="Arial" w:hAnsi="Arial" w:cs="Arial"/>
          <w:sz w:val="18"/>
          <w:szCs w:val="18"/>
        </w:rPr>
        <w:t>s</w:t>
      </w:r>
      <w:r w:rsidR="00765A6C">
        <w:rPr>
          <w:rFonts w:ascii="Arial" w:hAnsi="Arial" w:cs="Arial"/>
          <w:sz w:val="18"/>
          <w:szCs w:val="18"/>
        </w:rPr>
        <w:t xml:space="preserve"> brute</w:t>
      </w:r>
      <w:r w:rsidR="00F87FB0">
        <w:rPr>
          <w:rFonts w:ascii="Arial" w:hAnsi="Arial" w:cs="Arial"/>
          <w:sz w:val="18"/>
          <w:szCs w:val="18"/>
        </w:rPr>
        <w:t>s sont</w:t>
      </w:r>
      <w:r w:rsidR="00765A6C">
        <w:rPr>
          <w:rFonts w:ascii="Arial" w:hAnsi="Arial" w:cs="Arial"/>
          <w:sz w:val="18"/>
          <w:szCs w:val="18"/>
        </w:rPr>
        <w:t xml:space="preserve"> de 2% supérieur</w:t>
      </w:r>
      <w:r w:rsidR="00F87FB0">
        <w:rPr>
          <w:rFonts w:ascii="Arial" w:hAnsi="Arial" w:cs="Arial"/>
          <w:sz w:val="18"/>
          <w:szCs w:val="18"/>
        </w:rPr>
        <w:t>es</w:t>
      </w:r>
      <w:r w:rsidR="000460C7">
        <w:rPr>
          <w:rFonts w:ascii="Arial" w:hAnsi="Arial" w:cs="Arial"/>
          <w:sz w:val="18"/>
          <w:szCs w:val="18"/>
        </w:rPr>
        <w:t xml:space="preserve"> pour les 25% plus grandes </w:t>
      </w:r>
      <w:r w:rsidR="000460C7">
        <w:rPr>
          <w:rFonts w:ascii="Arial" w:hAnsi="Arial" w:cs="Arial"/>
          <w:sz w:val="18"/>
          <w:szCs w:val="18"/>
        </w:rPr>
        <w:t>Pharmacies</w:t>
      </w:r>
      <w:r w:rsidR="000460C7">
        <w:rPr>
          <w:rFonts w:ascii="Arial" w:hAnsi="Arial" w:cs="Arial"/>
          <w:sz w:val="18"/>
          <w:szCs w:val="18"/>
        </w:rPr>
        <w:t xml:space="preserve"> par rapport aux 25% plus petites</w:t>
      </w:r>
      <w:r w:rsidR="00B71270">
        <w:rPr>
          <w:rFonts w:ascii="Arial" w:hAnsi="Arial" w:cs="Arial"/>
          <w:sz w:val="18"/>
          <w:szCs w:val="18"/>
        </w:rPr>
        <w:t>. D</w:t>
      </w:r>
      <w:r w:rsidR="00765A6C">
        <w:rPr>
          <w:rFonts w:ascii="Arial" w:hAnsi="Arial" w:cs="Arial"/>
          <w:sz w:val="18"/>
          <w:szCs w:val="18"/>
        </w:rPr>
        <w:t>e plus,</w:t>
      </w:r>
      <w:r w:rsidR="007F13E8">
        <w:rPr>
          <w:rFonts w:ascii="Arial" w:hAnsi="Arial" w:cs="Arial"/>
          <w:sz w:val="18"/>
          <w:szCs w:val="18"/>
        </w:rPr>
        <w:t xml:space="preserve"> face à la ré</w:t>
      </w:r>
      <w:r w:rsidR="00F87FB0">
        <w:rPr>
          <w:rFonts w:ascii="Arial" w:hAnsi="Arial" w:cs="Arial"/>
          <w:sz w:val="18"/>
          <w:szCs w:val="18"/>
        </w:rPr>
        <w:t>duction du nombre de pharmacie</w:t>
      </w:r>
      <w:r>
        <w:rPr>
          <w:rFonts w:ascii="Arial" w:hAnsi="Arial" w:cs="Arial"/>
          <w:sz w:val="18"/>
          <w:szCs w:val="18"/>
        </w:rPr>
        <w:t>s</w:t>
      </w:r>
      <w:r w:rsidR="00F87FB0">
        <w:rPr>
          <w:rFonts w:ascii="Arial" w:hAnsi="Arial" w:cs="Arial"/>
          <w:sz w:val="18"/>
          <w:szCs w:val="18"/>
        </w:rPr>
        <w:t>,</w:t>
      </w:r>
      <w:r w:rsidR="00765A6C">
        <w:rPr>
          <w:rFonts w:ascii="Arial" w:hAnsi="Arial" w:cs="Arial"/>
          <w:sz w:val="18"/>
          <w:szCs w:val="18"/>
        </w:rPr>
        <w:t xml:space="preserve"> </w:t>
      </w:r>
      <w:r w:rsidR="007F13E8">
        <w:rPr>
          <w:rFonts w:ascii="Arial" w:hAnsi="Arial" w:cs="Arial"/>
          <w:sz w:val="18"/>
          <w:szCs w:val="18"/>
        </w:rPr>
        <w:t>les pharmacies à faibles marges sont les plus vulnérables.</w:t>
      </w:r>
      <w:r>
        <w:rPr>
          <w:rFonts w:ascii="Arial" w:hAnsi="Arial" w:cs="Arial"/>
          <w:sz w:val="18"/>
          <w:szCs w:val="18"/>
        </w:rPr>
        <w:t xml:space="preserve"> </w:t>
      </w:r>
    </w:p>
    <w:p w:rsidR="002850A6" w:rsidRPr="00505F10" w:rsidRDefault="002850A6" w:rsidP="009B046F">
      <w:pPr>
        <w:spacing w:after="0"/>
        <w:rPr>
          <w:rFonts w:ascii="Arial" w:hAnsi="Arial" w:cs="Arial"/>
          <w:sz w:val="18"/>
          <w:szCs w:val="18"/>
        </w:rPr>
      </w:pPr>
    </w:p>
    <w:p w:rsidR="002B6661" w:rsidRPr="00505F10" w:rsidRDefault="00E257FF" w:rsidP="002B6661">
      <w:pPr>
        <w:spacing w:after="0"/>
        <w:rPr>
          <w:rFonts w:ascii="Arial" w:hAnsi="Arial" w:cs="Arial"/>
          <w:sz w:val="18"/>
          <w:szCs w:val="18"/>
        </w:rPr>
      </w:pPr>
      <w:r w:rsidRPr="00505F10">
        <w:rPr>
          <w:rFonts w:ascii="Arial" w:hAnsi="Arial" w:cs="Arial"/>
          <w:sz w:val="18"/>
          <w:szCs w:val="18"/>
        </w:rPr>
        <w:t xml:space="preserve">MURS PHARMA INVESTISSEMENT, la Foncière des Professionnels de la Santé, vous permet de </w:t>
      </w:r>
      <w:r w:rsidRPr="00505F10">
        <w:rPr>
          <w:rFonts w:ascii="Arial" w:hAnsi="Arial" w:cs="Arial"/>
          <w:b/>
          <w:sz w:val="18"/>
          <w:szCs w:val="18"/>
        </w:rPr>
        <w:t>consacrer la totalité de votre capacité d’investissem</w:t>
      </w:r>
      <w:r w:rsidR="002B6661" w:rsidRPr="00505F10">
        <w:rPr>
          <w:rFonts w:ascii="Arial" w:hAnsi="Arial" w:cs="Arial"/>
          <w:b/>
          <w:sz w:val="18"/>
          <w:szCs w:val="18"/>
        </w:rPr>
        <w:t>ent  à</w:t>
      </w:r>
      <w:r w:rsidRPr="00505F10">
        <w:rPr>
          <w:rFonts w:ascii="Arial" w:hAnsi="Arial" w:cs="Arial"/>
          <w:b/>
          <w:sz w:val="18"/>
          <w:szCs w:val="18"/>
        </w:rPr>
        <w:t xml:space="preserve"> votre </w:t>
      </w:r>
      <w:r w:rsidR="00701201" w:rsidRPr="00505F10">
        <w:rPr>
          <w:rFonts w:ascii="Arial" w:hAnsi="Arial" w:cs="Arial"/>
          <w:b/>
          <w:sz w:val="18"/>
          <w:szCs w:val="18"/>
        </w:rPr>
        <w:t>fonds de commerce</w:t>
      </w:r>
      <w:r w:rsidR="00701201" w:rsidRPr="00505F10">
        <w:rPr>
          <w:rFonts w:ascii="Arial" w:hAnsi="Arial" w:cs="Arial"/>
          <w:sz w:val="18"/>
          <w:szCs w:val="18"/>
        </w:rPr>
        <w:t xml:space="preserve"> </w:t>
      </w:r>
      <w:r w:rsidR="00701201" w:rsidRPr="00505F10">
        <w:rPr>
          <w:rFonts w:ascii="Arial" w:hAnsi="Arial" w:cs="Arial"/>
          <w:b/>
          <w:sz w:val="18"/>
          <w:szCs w:val="18"/>
        </w:rPr>
        <w:t>de Pharmacie</w:t>
      </w:r>
      <w:r w:rsidR="00701201" w:rsidRPr="00505F10">
        <w:rPr>
          <w:rFonts w:ascii="Arial" w:hAnsi="Arial" w:cs="Arial"/>
          <w:sz w:val="18"/>
          <w:szCs w:val="18"/>
        </w:rPr>
        <w:t>.</w:t>
      </w:r>
      <w:r w:rsidR="002B6661" w:rsidRPr="00505F10">
        <w:rPr>
          <w:rFonts w:ascii="Arial" w:hAnsi="Arial" w:cs="Arial"/>
          <w:sz w:val="18"/>
          <w:szCs w:val="18"/>
        </w:rPr>
        <w:t xml:space="preserve"> Le taux de rentabilité  moyen de l’investissemen</w:t>
      </w:r>
      <w:r w:rsidR="0048088D" w:rsidRPr="00505F10">
        <w:rPr>
          <w:rFonts w:ascii="Arial" w:hAnsi="Arial" w:cs="Arial"/>
          <w:sz w:val="18"/>
          <w:szCs w:val="18"/>
        </w:rPr>
        <w:t>t en fonds de commerce</w:t>
      </w:r>
      <w:r w:rsidR="00F74ECC">
        <w:rPr>
          <w:rFonts w:ascii="Arial" w:hAnsi="Arial" w:cs="Arial"/>
          <w:sz w:val="18"/>
          <w:szCs w:val="18"/>
        </w:rPr>
        <w:t xml:space="preserve"> est de 18</w:t>
      </w:r>
      <w:r w:rsidR="002B6661" w:rsidRPr="00505F10">
        <w:rPr>
          <w:rFonts w:ascii="Arial" w:hAnsi="Arial" w:cs="Arial"/>
          <w:sz w:val="18"/>
          <w:szCs w:val="18"/>
        </w:rPr>
        <w:t>%, alors qu’il n’</w:t>
      </w:r>
      <w:r w:rsidR="009E7E9E" w:rsidRPr="00505F10">
        <w:rPr>
          <w:rFonts w:ascii="Arial" w:hAnsi="Arial" w:cs="Arial"/>
          <w:sz w:val="18"/>
          <w:szCs w:val="18"/>
        </w:rPr>
        <w:t>est de 11</w:t>
      </w:r>
      <w:r w:rsidR="002B6661" w:rsidRPr="00505F10">
        <w:rPr>
          <w:rFonts w:ascii="Arial" w:hAnsi="Arial" w:cs="Arial"/>
          <w:sz w:val="18"/>
          <w:szCs w:val="18"/>
        </w:rPr>
        <w:t>%</w:t>
      </w:r>
      <w:r w:rsidR="006C4CBC" w:rsidRPr="00505F10">
        <w:rPr>
          <w:rFonts w:ascii="Arial" w:hAnsi="Arial" w:cs="Arial"/>
          <w:sz w:val="18"/>
          <w:szCs w:val="18"/>
        </w:rPr>
        <w:t xml:space="preserve"> en Murs de Pharmacie</w:t>
      </w:r>
      <w:r w:rsidR="009E7E9E" w:rsidRPr="00505F10">
        <w:rPr>
          <w:rFonts w:ascii="Arial" w:hAnsi="Arial" w:cs="Arial"/>
          <w:sz w:val="18"/>
          <w:szCs w:val="18"/>
        </w:rPr>
        <w:t xml:space="preserve"> (*)</w:t>
      </w:r>
      <w:r w:rsidR="002B6661" w:rsidRPr="00505F10">
        <w:rPr>
          <w:rFonts w:ascii="Arial" w:hAnsi="Arial" w:cs="Arial"/>
          <w:sz w:val="18"/>
          <w:szCs w:val="18"/>
        </w:rPr>
        <w:t>.</w:t>
      </w:r>
    </w:p>
    <w:p w:rsidR="00910263" w:rsidRPr="00505F10" w:rsidRDefault="00910263" w:rsidP="009B046F">
      <w:pPr>
        <w:spacing w:after="0"/>
        <w:rPr>
          <w:rFonts w:ascii="Arial" w:hAnsi="Arial" w:cs="Arial"/>
          <w:sz w:val="18"/>
          <w:szCs w:val="18"/>
        </w:rPr>
      </w:pPr>
    </w:p>
    <w:p w:rsidR="005C3121" w:rsidRPr="00505F10" w:rsidRDefault="00C04B61" w:rsidP="004E3BA8">
      <w:pPr>
        <w:pStyle w:val="Sansinterligne"/>
        <w:rPr>
          <w:rFonts w:cs="Arial"/>
          <w:b/>
          <w:sz w:val="18"/>
          <w:szCs w:val="18"/>
        </w:rPr>
      </w:pPr>
      <w:r>
        <w:rPr>
          <w:rFonts w:cs="Arial"/>
          <w:b/>
          <w:sz w:val="18"/>
          <w:szCs w:val="18"/>
        </w:rPr>
        <w:t>1) Propriétaire de vos Murs (</w:t>
      </w:r>
      <w:r w:rsidRPr="00FE4210">
        <w:rPr>
          <w:rFonts w:cs="Arial"/>
          <w:b/>
          <w:sz w:val="18"/>
          <w:szCs w:val="18"/>
        </w:rPr>
        <w:t xml:space="preserve">en </w:t>
      </w:r>
      <w:r w:rsidR="00EF459E" w:rsidRPr="00FE4210">
        <w:rPr>
          <w:rFonts w:cs="Arial"/>
          <w:b/>
          <w:sz w:val="18"/>
          <w:szCs w:val="18"/>
        </w:rPr>
        <w:t>direct, ou via une société, SCI).</w:t>
      </w:r>
    </w:p>
    <w:p w:rsidR="004E3BA8" w:rsidRPr="002850A6" w:rsidRDefault="00F439E2" w:rsidP="004E3BA8">
      <w:pPr>
        <w:pStyle w:val="Sansinterligne"/>
        <w:rPr>
          <w:rFonts w:cs="Arial"/>
          <w:sz w:val="18"/>
          <w:szCs w:val="18"/>
        </w:rPr>
      </w:pPr>
      <w:r w:rsidRPr="005957E3">
        <w:rPr>
          <w:rFonts w:cs="Arial"/>
          <w:b/>
          <w:sz w:val="18"/>
          <w:szCs w:val="18"/>
        </w:rPr>
        <w:t xml:space="preserve">- </w:t>
      </w:r>
      <w:r w:rsidR="00812056" w:rsidRPr="005957E3">
        <w:rPr>
          <w:rFonts w:cs="Arial"/>
          <w:b/>
          <w:sz w:val="18"/>
          <w:szCs w:val="18"/>
        </w:rPr>
        <w:t>Augment</w:t>
      </w:r>
      <w:r w:rsidR="009E7E9E" w:rsidRPr="005957E3">
        <w:rPr>
          <w:rFonts w:cs="Arial"/>
          <w:b/>
          <w:sz w:val="18"/>
          <w:szCs w:val="18"/>
        </w:rPr>
        <w:t>ez</w:t>
      </w:r>
      <w:r w:rsidR="005C3121" w:rsidRPr="005957E3">
        <w:rPr>
          <w:rFonts w:cs="Arial"/>
          <w:b/>
          <w:sz w:val="18"/>
          <w:szCs w:val="18"/>
        </w:rPr>
        <w:t xml:space="preserve"> le </w:t>
      </w:r>
      <w:r w:rsidR="005E11FB" w:rsidRPr="005957E3">
        <w:rPr>
          <w:rFonts w:cs="Arial"/>
          <w:b/>
          <w:sz w:val="18"/>
          <w:szCs w:val="18"/>
        </w:rPr>
        <w:t>chiffre d’affaire</w:t>
      </w:r>
      <w:r w:rsidR="004E3BA8" w:rsidRPr="00505F10">
        <w:rPr>
          <w:rFonts w:cs="Arial"/>
          <w:b/>
          <w:sz w:val="18"/>
          <w:szCs w:val="18"/>
        </w:rPr>
        <w:t xml:space="preserve"> de votre Pharmaci</w:t>
      </w:r>
      <w:r w:rsidR="00812056" w:rsidRPr="00505F10">
        <w:rPr>
          <w:rFonts w:cs="Arial"/>
          <w:b/>
          <w:sz w:val="18"/>
          <w:szCs w:val="18"/>
        </w:rPr>
        <w:t>e</w:t>
      </w:r>
      <w:r w:rsidR="00225B2A">
        <w:rPr>
          <w:rFonts w:cs="Arial"/>
          <w:b/>
          <w:sz w:val="18"/>
          <w:szCs w:val="18"/>
        </w:rPr>
        <w:t>, en restant sur place</w:t>
      </w:r>
      <w:r w:rsidR="005957E3">
        <w:rPr>
          <w:rFonts w:cs="Arial"/>
          <w:b/>
          <w:sz w:val="18"/>
          <w:szCs w:val="18"/>
        </w:rPr>
        <w:t>,</w:t>
      </w:r>
      <w:r w:rsidR="00225B2A">
        <w:rPr>
          <w:rFonts w:cs="Arial"/>
          <w:b/>
          <w:sz w:val="18"/>
          <w:szCs w:val="18"/>
        </w:rPr>
        <w:t xml:space="preserve"> ou </w:t>
      </w:r>
      <w:r w:rsidR="005957E3">
        <w:rPr>
          <w:rFonts w:cs="Arial"/>
          <w:b/>
          <w:sz w:val="18"/>
          <w:szCs w:val="18"/>
        </w:rPr>
        <w:t xml:space="preserve">en acquérant, plus tôt que prévu, </w:t>
      </w:r>
      <w:r w:rsidR="00C27B91">
        <w:rPr>
          <w:rFonts w:cs="Arial"/>
          <w:b/>
          <w:sz w:val="18"/>
          <w:szCs w:val="18"/>
        </w:rPr>
        <w:t xml:space="preserve">une Pharmacie plus </w:t>
      </w:r>
      <w:r w:rsidR="00C27B91" w:rsidRPr="002850A6">
        <w:rPr>
          <w:rFonts w:cs="Arial"/>
          <w:b/>
          <w:sz w:val="18"/>
          <w:szCs w:val="18"/>
        </w:rPr>
        <w:t>importante</w:t>
      </w:r>
      <w:r w:rsidR="00170F70" w:rsidRPr="002850A6">
        <w:rPr>
          <w:rFonts w:cs="Arial"/>
          <w:sz w:val="18"/>
          <w:szCs w:val="18"/>
        </w:rPr>
        <w:t xml:space="preserve"> (</w:t>
      </w:r>
      <w:r w:rsidR="002850A6" w:rsidRPr="002850A6">
        <w:rPr>
          <w:rFonts w:cs="Arial"/>
          <w:sz w:val="18"/>
          <w:szCs w:val="18"/>
        </w:rPr>
        <w:t xml:space="preserve">bénéfice de l’opération jusqu’à </w:t>
      </w:r>
      <w:r w:rsidR="00E06868" w:rsidRPr="002850A6">
        <w:rPr>
          <w:rFonts w:cs="Arial"/>
          <w:sz w:val="18"/>
          <w:szCs w:val="18"/>
        </w:rPr>
        <w:t>2% de marge brute supplémentaire).</w:t>
      </w:r>
    </w:p>
    <w:p w:rsidR="00812056" w:rsidRPr="00505F10" w:rsidRDefault="006A32C4" w:rsidP="006A32C4">
      <w:pPr>
        <w:pStyle w:val="Sansinterligne"/>
        <w:rPr>
          <w:rFonts w:cs="Arial"/>
          <w:sz w:val="18"/>
          <w:szCs w:val="18"/>
        </w:rPr>
      </w:pPr>
      <w:r w:rsidRPr="00505F10">
        <w:rPr>
          <w:rFonts w:cs="Arial"/>
          <w:sz w:val="18"/>
          <w:szCs w:val="18"/>
        </w:rPr>
        <w:t xml:space="preserve">La </w:t>
      </w:r>
      <w:r w:rsidRPr="00505F10">
        <w:rPr>
          <w:rStyle w:val="lev"/>
          <w:rFonts w:cs="Arial"/>
          <w:b w:val="0"/>
          <w:sz w:val="18"/>
          <w:szCs w:val="18"/>
        </w:rPr>
        <w:t xml:space="preserve">cession de vos Murs </w:t>
      </w:r>
      <w:r w:rsidRPr="00505F10">
        <w:rPr>
          <w:rFonts w:cs="Arial"/>
          <w:sz w:val="18"/>
          <w:szCs w:val="18"/>
        </w:rPr>
        <w:t>se révèle un moyen efficace de financement</w:t>
      </w:r>
      <w:r w:rsidR="0042072D" w:rsidRPr="00505F10">
        <w:rPr>
          <w:rFonts w:cs="Arial"/>
          <w:sz w:val="18"/>
          <w:szCs w:val="18"/>
        </w:rPr>
        <w:t xml:space="preserve"> de </w:t>
      </w:r>
      <w:r w:rsidR="00812056" w:rsidRPr="00505F10">
        <w:rPr>
          <w:rFonts w:cs="Arial"/>
          <w:sz w:val="18"/>
          <w:szCs w:val="18"/>
        </w:rPr>
        <w:t>votre</w:t>
      </w:r>
      <w:r w:rsidR="0042072D" w:rsidRPr="00505F10">
        <w:rPr>
          <w:rFonts w:cs="Arial"/>
          <w:sz w:val="18"/>
          <w:szCs w:val="18"/>
        </w:rPr>
        <w:t xml:space="preserve"> projet. </w:t>
      </w:r>
    </w:p>
    <w:p w:rsidR="006A32C4" w:rsidRPr="00505F10" w:rsidRDefault="00EF459E" w:rsidP="006A32C4">
      <w:pPr>
        <w:pStyle w:val="Sansinterligne"/>
        <w:rPr>
          <w:rFonts w:cs="Arial"/>
          <w:sz w:val="18"/>
          <w:szCs w:val="18"/>
        </w:rPr>
      </w:pPr>
      <w:r>
        <w:rPr>
          <w:rFonts w:cs="Arial"/>
          <w:sz w:val="18"/>
          <w:szCs w:val="18"/>
        </w:rPr>
        <w:t xml:space="preserve">Un gain additionnel </w:t>
      </w:r>
      <w:r w:rsidR="00A92EE9">
        <w:rPr>
          <w:rFonts w:cs="Arial"/>
          <w:sz w:val="18"/>
          <w:szCs w:val="18"/>
        </w:rPr>
        <w:t>de 15</w:t>
      </w:r>
      <w:r w:rsidR="00DD6734">
        <w:rPr>
          <w:rFonts w:cs="Arial"/>
          <w:sz w:val="18"/>
          <w:szCs w:val="18"/>
        </w:rPr>
        <w:t xml:space="preserve"> </w:t>
      </w:r>
      <w:r w:rsidR="006A32C4" w:rsidRPr="00505F10">
        <w:rPr>
          <w:rFonts w:cs="Arial"/>
          <w:sz w:val="18"/>
          <w:szCs w:val="18"/>
        </w:rPr>
        <w:t>000</w:t>
      </w:r>
      <w:r w:rsidR="005957E3">
        <w:rPr>
          <w:rFonts w:cs="Arial"/>
          <w:sz w:val="18"/>
          <w:szCs w:val="18"/>
        </w:rPr>
        <w:t xml:space="preserve"> à 30 000</w:t>
      </w:r>
      <w:r w:rsidR="006A32C4" w:rsidRPr="00505F10">
        <w:rPr>
          <w:rFonts w:cs="Arial"/>
          <w:sz w:val="18"/>
          <w:szCs w:val="18"/>
        </w:rPr>
        <w:t>€/an</w:t>
      </w:r>
      <w:r w:rsidR="00E06868">
        <w:rPr>
          <w:rFonts w:cs="Arial"/>
          <w:sz w:val="18"/>
          <w:szCs w:val="18"/>
        </w:rPr>
        <w:t>, selon votre dette actuelle,</w:t>
      </w:r>
      <w:r w:rsidR="006A32C4" w:rsidRPr="00505F10">
        <w:rPr>
          <w:rFonts w:cs="Arial"/>
          <w:sz w:val="18"/>
          <w:szCs w:val="18"/>
        </w:rPr>
        <w:t xml:space="preserve"> est réalisable (*)</w:t>
      </w:r>
    </w:p>
    <w:p w:rsidR="004E3BA8" w:rsidRPr="002814B8" w:rsidRDefault="00F439E2" w:rsidP="004E3BA8">
      <w:pPr>
        <w:pStyle w:val="Sansinterligne"/>
        <w:rPr>
          <w:rFonts w:cs="Arial"/>
          <w:sz w:val="18"/>
          <w:szCs w:val="18"/>
        </w:rPr>
      </w:pPr>
      <w:r w:rsidRPr="002814B8">
        <w:rPr>
          <w:rFonts w:cs="Arial"/>
          <w:b/>
          <w:sz w:val="18"/>
          <w:szCs w:val="18"/>
        </w:rPr>
        <w:t xml:space="preserve">- </w:t>
      </w:r>
      <w:r w:rsidR="005B472B" w:rsidRPr="002814B8">
        <w:rPr>
          <w:rFonts w:cs="Arial"/>
          <w:b/>
          <w:sz w:val="18"/>
          <w:szCs w:val="18"/>
        </w:rPr>
        <w:t>Réduisez</w:t>
      </w:r>
      <w:r w:rsidR="006A32C4" w:rsidRPr="002814B8">
        <w:rPr>
          <w:rFonts w:cs="Arial"/>
          <w:sz w:val="18"/>
          <w:szCs w:val="18"/>
        </w:rPr>
        <w:t xml:space="preserve"> </w:t>
      </w:r>
      <w:r w:rsidR="006A32C4" w:rsidRPr="002814B8">
        <w:rPr>
          <w:rFonts w:cs="Arial"/>
          <w:b/>
          <w:sz w:val="18"/>
          <w:szCs w:val="18"/>
        </w:rPr>
        <w:t>votre dette</w:t>
      </w:r>
      <w:r w:rsidR="00E06868">
        <w:rPr>
          <w:rFonts w:cs="Arial"/>
          <w:b/>
          <w:sz w:val="18"/>
          <w:szCs w:val="18"/>
        </w:rPr>
        <w:t xml:space="preserve"> bancaire</w:t>
      </w:r>
      <w:r w:rsidR="00C04B61" w:rsidRPr="002814B8">
        <w:rPr>
          <w:rFonts w:cs="Arial"/>
          <w:sz w:val="18"/>
          <w:szCs w:val="18"/>
        </w:rPr>
        <w:t xml:space="preserve"> en</w:t>
      </w:r>
      <w:r w:rsidR="006A32C4" w:rsidRPr="002814B8">
        <w:rPr>
          <w:rFonts w:cs="Arial"/>
          <w:sz w:val="18"/>
          <w:szCs w:val="18"/>
        </w:rPr>
        <w:t xml:space="preserve"> louant vos Murs.</w:t>
      </w:r>
    </w:p>
    <w:p w:rsidR="005E11FB" w:rsidRDefault="00C04B61" w:rsidP="004E3BA8">
      <w:pPr>
        <w:pStyle w:val="Sansinterligne"/>
        <w:rPr>
          <w:rFonts w:cs="Arial"/>
          <w:b/>
          <w:sz w:val="18"/>
          <w:szCs w:val="18"/>
        </w:rPr>
      </w:pPr>
      <w:r w:rsidRPr="002814B8">
        <w:rPr>
          <w:rFonts w:cs="Arial"/>
          <w:b/>
          <w:sz w:val="18"/>
          <w:szCs w:val="18"/>
        </w:rPr>
        <w:t>- Réalisez un projet personnel</w:t>
      </w:r>
    </w:p>
    <w:p w:rsidR="004E3BA8" w:rsidRPr="00505F10" w:rsidRDefault="004E3BA8" w:rsidP="00B06CEA">
      <w:pPr>
        <w:spacing w:after="0"/>
        <w:rPr>
          <w:rFonts w:ascii="Arial" w:hAnsi="Arial" w:cs="Arial"/>
          <w:b/>
          <w:sz w:val="18"/>
          <w:szCs w:val="18"/>
        </w:rPr>
      </w:pPr>
      <w:bookmarkStart w:id="0" w:name="_GoBack"/>
      <w:bookmarkEnd w:id="0"/>
    </w:p>
    <w:p w:rsidR="00B06CEA" w:rsidRPr="00505F10" w:rsidRDefault="00B06CEA" w:rsidP="00B06CEA">
      <w:pPr>
        <w:spacing w:after="0"/>
        <w:rPr>
          <w:rFonts w:ascii="Arial" w:hAnsi="Arial" w:cs="Arial"/>
          <w:b/>
          <w:sz w:val="18"/>
          <w:szCs w:val="18"/>
        </w:rPr>
      </w:pPr>
      <w:r w:rsidRPr="00505F10">
        <w:rPr>
          <w:rFonts w:ascii="Arial" w:hAnsi="Arial" w:cs="Arial"/>
          <w:b/>
          <w:sz w:val="18"/>
          <w:szCs w:val="18"/>
        </w:rPr>
        <w:t>2</w:t>
      </w:r>
      <w:r w:rsidR="002B6661" w:rsidRPr="00505F10">
        <w:rPr>
          <w:rFonts w:ascii="Arial" w:hAnsi="Arial" w:cs="Arial"/>
          <w:b/>
          <w:sz w:val="18"/>
          <w:szCs w:val="18"/>
        </w:rPr>
        <w:t xml:space="preserve">) </w:t>
      </w:r>
      <w:r w:rsidR="002B6661" w:rsidRPr="00E06868">
        <w:rPr>
          <w:rFonts w:ascii="Arial" w:hAnsi="Arial" w:cs="Arial"/>
          <w:b/>
          <w:sz w:val="18"/>
          <w:szCs w:val="18"/>
        </w:rPr>
        <w:t>A</w:t>
      </w:r>
      <w:r w:rsidRPr="00E06868">
        <w:rPr>
          <w:rFonts w:ascii="Arial" w:hAnsi="Arial" w:cs="Arial"/>
          <w:b/>
          <w:sz w:val="18"/>
          <w:szCs w:val="18"/>
        </w:rPr>
        <w:t>chetez une Pharmacie</w:t>
      </w:r>
      <w:r w:rsidR="002B6661" w:rsidRPr="00E06868">
        <w:rPr>
          <w:rFonts w:ascii="Arial" w:hAnsi="Arial" w:cs="Arial"/>
          <w:b/>
          <w:sz w:val="18"/>
          <w:szCs w:val="18"/>
        </w:rPr>
        <w:t xml:space="preserve"> plus importante</w:t>
      </w:r>
      <w:r w:rsidR="004C18E0">
        <w:rPr>
          <w:rFonts w:ascii="Arial" w:hAnsi="Arial" w:cs="Arial"/>
          <w:b/>
          <w:sz w:val="18"/>
          <w:szCs w:val="18"/>
        </w:rPr>
        <w:t xml:space="preserve"> pour un même apport</w:t>
      </w:r>
      <w:r w:rsidR="002B6661" w:rsidRPr="00505F10">
        <w:rPr>
          <w:rFonts w:ascii="Arial" w:hAnsi="Arial" w:cs="Arial"/>
          <w:b/>
          <w:sz w:val="18"/>
          <w:szCs w:val="18"/>
        </w:rPr>
        <w:t>.</w:t>
      </w:r>
    </w:p>
    <w:p w:rsidR="00812056" w:rsidRPr="00505F10" w:rsidRDefault="00B06CEA" w:rsidP="00B06CEA">
      <w:pPr>
        <w:spacing w:after="0"/>
        <w:rPr>
          <w:rFonts w:ascii="Arial" w:hAnsi="Arial" w:cs="Arial"/>
          <w:sz w:val="18"/>
          <w:szCs w:val="18"/>
        </w:rPr>
      </w:pPr>
      <w:r w:rsidRPr="00505F10">
        <w:rPr>
          <w:rFonts w:ascii="Arial" w:hAnsi="Arial" w:cs="Arial"/>
          <w:sz w:val="18"/>
          <w:szCs w:val="18"/>
        </w:rPr>
        <w:t>Vous travaillez actuellement sur un projet d’acquisition d’une pharmacie comprenant le fonds de commerce et les murs</w:t>
      </w:r>
      <w:r w:rsidR="0048088D" w:rsidRPr="00505F10">
        <w:rPr>
          <w:rFonts w:ascii="Arial" w:hAnsi="Arial" w:cs="Arial"/>
          <w:sz w:val="18"/>
          <w:szCs w:val="18"/>
        </w:rPr>
        <w:t xml:space="preserve">. </w:t>
      </w:r>
      <w:r w:rsidRPr="00505F10">
        <w:rPr>
          <w:rFonts w:ascii="Arial" w:hAnsi="Arial" w:cs="Arial"/>
          <w:sz w:val="18"/>
          <w:szCs w:val="18"/>
        </w:rPr>
        <w:t xml:space="preserve">L’acquisition de votre seul fonds de commerce et la location de </w:t>
      </w:r>
      <w:r w:rsidRPr="00505F10">
        <w:rPr>
          <w:rFonts w:ascii="Arial" w:hAnsi="Arial" w:cs="Arial"/>
          <w:bCs/>
          <w:sz w:val="18"/>
          <w:szCs w:val="18"/>
        </w:rPr>
        <w:t>vos murs</w:t>
      </w:r>
      <w:r w:rsidRPr="00505F10">
        <w:rPr>
          <w:rFonts w:ascii="Arial" w:hAnsi="Arial" w:cs="Arial"/>
          <w:sz w:val="18"/>
          <w:szCs w:val="18"/>
        </w:rPr>
        <w:t xml:space="preserve"> vous permet de consacrer la </w:t>
      </w:r>
      <w:r w:rsidRPr="00B663CC">
        <w:rPr>
          <w:rFonts w:ascii="Arial" w:hAnsi="Arial" w:cs="Arial"/>
          <w:b/>
          <w:sz w:val="18"/>
          <w:szCs w:val="18"/>
        </w:rPr>
        <w:t>totalité de votre investissement</w:t>
      </w:r>
      <w:r w:rsidR="005E11FB" w:rsidRPr="00B663CC">
        <w:rPr>
          <w:rFonts w:ascii="Arial" w:hAnsi="Arial" w:cs="Arial"/>
          <w:b/>
          <w:sz w:val="18"/>
          <w:szCs w:val="18"/>
        </w:rPr>
        <w:t xml:space="preserve">  à votre outil de travail</w:t>
      </w:r>
      <w:r w:rsidR="005E11FB" w:rsidRPr="00505F10">
        <w:rPr>
          <w:rFonts w:ascii="Arial" w:hAnsi="Arial" w:cs="Arial"/>
          <w:sz w:val="18"/>
          <w:szCs w:val="18"/>
        </w:rPr>
        <w:t xml:space="preserve"> afin d’</w:t>
      </w:r>
      <w:r w:rsidR="00330DF3" w:rsidRPr="00505F10">
        <w:rPr>
          <w:rFonts w:ascii="Arial" w:hAnsi="Arial" w:cs="Arial"/>
          <w:sz w:val="18"/>
          <w:szCs w:val="18"/>
        </w:rPr>
        <w:t>en accroitre la</w:t>
      </w:r>
      <w:r w:rsidRPr="00505F10">
        <w:rPr>
          <w:rFonts w:ascii="Arial" w:hAnsi="Arial" w:cs="Arial"/>
          <w:sz w:val="18"/>
          <w:szCs w:val="18"/>
        </w:rPr>
        <w:t xml:space="preserve"> rentabilité. </w:t>
      </w:r>
    </w:p>
    <w:p w:rsidR="00B06CEA" w:rsidRPr="00505F10" w:rsidRDefault="00B06CEA" w:rsidP="00B06CEA">
      <w:pPr>
        <w:spacing w:after="0"/>
        <w:rPr>
          <w:rFonts w:ascii="Arial" w:hAnsi="Arial" w:cs="Arial"/>
          <w:sz w:val="18"/>
          <w:szCs w:val="18"/>
        </w:rPr>
      </w:pPr>
      <w:r w:rsidRPr="00505F10">
        <w:rPr>
          <w:rFonts w:ascii="Arial" w:hAnsi="Arial" w:cs="Arial"/>
          <w:sz w:val="18"/>
          <w:szCs w:val="18"/>
        </w:rPr>
        <w:t>Un gain additionnel</w:t>
      </w:r>
      <w:r w:rsidR="00A92EE9">
        <w:rPr>
          <w:rFonts w:ascii="Arial" w:hAnsi="Arial" w:cs="Arial"/>
          <w:sz w:val="18"/>
          <w:szCs w:val="18"/>
        </w:rPr>
        <w:t xml:space="preserve"> de 15</w:t>
      </w:r>
      <w:r w:rsidR="009E7E9E" w:rsidRPr="00505F10">
        <w:rPr>
          <w:rFonts w:ascii="Arial" w:hAnsi="Arial" w:cs="Arial"/>
          <w:sz w:val="18"/>
          <w:szCs w:val="18"/>
        </w:rPr>
        <w:t> 000€/an est réalisable (</w:t>
      </w:r>
      <w:r w:rsidRPr="00505F10">
        <w:rPr>
          <w:rFonts w:ascii="Arial" w:hAnsi="Arial" w:cs="Arial"/>
          <w:sz w:val="18"/>
          <w:szCs w:val="18"/>
        </w:rPr>
        <w:t>*)</w:t>
      </w:r>
      <w:r w:rsidR="00330DF3" w:rsidRPr="00505F10">
        <w:rPr>
          <w:rFonts w:ascii="Arial" w:hAnsi="Arial" w:cs="Arial"/>
          <w:sz w:val="18"/>
          <w:szCs w:val="18"/>
        </w:rPr>
        <w:t xml:space="preserve"> </w:t>
      </w:r>
    </w:p>
    <w:p w:rsidR="00B06CEA" w:rsidRPr="00505F10" w:rsidRDefault="00B06CEA" w:rsidP="009B046F">
      <w:pPr>
        <w:spacing w:after="0"/>
        <w:rPr>
          <w:rFonts w:ascii="Arial" w:hAnsi="Arial" w:cs="Arial"/>
          <w:b/>
          <w:sz w:val="18"/>
          <w:szCs w:val="18"/>
        </w:rPr>
      </w:pPr>
    </w:p>
    <w:p w:rsidR="00CB1F1D" w:rsidRPr="00505F10" w:rsidRDefault="00B06CEA" w:rsidP="009B046F">
      <w:pPr>
        <w:spacing w:after="0"/>
        <w:rPr>
          <w:rFonts w:ascii="Arial" w:hAnsi="Arial" w:cs="Arial"/>
          <w:b/>
          <w:sz w:val="18"/>
          <w:szCs w:val="18"/>
        </w:rPr>
      </w:pPr>
      <w:r w:rsidRPr="00E06868">
        <w:rPr>
          <w:rFonts w:ascii="Arial" w:hAnsi="Arial" w:cs="Arial"/>
          <w:b/>
          <w:sz w:val="18"/>
          <w:szCs w:val="18"/>
        </w:rPr>
        <w:t>3</w:t>
      </w:r>
      <w:r w:rsidR="00910263" w:rsidRPr="00E06868">
        <w:rPr>
          <w:rFonts w:ascii="Arial" w:hAnsi="Arial" w:cs="Arial"/>
          <w:b/>
          <w:sz w:val="18"/>
          <w:szCs w:val="18"/>
        </w:rPr>
        <w:t>)</w:t>
      </w:r>
      <w:r w:rsidR="0048088D" w:rsidRPr="00E06868">
        <w:rPr>
          <w:rFonts w:ascii="Arial" w:hAnsi="Arial" w:cs="Arial"/>
          <w:b/>
          <w:sz w:val="18"/>
          <w:szCs w:val="18"/>
        </w:rPr>
        <w:t xml:space="preserve"> V</w:t>
      </w:r>
      <w:r w:rsidR="00CB1F1D" w:rsidRPr="00E06868">
        <w:rPr>
          <w:rFonts w:ascii="Arial" w:hAnsi="Arial" w:cs="Arial"/>
          <w:b/>
          <w:sz w:val="18"/>
          <w:szCs w:val="18"/>
        </w:rPr>
        <w:t>endez votre Pharmacie</w:t>
      </w:r>
      <w:r w:rsidR="0048088D" w:rsidRPr="00E06868">
        <w:rPr>
          <w:rFonts w:ascii="Arial" w:hAnsi="Arial" w:cs="Arial"/>
          <w:b/>
          <w:sz w:val="18"/>
          <w:szCs w:val="18"/>
        </w:rPr>
        <w:t xml:space="preserve"> plus facilement</w:t>
      </w:r>
      <w:r w:rsidR="0048088D" w:rsidRPr="00505F10">
        <w:rPr>
          <w:rFonts w:ascii="Arial" w:hAnsi="Arial" w:cs="Arial"/>
          <w:b/>
          <w:sz w:val="18"/>
          <w:szCs w:val="18"/>
        </w:rPr>
        <w:t>.</w:t>
      </w:r>
    </w:p>
    <w:p w:rsidR="006F4FC3" w:rsidRDefault="00910263" w:rsidP="009B046F">
      <w:pPr>
        <w:spacing w:after="0"/>
        <w:rPr>
          <w:rFonts w:ascii="Arial" w:hAnsi="Arial" w:cs="Arial"/>
          <w:sz w:val="18"/>
          <w:szCs w:val="18"/>
        </w:rPr>
      </w:pPr>
      <w:r w:rsidRPr="00505F10">
        <w:rPr>
          <w:rFonts w:ascii="Arial" w:hAnsi="Arial" w:cs="Arial"/>
          <w:sz w:val="18"/>
          <w:szCs w:val="18"/>
        </w:rPr>
        <w:t xml:space="preserve">La </w:t>
      </w:r>
      <w:r w:rsidR="00922E5C" w:rsidRPr="00505F10">
        <w:rPr>
          <w:rStyle w:val="lev"/>
          <w:rFonts w:ascii="Arial" w:hAnsi="Arial" w:cs="Arial"/>
          <w:b w:val="0"/>
          <w:sz w:val="18"/>
          <w:szCs w:val="18"/>
        </w:rPr>
        <w:t>cession de vos</w:t>
      </w:r>
      <w:r w:rsidR="00D50433" w:rsidRPr="00505F10">
        <w:rPr>
          <w:rStyle w:val="lev"/>
          <w:rFonts w:ascii="Arial" w:hAnsi="Arial" w:cs="Arial"/>
          <w:b w:val="0"/>
          <w:sz w:val="18"/>
          <w:szCs w:val="18"/>
        </w:rPr>
        <w:t xml:space="preserve"> Murs</w:t>
      </w:r>
      <w:r w:rsidR="00E7126A" w:rsidRPr="00505F10">
        <w:rPr>
          <w:rStyle w:val="lev"/>
          <w:rFonts w:ascii="Arial" w:hAnsi="Arial" w:cs="Arial"/>
          <w:b w:val="0"/>
          <w:sz w:val="18"/>
          <w:szCs w:val="18"/>
        </w:rPr>
        <w:t xml:space="preserve"> à </w:t>
      </w:r>
      <w:r w:rsidR="00E7126A" w:rsidRPr="00505F10">
        <w:rPr>
          <w:rFonts w:ascii="Arial" w:hAnsi="Arial" w:cs="Arial"/>
          <w:sz w:val="18"/>
          <w:szCs w:val="18"/>
        </w:rPr>
        <w:t>MURS PHARMA INVESTISSEMENT</w:t>
      </w:r>
      <w:r w:rsidRPr="00505F10">
        <w:rPr>
          <w:rFonts w:ascii="Arial" w:hAnsi="Arial" w:cs="Arial"/>
          <w:sz w:val="18"/>
          <w:szCs w:val="18"/>
        </w:rPr>
        <w:t xml:space="preserve">, se révèle un moyen efficace de faciliter votre transaction en </w:t>
      </w:r>
      <w:r w:rsidRPr="00B663CC">
        <w:rPr>
          <w:rFonts w:ascii="Arial" w:hAnsi="Arial" w:cs="Arial"/>
          <w:b/>
          <w:sz w:val="18"/>
          <w:szCs w:val="18"/>
        </w:rPr>
        <w:t>all</w:t>
      </w:r>
      <w:r w:rsidR="00866A37" w:rsidRPr="00B663CC">
        <w:rPr>
          <w:rFonts w:ascii="Arial" w:hAnsi="Arial" w:cs="Arial"/>
          <w:b/>
          <w:sz w:val="18"/>
          <w:szCs w:val="18"/>
        </w:rPr>
        <w:t>égeant le prix de la</w:t>
      </w:r>
      <w:r w:rsidR="00D50433" w:rsidRPr="00B663CC">
        <w:rPr>
          <w:rFonts w:ascii="Arial" w:hAnsi="Arial" w:cs="Arial"/>
          <w:b/>
          <w:sz w:val="18"/>
          <w:szCs w:val="18"/>
        </w:rPr>
        <w:t xml:space="preserve"> cession</w:t>
      </w:r>
      <w:r w:rsidR="00D50433" w:rsidRPr="00505F10">
        <w:rPr>
          <w:rFonts w:ascii="Arial" w:hAnsi="Arial" w:cs="Arial"/>
          <w:sz w:val="18"/>
          <w:szCs w:val="18"/>
        </w:rPr>
        <w:t xml:space="preserve"> </w:t>
      </w:r>
      <w:r w:rsidRPr="00505F10">
        <w:rPr>
          <w:rFonts w:ascii="Arial" w:hAnsi="Arial" w:cs="Arial"/>
          <w:sz w:val="18"/>
          <w:szCs w:val="18"/>
        </w:rPr>
        <w:t xml:space="preserve">accroissant </w:t>
      </w:r>
      <w:r w:rsidR="006F4FC3">
        <w:rPr>
          <w:rFonts w:ascii="Arial" w:hAnsi="Arial" w:cs="Arial"/>
          <w:sz w:val="18"/>
          <w:szCs w:val="18"/>
        </w:rPr>
        <w:t xml:space="preserve">ainsi </w:t>
      </w:r>
      <w:r w:rsidRPr="00505F10">
        <w:rPr>
          <w:rFonts w:ascii="Arial" w:hAnsi="Arial" w:cs="Arial"/>
          <w:sz w:val="18"/>
          <w:szCs w:val="18"/>
        </w:rPr>
        <w:t>le</w:t>
      </w:r>
      <w:r w:rsidR="00D660D0">
        <w:rPr>
          <w:rFonts w:ascii="Arial" w:hAnsi="Arial" w:cs="Arial"/>
          <w:sz w:val="18"/>
          <w:szCs w:val="18"/>
        </w:rPr>
        <w:t xml:space="preserve"> nombre d’acquéreurs potentiels</w:t>
      </w:r>
      <w:r w:rsidR="006F4FC3">
        <w:rPr>
          <w:rFonts w:ascii="Arial" w:hAnsi="Arial" w:cs="Arial"/>
          <w:sz w:val="18"/>
          <w:szCs w:val="18"/>
        </w:rPr>
        <w:t xml:space="preserve"> et en augmentant la rentabilité de l’acquisition de votre confrère</w:t>
      </w:r>
      <w:r w:rsidR="00505F10">
        <w:rPr>
          <w:rFonts w:ascii="Arial" w:hAnsi="Arial" w:cs="Arial"/>
          <w:sz w:val="18"/>
          <w:szCs w:val="18"/>
        </w:rPr>
        <w:t xml:space="preserve">. </w:t>
      </w:r>
    </w:p>
    <w:p w:rsidR="006F4FC3" w:rsidRDefault="006F4FC3" w:rsidP="006D660D">
      <w:pPr>
        <w:spacing w:after="0"/>
        <w:rPr>
          <w:rFonts w:ascii="Arial" w:hAnsi="Arial" w:cs="Arial"/>
          <w:sz w:val="18"/>
          <w:szCs w:val="18"/>
        </w:rPr>
      </w:pPr>
    </w:p>
    <w:p w:rsidR="00E7126A" w:rsidRPr="00505F10" w:rsidRDefault="00E7126A" w:rsidP="006D660D">
      <w:pPr>
        <w:spacing w:after="0"/>
        <w:rPr>
          <w:rFonts w:ascii="Arial" w:hAnsi="Arial" w:cs="Arial"/>
          <w:sz w:val="18"/>
          <w:szCs w:val="18"/>
        </w:rPr>
      </w:pPr>
      <w:r w:rsidRPr="00505F10">
        <w:rPr>
          <w:rFonts w:ascii="Arial" w:hAnsi="Arial" w:cs="Arial"/>
          <w:sz w:val="18"/>
          <w:szCs w:val="18"/>
        </w:rPr>
        <w:t>Par ce courrier</w:t>
      </w:r>
      <w:r w:rsidR="00776AC4" w:rsidRPr="00505F10">
        <w:rPr>
          <w:rFonts w:ascii="Arial" w:hAnsi="Arial" w:cs="Arial"/>
          <w:sz w:val="18"/>
          <w:szCs w:val="18"/>
        </w:rPr>
        <w:t>,</w:t>
      </w:r>
      <w:r w:rsidRPr="00505F10">
        <w:rPr>
          <w:rFonts w:ascii="Arial" w:hAnsi="Arial" w:cs="Arial"/>
          <w:sz w:val="18"/>
          <w:szCs w:val="18"/>
        </w:rPr>
        <w:t xml:space="preserve"> nous vous recommandons</w:t>
      </w:r>
      <w:r w:rsidR="009B046F" w:rsidRPr="00505F10">
        <w:rPr>
          <w:rFonts w:ascii="Arial" w:hAnsi="Arial" w:cs="Arial"/>
          <w:sz w:val="18"/>
          <w:szCs w:val="18"/>
        </w:rPr>
        <w:t xml:space="preserve"> un </w:t>
      </w:r>
      <w:r w:rsidR="009B046F" w:rsidRPr="00505F10">
        <w:rPr>
          <w:rFonts w:ascii="Arial" w:hAnsi="Arial" w:cs="Arial"/>
          <w:b/>
          <w:sz w:val="18"/>
          <w:szCs w:val="18"/>
        </w:rPr>
        <w:t xml:space="preserve">montage </w:t>
      </w:r>
      <w:r w:rsidR="009E7E9E" w:rsidRPr="00505F10">
        <w:rPr>
          <w:rFonts w:ascii="Arial" w:hAnsi="Arial" w:cs="Arial"/>
          <w:b/>
          <w:sz w:val="18"/>
          <w:szCs w:val="18"/>
        </w:rPr>
        <w:t xml:space="preserve">juridique et financier </w:t>
      </w:r>
      <w:r w:rsidR="006D660D" w:rsidRPr="00505F10">
        <w:rPr>
          <w:rFonts w:ascii="Arial" w:hAnsi="Arial" w:cs="Arial"/>
          <w:b/>
          <w:sz w:val="18"/>
          <w:szCs w:val="18"/>
        </w:rPr>
        <w:t>simple et éprouvé</w:t>
      </w:r>
      <w:r w:rsidR="004E0321" w:rsidRPr="00505F10">
        <w:rPr>
          <w:rFonts w:ascii="Arial" w:hAnsi="Arial" w:cs="Arial"/>
          <w:sz w:val="18"/>
          <w:szCs w:val="18"/>
        </w:rPr>
        <w:t>, l’« </w:t>
      </w:r>
      <w:r w:rsidR="004E0321" w:rsidRPr="00505F10">
        <w:rPr>
          <w:rFonts w:ascii="Arial" w:hAnsi="Arial" w:cs="Arial"/>
          <w:b/>
          <w:sz w:val="18"/>
          <w:szCs w:val="18"/>
        </w:rPr>
        <w:t>externalisation de l’immobilier professionnel</w:t>
      </w:r>
      <w:r w:rsidR="004E0321" w:rsidRPr="00505F10">
        <w:rPr>
          <w:rFonts w:ascii="Arial" w:hAnsi="Arial" w:cs="Arial"/>
          <w:sz w:val="18"/>
          <w:szCs w:val="18"/>
        </w:rPr>
        <w:t xml:space="preserve"> » </w:t>
      </w:r>
      <w:r w:rsidR="006D660D" w:rsidRPr="00505F10">
        <w:rPr>
          <w:rFonts w:ascii="Arial" w:hAnsi="Arial" w:cs="Arial"/>
          <w:sz w:val="18"/>
          <w:szCs w:val="18"/>
        </w:rPr>
        <w:t xml:space="preserve">qui vous permet de </w:t>
      </w:r>
      <w:r w:rsidR="00D76CCB" w:rsidRPr="00505F10">
        <w:rPr>
          <w:rFonts w:ascii="Arial" w:hAnsi="Arial" w:cs="Arial"/>
          <w:sz w:val="18"/>
          <w:szCs w:val="18"/>
        </w:rPr>
        <w:t>financer vos projets, faciliter votre vente</w:t>
      </w:r>
      <w:r w:rsidRPr="00505F10">
        <w:rPr>
          <w:rFonts w:ascii="Arial" w:hAnsi="Arial" w:cs="Arial"/>
          <w:sz w:val="18"/>
          <w:szCs w:val="18"/>
        </w:rPr>
        <w:t xml:space="preserve"> ou achat de Pharmacie, tout en</w:t>
      </w:r>
      <w:r w:rsidR="00D76CCB" w:rsidRPr="00505F10">
        <w:rPr>
          <w:rFonts w:ascii="Arial" w:hAnsi="Arial" w:cs="Arial"/>
          <w:sz w:val="18"/>
          <w:szCs w:val="18"/>
        </w:rPr>
        <w:t xml:space="preserve"> </w:t>
      </w:r>
      <w:r w:rsidRPr="00505F10">
        <w:rPr>
          <w:rFonts w:ascii="Arial" w:hAnsi="Arial" w:cs="Arial"/>
          <w:sz w:val="18"/>
          <w:szCs w:val="18"/>
        </w:rPr>
        <w:t>améliorant ainsi</w:t>
      </w:r>
      <w:r w:rsidR="006D660D" w:rsidRPr="00505F10">
        <w:rPr>
          <w:rFonts w:ascii="Arial" w:hAnsi="Arial" w:cs="Arial"/>
          <w:sz w:val="18"/>
          <w:szCs w:val="18"/>
        </w:rPr>
        <w:t xml:space="preserve"> significativement votre revenu.</w:t>
      </w:r>
    </w:p>
    <w:p w:rsidR="00505F10" w:rsidRDefault="00F5694C" w:rsidP="006D660D">
      <w:pPr>
        <w:spacing w:after="0"/>
        <w:rPr>
          <w:rFonts w:ascii="Arial" w:hAnsi="Arial" w:cs="Arial"/>
          <w:sz w:val="18"/>
          <w:szCs w:val="18"/>
        </w:rPr>
      </w:pPr>
      <w:r w:rsidRPr="00505F10">
        <w:rPr>
          <w:rFonts w:ascii="Arial" w:hAnsi="Arial" w:cs="Arial"/>
          <w:sz w:val="18"/>
          <w:szCs w:val="18"/>
        </w:rPr>
        <w:t xml:space="preserve">Nous nous tenons à votre disposition pour effectuer une </w:t>
      </w:r>
      <w:r w:rsidRPr="00505F10">
        <w:rPr>
          <w:rFonts w:ascii="Arial" w:hAnsi="Arial" w:cs="Arial"/>
          <w:b/>
          <w:sz w:val="18"/>
          <w:szCs w:val="18"/>
        </w:rPr>
        <w:t>étude chiffrée personnalisée</w:t>
      </w:r>
      <w:r w:rsidRPr="00505F10">
        <w:rPr>
          <w:rFonts w:ascii="Arial" w:hAnsi="Arial" w:cs="Arial"/>
          <w:sz w:val="18"/>
          <w:szCs w:val="18"/>
        </w:rPr>
        <w:t xml:space="preserve"> de votre situation professionnelle.</w:t>
      </w:r>
      <w:r w:rsidR="00BD7654" w:rsidRPr="00505F10">
        <w:rPr>
          <w:rFonts w:ascii="Arial" w:hAnsi="Arial" w:cs="Arial"/>
          <w:sz w:val="18"/>
          <w:szCs w:val="18"/>
        </w:rPr>
        <w:t xml:space="preserve"> </w:t>
      </w:r>
    </w:p>
    <w:p w:rsidR="00F5694C" w:rsidRPr="00505F10" w:rsidRDefault="00BD7654" w:rsidP="006D660D">
      <w:pPr>
        <w:spacing w:after="0"/>
        <w:rPr>
          <w:rFonts w:ascii="Arial" w:hAnsi="Arial" w:cs="Arial"/>
          <w:sz w:val="18"/>
          <w:szCs w:val="18"/>
        </w:rPr>
      </w:pPr>
      <w:r w:rsidRPr="00505F10">
        <w:rPr>
          <w:rFonts w:ascii="Arial" w:hAnsi="Arial" w:cs="Arial"/>
          <w:sz w:val="18"/>
          <w:szCs w:val="18"/>
        </w:rPr>
        <w:t>Contactez-nous</w:t>
      </w:r>
      <w:r w:rsidR="0041426D">
        <w:rPr>
          <w:rFonts w:ascii="Arial" w:hAnsi="Arial" w:cs="Arial"/>
          <w:sz w:val="18"/>
          <w:szCs w:val="18"/>
        </w:rPr>
        <w:t xml:space="preserve"> à l’adresse mail suivante : </w:t>
      </w:r>
      <w:r w:rsidR="00922E5C" w:rsidRPr="00505F10">
        <w:rPr>
          <w:rFonts w:ascii="Arial" w:hAnsi="Arial" w:cs="Arial"/>
          <w:sz w:val="18"/>
          <w:szCs w:val="18"/>
        </w:rPr>
        <w:t xml:space="preserve"> </w:t>
      </w:r>
      <w:r w:rsidR="0041426D">
        <w:rPr>
          <w:rFonts w:ascii="Arial" w:hAnsi="Arial" w:cs="Arial"/>
          <w:sz w:val="18"/>
          <w:szCs w:val="18"/>
        </w:rPr>
        <w:t xml:space="preserve">ih@kuhg </w:t>
      </w:r>
      <w:r w:rsidR="00922E5C" w:rsidRPr="00505F10">
        <w:rPr>
          <w:rFonts w:ascii="Arial" w:hAnsi="Arial" w:cs="Arial"/>
          <w:sz w:val="18"/>
          <w:szCs w:val="18"/>
        </w:rPr>
        <w:t>au XXXX</w:t>
      </w:r>
      <w:r w:rsidR="009E7E9E" w:rsidRPr="00505F10">
        <w:rPr>
          <w:rFonts w:ascii="Arial" w:hAnsi="Arial" w:cs="Arial"/>
          <w:sz w:val="18"/>
          <w:szCs w:val="18"/>
        </w:rPr>
        <w:t>,</w:t>
      </w:r>
      <w:r w:rsidR="00DD6734">
        <w:rPr>
          <w:rFonts w:ascii="Arial" w:hAnsi="Arial" w:cs="Arial"/>
          <w:sz w:val="18"/>
          <w:szCs w:val="18"/>
        </w:rPr>
        <w:t xml:space="preserve"> sur notre site web :  </w:t>
      </w:r>
      <w:hyperlink r:id="rId7" w:history="1">
        <w:r w:rsidR="00DD6734" w:rsidRPr="00103044">
          <w:rPr>
            <w:rStyle w:val="Lienhypertexte"/>
            <w:rFonts w:ascii="Arial" w:hAnsi="Arial" w:cs="Arial"/>
            <w:sz w:val="18"/>
            <w:szCs w:val="18"/>
          </w:rPr>
          <w:t>http://www.murspharma.fr</w:t>
        </w:r>
      </w:hyperlink>
      <w:r w:rsidR="00DD6734">
        <w:rPr>
          <w:rFonts w:ascii="Arial" w:hAnsi="Arial" w:cs="Arial"/>
          <w:sz w:val="18"/>
          <w:szCs w:val="18"/>
        </w:rPr>
        <w:t xml:space="preserve">   </w:t>
      </w:r>
    </w:p>
    <w:p w:rsidR="00F5694C" w:rsidRPr="00505F10" w:rsidRDefault="00F5694C" w:rsidP="006D660D">
      <w:pPr>
        <w:spacing w:after="0"/>
        <w:rPr>
          <w:rFonts w:ascii="Arial" w:hAnsi="Arial" w:cs="Arial"/>
          <w:sz w:val="18"/>
          <w:szCs w:val="18"/>
        </w:rPr>
      </w:pPr>
    </w:p>
    <w:p w:rsidR="006D660D" w:rsidRPr="00505F10" w:rsidRDefault="00F5694C" w:rsidP="006D660D">
      <w:pPr>
        <w:spacing w:after="0"/>
        <w:rPr>
          <w:rFonts w:ascii="Arial" w:hAnsi="Arial" w:cs="Arial"/>
          <w:sz w:val="18"/>
          <w:szCs w:val="18"/>
        </w:rPr>
      </w:pPr>
      <w:r w:rsidRPr="00505F10">
        <w:rPr>
          <w:rFonts w:ascii="Arial" w:hAnsi="Arial" w:cs="Arial"/>
          <w:sz w:val="18"/>
          <w:szCs w:val="18"/>
        </w:rPr>
        <w:t>Très cordialement.</w:t>
      </w:r>
    </w:p>
    <w:p w:rsidR="00D76CCB" w:rsidRPr="00505F10" w:rsidRDefault="00D76CCB" w:rsidP="00D76CCB">
      <w:pPr>
        <w:spacing w:after="0"/>
        <w:rPr>
          <w:rFonts w:ascii="Arial" w:hAnsi="Arial" w:cs="Arial"/>
          <w:sz w:val="18"/>
          <w:szCs w:val="18"/>
        </w:rPr>
      </w:pPr>
    </w:p>
    <w:p w:rsidR="00BA5A53" w:rsidRDefault="00BA5A53" w:rsidP="00D76CCB">
      <w:pPr>
        <w:spacing w:after="0"/>
        <w:rPr>
          <w:rFonts w:ascii="Arial" w:hAnsi="Arial" w:cs="Arial"/>
          <w:sz w:val="18"/>
          <w:szCs w:val="18"/>
        </w:rPr>
      </w:pPr>
    </w:p>
    <w:p w:rsidR="00866A37" w:rsidRPr="00505F10" w:rsidRDefault="00866A37" w:rsidP="00D76CCB">
      <w:pPr>
        <w:spacing w:after="0"/>
        <w:rPr>
          <w:rFonts w:ascii="Arial" w:hAnsi="Arial" w:cs="Arial"/>
          <w:sz w:val="18"/>
          <w:szCs w:val="18"/>
        </w:rPr>
      </w:pPr>
    </w:p>
    <w:p w:rsidR="00D76CCB" w:rsidRPr="00505F10" w:rsidRDefault="00B06CEA" w:rsidP="00D76CCB">
      <w:pPr>
        <w:spacing w:after="0"/>
        <w:rPr>
          <w:rFonts w:ascii="Arial" w:hAnsi="Arial" w:cs="Arial"/>
          <w:sz w:val="18"/>
          <w:szCs w:val="18"/>
        </w:rPr>
      </w:pPr>
      <w:r w:rsidRPr="00505F10">
        <w:rPr>
          <w:rFonts w:ascii="Arial" w:hAnsi="Arial" w:cs="Arial"/>
          <w:sz w:val="18"/>
          <w:szCs w:val="18"/>
        </w:rPr>
        <w:t>JSC</w:t>
      </w:r>
    </w:p>
    <w:p w:rsidR="00D76CCB" w:rsidRPr="00505F10" w:rsidRDefault="00D76CCB" w:rsidP="00D76CCB">
      <w:pPr>
        <w:spacing w:after="0"/>
        <w:rPr>
          <w:rFonts w:ascii="Arial" w:hAnsi="Arial" w:cs="Arial"/>
          <w:sz w:val="18"/>
          <w:szCs w:val="18"/>
        </w:rPr>
      </w:pPr>
      <w:r w:rsidRPr="00505F10">
        <w:rPr>
          <w:rFonts w:ascii="Arial" w:hAnsi="Arial" w:cs="Arial"/>
          <w:sz w:val="18"/>
          <w:szCs w:val="18"/>
        </w:rPr>
        <w:t>Président</w:t>
      </w:r>
    </w:p>
    <w:p w:rsidR="00576166" w:rsidRPr="00505F10" w:rsidRDefault="00576166" w:rsidP="00D76CCB">
      <w:pPr>
        <w:spacing w:after="0"/>
        <w:rPr>
          <w:rFonts w:ascii="Arial" w:hAnsi="Arial" w:cs="Arial"/>
          <w:sz w:val="18"/>
          <w:szCs w:val="18"/>
        </w:rPr>
      </w:pPr>
    </w:p>
    <w:p w:rsidR="00BA5A53" w:rsidRPr="00505F10" w:rsidRDefault="00C663B8" w:rsidP="009E7E9E">
      <w:pPr>
        <w:pStyle w:val="Sansinterligne"/>
        <w:rPr>
          <w:rFonts w:cs="Arial"/>
          <w:sz w:val="18"/>
          <w:szCs w:val="18"/>
        </w:rPr>
      </w:pPr>
      <w:r>
        <w:rPr>
          <w:rFonts w:cs="Arial"/>
          <w:sz w:val="18"/>
          <w:szCs w:val="18"/>
        </w:rPr>
        <w:t>(*) : L’ensemble des c</w:t>
      </w:r>
      <w:r w:rsidR="009E7E9E" w:rsidRPr="00505F10">
        <w:rPr>
          <w:rFonts w:cs="Arial"/>
          <w:sz w:val="18"/>
          <w:szCs w:val="18"/>
        </w:rPr>
        <w:t>alcul</w:t>
      </w:r>
      <w:r w:rsidR="00505F10">
        <w:rPr>
          <w:rFonts w:cs="Arial"/>
          <w:sz w:val="18"/>
          <w:szCs w:val="18"/>
        </w:rPr>
        <w:t xml:space="preserve">s </w:t>
      </w:r>
      <w:r>
        <w:rPr>
          <w:rFonts w:cs="Arial"/>
          <w:sz w:val="18"/>
          <w:szCs w:val="18"/>
        </w:rPr>
        <w:t xml:space="preserve">est </w:t>
      </w:r>
      <w:r w:rsidR="00505F10">
        <w:rPr>
          <w:rFonts w:cs="Arial"/>
          <w:sz w:val="18"/>
          <w:szCs w:val="18"/>
        </w:rPr>
        <w:t>réalis</w:t>
      </w:r>
      <w:r w:rsidR="009E7E9E" w:rsidRPr="00505F10">
        <w:rPr>
          <w:rFonts w:cs="Arial"/>
          <w:sz w:val="18"/>
          <w:szCs w:val="18"/>
        </w:rPr>
        <w:t>é sur une pharmacie moyenne.</w:t>
      </w:r>
    </w:p>
    <w:p w:rsidR="00F916D4" w:rsidRPr="00505F10" w:rsidRDefault="00E7126A" w:rsidP="00505F10">
      <w:pPr>
        <w:rPr>
          <w:rFonts w:ascii="Arial" w:eastAsia="Times New Roman" w:hAnsi="Arial" w:cs="Arial"/>
          <w:sz w:val="18"/>
          <w:szCs w:val="18"/>
          <w:lang w:eastAsia="fr-FR"/>
        </w:rPr>
      </w:pPr>
      <w:r w:rsidRPr="00505F10">
        <w:rPr>
          <w:rFonts w:ascii="Arial" w:hAnsi="Arial" w:cs="Arial"/>
          <w:sz w:val="18"/>
          <w:szCs w:val="18"/>
        </w:rPr>
        <w:br w:type="page"/>
      </w:r>
    </w:p>
    <w:p w:rsidR="00F916D4" w:rsidRPr="00505F10" w:rsidRDefault="005E11FB" w:rsidP="00E83F2E">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lastRenderedPageBreak/>
        <w:t>A</w:t>
      </w:r>
      <w:r w:rsidR="007F4298" w:rsidRPr="00505F10">
        <w:rPr>
          <w:rFonts w:ascii="Arial" w:hAnsi="Arial" w:cs="Arial"/>
          <w:b/>
          <w:sz w:val="18"/>
          <w:szCs w:val="18"/>
        </w:rPr>
        <w:t xml:space="preserve">vec la location, </w:t>
      </w:r>
      <w:r w:rsidR="00F916D4" w:rsidRPr="00505F10">
        <w:rPr>
          <w:rFonts w:ascii="Arial" w:hAnsi="Arial" w:cs="Arial"/>
          <w:b/>
          <w:sz w:val="18"/>
          <w:szCs w:val="18"/>
        </w:rPr>
        <w:t>n’investissez que dans votre métier</w:t>
      </w:r>
    </w:p>
    <w:p w:rsidR="00505F10" w:rsidRDefault="00505F10" w:rsidP="00505F10">
      <w:pPr>
        <w:spacing w:after="0"/>
        <w:rPr>
          <w:rFonts w:ascii="Arial" w:hAnsi="Arial" w:cs="Arial"/>
          <w:b/>
          <w:sz w:val="18"/>
          <w:szCs w:val="18"/>
        </w:rPr>
      </w:pPr>
    </w:p>
    <w:p w:rsidR="00505F10" w:rsidRPr="00505F10" w:rsidRDefault="00C663B8" w:rsidP="00505F10">
      <w:pPr>
        <w:spacing w:after="0"/>
        <w:rPr>
          <w:rFonts w:ascii="Arial" w:hAnsi="Arial" w:cs="Arial"/>
          <w:b/>
          <w:sz w:val="18"/>
          <w:szCs w:val="18"/>
        </w:rPr>
      </w:pPr>
      <w:r>
        <w:rPr>
          <w:rFonts w:ascii="Arial" w:hAnsi="Arial" w:cs="Arial"/>
          <w:b/>
          <w:sz w:val="18"/>
          <w:szCs w:val="18"/>
        </w:rPr>
        <w:t xml:space="preserve">1) </w:t>
      </w:r>
      <w:r w:rsidR="00505F10" w:rsidRPr="00505F10">
        <w:rPr>
          <w:rFonts w:ascii="Arial" w:hAnsi="Arial" w:cs="Arial"/>
          <w:b/>
          <w:sz w:val="18"/>
          <w:szCs w:val="18"/>
        </w:rPr>
        <w:t>Propriétaire de vos Murs, augmentez le CA de votre Pharmacie</w:t>
      </w:r>
      <w:r w:rsidR="00505F10">
        <w:rPr>
          <w:rFonts w:ascii="Arial" w:hAnsi="Arial" w:cs="Arial"/>
          <w:b/>
          <w:sz w:val="18"/>
          <w:szCs w:val="18"/>
        </w:rPr>
        <w:t>, baissez vos couts de fonctionnement.</w:t>
      </w:r>
    </w:p>
    <w:p w:rsidR="00272CAF" w:rsidRPr="00505F10" w:rsidRDefault="00E83F2E" w:rsidP="00F916D4">
      <w:pPr>
        <w:spacing w:after="0"/>
        <w:rPr>
          <w:rFonts w:ascii="Arial" w:hAnsi="Arial" w:cs="Arial"/>
          <w:sz w:val="18"/>
          <w:szCs w:val="18"/>
        </w:rPr>
      </w:pPr>
      <w:r w:rsidRPr="00505F10">
        <w:rPr>
          <w:rFonts w:ascii="Arial" w:hAnsi="Arial" w:cs="Arial"/>
          <w:sz w:val="18"/>
          <w:szCs w:val="18"/>
        </w:rPr>
        <w:t xml:space="preserve">La </w:t>
      </w:r>
      <w:r w:rsidR="00272CAF" w:rsidRPr="00505F10">
        <w:rPr>
          <w:rStyle w:val="lev"/>
          <w:rFonts w:ascii="Arial" w:hAnsi="Arial" w:cs="Arial"/>
          <w:b w:val="0"/>
          <w:sz w:val="18"/>
          <w:szCs w:val="18"/>
        </w:rPr>
        <w:t>cession de 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se révèle un m</w:t>
      </w:r>
      <w:r w:rsidR="005A426E">
        <w:rPr>
          <w:rFonts w:ascii="Arial" w:hAnsi="Arial" w:cs="Arial"/>
          <w:sz w:val="18"/>
          <w:szCs w:val="18"/>
        </w:rPr>
        <w:t>oyen</w:t>
      </w:r>
      <w:r w:rsidR="007F4298" w:rsidRPr="00505F10">
        <w:rPr>
          <w:rFonts w:ascii="Arial" w:hAnsi="Arial" w:cs="Arial"/>
          <w:sz w:val="18"/>
          <w:szCs w:val="18"/>
        </w:rPr>
        <w:t xml:space="preserve"> de financement d’un </w:t>
      </w:r>
      <w:r w:rsidRPr="00505F10">
        <w:rPr>
          <w:rFonts w:ascii="Arial" w:hAnsi="Arial" w:cs="Arial"/>
          <w:b/>
          <w:sz w:val="18"/>
          <w:szCs w:val="18"/>
        </w:rPr>
        <w:t xml:space="preserve">projet </w:t>
      </w:r>
      <w:r w:rsidR="00C41260">
        <w:rPr>
          <w:rFonts w:ascii="Arial" w:eastAsia="Times New Roman" w:hAnsi="Arial" w:cs="Arial"/>
          <w:color w:val="000000"/>
          <w:sz w:val="18"/>
          <w:szCs w:val="18"/>
          <w:lang w:eastAsia="fr-FR"/>
        </w:rPr>
        <w:t>de modernisation/</w:t>
      </w:r>
      <w:r w:rsidR="005A426E">
        <w:rPr>
          <w:rFonts w:ascii="Arial" w:eastAsia="Times New Roman" w:hAnsi="Arial" w:cs="Arial"/>
          <w:color w:val="000000"/>
          <w:sz w:val="18"/>
          <w:szCs w:val="18"/>
          <w:lang w:eastAsia="fr-FR"/>
        </w:rPr>
        <w:t>extension</w:t>
      </w:r>
      <w:r w:rsidR="007F4298" w:rsidRPr="00505F10">
        <w:rPr>
          <w:rFonts w:ascii="Arial" w:hAnsi="Arial" w:cs="Arial"/>
          <w:sz w:val="18"/>
          <w:szCs w:val="18"/>
        </w:rPr>
        <w:t xml:space="preserve"> </w:t>
      </w:r>
      <w:r w:rsidR="005E11FB" w:rsidRPr="00505F10">
        <w:rPr>
          <w:rFonts w:ascii="Arial" w:hAnsi="Arial" w:cs="Arial"/>
          <w:sz w:val="18"/>
          <w:szCs w:val="18"/>
        </w:rPr>
        <w:t>de votre Pharmacie</w:t>
      </w:r>
      <w:r w:rsidR="00866A37" w:rsidRPr="00505F10">
        <w:rPr>
          <w:rFonts w:ascii="Arial" w:hAnsi="Arial" w:cs="Arial"/>
          <w:sz w:val="18"/>
          <w:szCs w:val="18"/>
        </w:rPr>
        <w:t xml:space="preserve"> (</w:t>
      </w:r>
      <w:r w:rsidR="007A0C0C">
        <w:rPr>
          <w:rFonts w:ascii="Arial" w:hAnsi="Arial" w:cs="Arial"/>
          <w:sz w:val="18"/>
          <w:szCs w:val="18"/>
        </w:rPr>
        <w:t>§</w:t>
      </w:r>
      <w:r w:rsidR="00866A37" w:rsidRPr="00505F10">
        <w:rPr>
          <w:rFonts w:ascii="Arial" w:hAnsi="Arial" w:cs="Arial"/>
          <w:sz w:val="18"/>
          <w:szCs w:val="18"/>
        </w:rPr>
        <w:t>1</w:t>
      </w:r>
      <w:r w:rsidR="007A0C0C">
        <w:rPr>
          <w:rFonts w:ascii="Arial" w:hAnsi="Arial" w:cs="Arial"/>
          <w:sz w:val="18"/>
          <w:szCs w:val="18"/>
        </w:rPr>
        <w:t>.1</w:t>
      </w:r>
      <w:r w:rsidR="00866A37" w:rsidRPr="00505F10">
        <w:rPr>
          <w:rFonts w:ascii="Arial" w:hAnsi="Arial" w:cs="Arial"/>
          <w:sz w:val="18"/>
          <w:szCs w:val="18"/>
        </w:rPr>
        <w:t>)</w:t>
      </w:r>
      <w:r w:rsidR="00272CAF" w:rsidRPr="00505F10">
        <w:rPr>
          <w:rFonts w:ascii="Arial" w:hAnsi="Arial" w:cs="Arial"/>
          <w:sz w:val="18"/>
          <w:szCs w:val="18"/>
        </w:rPr>
        <w:t xml:space="preserve"> ou </w:t>
      </w:r>
      <w:r w:rsidR="00866A37" w:rsidRPr="00505F10">
        <w:rPr>
          <w:rFonts w:ascii="Arial" w:hAnsi="Arial" w:cs="Arial"/>
          <w:sz w:val="18"/>
          <w:szCs w:val="18"/>
        </w:rPr>
        <w:t xml:space="preserve">de </w:t>
      </w:r>
      <w:r w:rsidR="00866A37" w:rsidRPr="00505F10">
        <w:rPr>
          <w:rFonts w:ascii="Arial" w:hAnsi="Arial" w:cs="Arial"/>
          <w:b/>
          <w:sz w:val="18"/>
          <w:szCs w:val="18"/>
        </w:rPr>
        <w:t>baisse</w:t>
      </w:r>
      <w:r w:rsidR="005A426E">
        <w:rPr>
          <w:rFonts w:ascii="Arial" w:hAnsi="Arial" w:cs="Arial"/>
          <w:b/>
          <w:sz w:val="18"/>
          <w:szCs w:val="18"/>
        </w:rPr>
        <w:t xml:space="preserve"> de</w:t>
      </w:r>
      <w:r w:rsidR="00866A37" w:rsidRPr="00505F10">
        <w:rPr>
          <w:rFonts w:ascii="Arial" w:hAnsi="Arial" w:cs="Arial"/>
          <w:b/>
          <w:sz w:val="18"/>
          <w:szCs w:val="18"/>
        </w:rPr>
        <w:t xml:space="preserve"> vos couts de fonctionnement (</w:t>
      </w:r>
      <w:r w:rsidR="007A0C0C">
        <w:rPr>
          <w:rFonts w:ascii="Arial" w:hAnsi="Arial" w:cs="Arial"/>
          <w:b/>
          <w:sz w:val="18"/>
          <w:szCs w:val="18"/>
        </w:rPr>
        <w:t>§1.</w:t>
      </w:r>
      <w:r w:rsidR="00866A37" w:rsidRPr="00505F10">
        <w:rPr>
          <w:rFonts w:ascii="Arial" w:hAnsi="Arial" w:cs="Arial"/>
          <w:b/>
          <w:sz w:val="18"/>
          <w:szCs w:val="18"/>
        </w:rPr>
        <w:t>2)</w:t>
      </w:r>
      <w:r w:rsidR="005E11FB" w:rsidRPr="00505F10">
        <w:rPr>
          <w:rFonts w:ascii="Arial" w:hAnsi="Arial" w:cs="Arial"/>
          <w:b/>
          <w:sz w:val="18"/>
          <w:szCs w:val="18"/>
        </w:rPr>
        <w:t>.</w:t>
      </w:r>
    </w:p>
    <w:p w:rsidR="00E83F2E" w:rsidRPr="00505F10" w:rsidRDefault="00272CAF" w:rsidP="00F916D4">
      <w:pPr>
        <w:spacing w:after="0"/>
        <w:rPr>
          <w:rFonts w:ascii="Arial" w:hAnsi="Arial" w:cs="Arial"/>
          <w:sz w:val="18"/>
          <w:szCs w:val="18"/>
        </w:rPr>
      </w:pPr>
      <w:r w:rsidRPr="00505F10">
        <w:rPr>
          <w:rFonts w:ascii="Arial" w:hAnsi="Arial" w:cs="Arial"/>
          <w:sz w:val="18"/>
          <w:szCs w:val="18"/>
        </w:rPr>
        <w:t>En contrepartie, vous louez les Murs via un bail commercial 3/6/9 ans.</w:t>
      </w:r>
    </w:p>
    <w:p w:rsidR="00A20D59" w:rsidRPr="00505F10" w:rsidRDefault="00A20D59" w:rsidP="00F916D4">
      <w:pPr>
        <w:spacing w:after="0"/>
        <w:rPr>
          <w:rFonts w:ascii="Arial" w:hAnsi="Arial" w:cs="Arial"/>
          <w:b/>
          <w:sz w:val="18"/>
          <w:szCs w:val="18"/>
        </w:rPr>
      </w:pPr>
    </w:p>
    <w:p w:rsidR="00E83F2E" w:rsidRPr="00505F10" w:rsidRDefault="00C663B8" w:rsidP="00F916D4">
      <w:pPr>
        <w:spacing w:after="0"/>
        <w:rPr>
          <w:rFonts w:ascii="Arial" w:hAnsi="Arial" w:cs="Arial"/>
          <w:b/>
          <w:sz w:val="18"/>
          <w:szCs w:val="18"/>
        </w:rPr>
      </w:pPr>
      <w:r>
        <w:rPr>
          <w:rFonts w:ascii="Arial" w:hAnsi="Arial" w:cs="Arial"/>
          <w:b/>
          <w:sz w:val="18"/>
          <w:szCs w:val="18"/>
        </w:rPr>
        <w:t>1.</w:t>
      </w:r>
      <w:r w:rsidR="00866A37" w:rsidRPr="00505F10">
        <w:rPr>
          <w:rFonts w:ascii="Arial" w:hAnsi="Arial" w:cs="Arial"/>
          <w:b/>
          <w:sz w:val="18"/>
          <w:szCs w:val="18"/>
        </w:rPr>
        <w:t>1) Augmentez le CA de votre Pharmacie</w:t>
      </w:r>
      <w:r w:rsidR="0091146B">
        <w:rPr>
          <w:rFonts w:ascii="Arial" w:hAnsi="Arial" w:cs="Arial"/>
          <w:b/>
          <w:sz w:val="18"/>
          <w:szCs w:val="18"/>
        </w:rPr>
        <w:t xml:space="preserve"> </w:t>
      </w:r>
      <w:r w:rsidR="0091146B" w:rsidRPr="0091146B">
        <w:rPr>
          <w:rFonts w:cs="Arial"/>
          <w:b/>
          <w:sz w:val="20"/>
          <w:szCs w:val="18"/>
        </w:rPr>
        <w:t>en restant sur place :</w:t>
      </w:r>
    </w:p>
    <w:p w:rsidR="00862D27" w:rsidRPr="00505F10" w:rsidRDefault="001B3E65" w:rsidP="00D9772E">
      <w:pPr>
        <w:spacing w:after="0"/>
        <w:rPr>
          <w:rFonts w:ascii="Arial" w:hAnsi="Arial" w:cs="Arial"/>
          <w:sz w:val="18"/>
          <w:szCs w:val="18"/>
        </w:rPr>
      </w:pPr>
      <w:r w:rsidRPr="00505F10">
        <w:rPr>
          <w:rFonts w:ascii="Arial" w:hAnsi="Arial" w:cs="Arial"/>
          <w:sz w:val="18"/>
          <w:szCs w:val="18"/>
        </w:rPr>
        <w:t>La</w:t>
      </w:r>
      <w:r w:rsidR="00E83F2E" w:rsidRPr="00505F10">
        <w:rPr>
          <w:rFonts w:ascii="Arial" w:hAnsi="Arial" w:cs="Arial"/>
          <w:sz w:val="18"/>
          <w:szCs w:val="18"/>
        </w:rPr>
        <w:t xml:space="preserve"> </w:t>
      </w:r>
      <w:r w:rsidR="00756A44" w:rsidRPr="00505F10">
        <w:rPr>
          <w:rFonts w:ascii="Arial" w:hAnsi="Arial" w:cs="Arial"/>
          <w:sz w:val="18"/>
          <w:szCs w:val="18"/>
        </w:rPr>
        <w:t>vente de</w:t>
      </w:r>
      <w:r w:rsidR="00246064" w:rsidRPr="00505F10">
        <w:rPr>
          <w:rFonts w:ascii="Arial" w:hAnsi="Arial" w:cs="Arial"/>
          <w:sz w:val="18"/>
          <w:szCs w:val="18"/>
        </w:rPr>
        <w:t>s Murs</w:t>
      </w:r>
      <w:r w:rsidR="00F916D4" w:rsidRPr="00505F10">
        <w:rPr>
          <w:rFonts w:ascii="Arial" w:hAnsi="Arial" w:cs="Arial"/>
          <w:sz w:val="18"/>
          <w:szCs w:val="18"/>
        </w:rPr>
        <w:t xml:space="preserve"> </w:t>
      </w:r>
      <w:r w:rsidR="00756A44" w:rsidRPr="00505F10">
        <w:rPr>
          <w:rFonts w:ascii="Arial" w:hAnsi="Arial" w:cs="Arial"/>
          <w:sz w:val="18"/>
          <w:szCs w:val="18"/>
        </w:rPr>
        <w:t>dégage des fonds permettant</w:t>
      </w:r>
      <w:r w:rsidR="00A20D59" w:rsidRPr="00505F10">
        <w:rPr>
          <w:rFonts w:ascii="Arial" w:hAnsi="Arial" w:cs="Arial"/>
          <w:sz w:val="18"/>
          <w:szCs w:val="18"/>
        </w:rPr>
        <w:t xml:space="preserve"> </w:t>
      </w:r>
      <w:r w:rsidR="00E83F2E" w:rsidRPr="00505F10">
        <w:rPr>
          <w:rFonts w:ascii="Arial" w:hAnsi="Arial" w:cs="Arial"/>
          <w:b/>
          <w:sz w:val="18"/>
          <w:szCs w:val="18"/>
        </w:rPr>
        <w:t>d’étendre l’activité de votre</w:t>
      </w:r>
      <w:r w:rsidR="00F916D4" w:rsidRPr="00505F10">
        <w:rPr>
          <w:rFonts w:ascii="Arial" w:hAnsi="Arial" w:cs="Arial"/>
          <w:b/>
          <w:sz w:val="18"/>
          <w:szCs w:val="18"/>
        </w:rPr>
        <w:t xml:space="preserve"> </w:t>
      </w:r>
      <w:r w:rsidR="00F916D4" w:rsidRPr="00505F10">
        <w:rPr>
          <w:rFonts w:ascii="Arial" w:hAnsi="Arial" w:cs="Arial"/>
          <w:sz w:val="18"/>
          <w:szCs w:val="18"/>
        </w:rPr>
        <w:t>Fonds de Commerce</w:t>
      </w:r>
      <w:r w:rsidR="00862D27" w:rsidRPr="00505F10">
        <w:rPr>
          <w:rFonts w:ascii="Arial" w:hAnsi="Arial" w:cs="Arial"/>
          <w:sz w:val="18"/>
          <w:szCs w:val="18"/>
        </w:rPr>
        <w:t xml:space="preserve">, </w:t>
      </w:r>
      <w:r w:rsidR="00756A44" w:rsidRPr="00505F10">
        <w:rPr>
          <w:rFonts w:ascii="Arial" w:hAnsi="Arial" w:cs="Arial"/>
          <w:sz w:val="18"/>
          <w:szCs w:val="18"/>
        </w:rPr>
        <w:t xml:space="preserve">de générer </w:t>
      </w:r>
      <w:r w:rsidR="00F916D4" w:rsidRPr="00505F10">
        <w:rPr>
          <w:rFonts w:ascii="Arial" w:hAnsi="Arial" w:cs="Arial"/>
          <w:sz w:val="18"/>
          <w:szCs w:val="18"/>
        </w:rPr>
        <w:t xml:space="preserve">chiffre d’affaire </w:t>
      </w:r>
      <w:r w:rsidR="00A83713" w:rsidRPr="00505F10">
        <w:rPr>
          <w:rFonts w:ascii="Arial" w:hAnsi="Arial" w:cs="Arial"/>
          <w:sz w:val="18"/>
          <w:szCs w:val="18"/>
        </w:rPr>
        <w:t xml:space="preserve">et </w:t>
      </w:r>
      <w:r w:rsidR="00756A44" w:rsidRPr="00505F10">
        <w:rPr>
          <w:rFonts w:ascii="Arial" w:hAnsi="Arial" w:cs="Arial"/>
          <w:sz w:val="18"/>
          <w:szCs w:val="18"/>
        </w:rPr>
        <w:t>résultat</w:t>
      </w:r>
      <w:r w:rsidR="00A83713" w:rsidRPr="00505F10">
        <w:rPr>
          <w:rFonts w:ascii="Arial" w:hAnsi="Arial" w:cs="Arial"/>
          <w:sz w:val="18"/>
          <w:szCs w:val="18"/>
        </w:rPr>
        <w:t>s</w:t>
      </w:r>
      <w:r w:rsidR="00756A44" w:rsidRPr="00505F10">
        <w:rPr>
          <w:rFonts w:ascii="Arial" w:hAnsi="Arial" w:cs="Arial"/>
          <w:sz w:val="18"/>
          <w:szCs w:val="18"/>
        </w:rPr>
        <w:t xml:space="preserve"> </w:t>
      </w:r>
      <w:r w:rsidR="00F916D4" w:rsidRPr="00505F10">
        <w:rPr>
          <w:rFonts w:ascii="Arial" w:hAnsi="Arial" w:cs="Arial"/>
          <w:sz w:val="18"/>
          <w:szCs w:val="18"/>
        </w:rPr>
        <w:t xml:space="preserve">plus </w:t>
      </w:r>
      <w:r w:rsidR="00DA3F8B" w:rsidRPr="00505F10">
        <w:rPr>
          <w:rFonts w:ascii="Arial" w:hAnsi="Arial" w:cs="Arial"/>
          <w:sz w:val="18"/>
          <w:szCs w:val="18"/>
        </w:rPr>
        <w:t>important</w:t>
      </w:r>
      <w:r w:rsidR="00756A44" w:rsidRPr="00505F10">
        <w:rPr>
          <w:rFonts w:ascii="Arial" w:hAnsi="Arial" w:cs="Arial"/>
          <w:sz w:val="18"/>
          <w:szCs w:val="18"/>
        </w:rPr>
        <w:t>s</w:t>
      </w:r>
      <w:r w:rsidR="00553996">
        <w:rPr>
          <w:rFonts w:ascii="Arial" w:hAnsi="Arial" w:cs="Arial"/>
          <w:sz w:val="18"/>
          <w:szCs w:val="18"/>
        </w:rPr>
        <w:t xml:space="preserve"> et de récupérer un capital issu de la vente de vos Murs</w:t>
      </w:r>
      <w:r w:rsidR="00924EA3" w:rsidRPr="00505F10">
        <w:rPr>
          <w:rFonts w:ascii="Arial" w:hAnsi="Arial" w:cs="Arial"/>
          <w:sz w:val="18"/>
          <w:szCs w:val="18"/>
        </w:rPr>
        <w:t xml:space="preserve"> (scénario2</w:t>
      </w:r>
      <w:r w:rsidR="00246064" w:rsidRPr="00505F10">
        <w:rPr>
          <w:rFonts w:ascii="Arial" w:hAnsi="Arial" w:cs="Arial"/>
          <w:sz w:val="18"/>
          <w:szCs w:val="18"/>
        </w:rPr>
        <w:t>).</w:t>
      </w:r>
    </w:p>
    <w:p w:rsidR="00D9772E" w:rsidRPr="00505F10" w:rsidRDefault="007A0C0C" w:rsidP="00D9772E">
      <w:pPr>
        <w:spacing w:after="0"/>
        <w:rPr>
          <w:rFonts w:ascii="Arial" w:hAnsi="Arial" w:cs="Arial"/>
          <w:sz w:val="18"/>
          <w:szCs w:val="18"/>
        </w:rPr>
      </w:pPr>
      <w:r>
        <w:rPr>
          <w:rFonts w:ascii="Arial" w:eastAsia="Times New Roman" w:hAnsi="Arial" w:cs="Arial"/>
          <w:color w:val="000000"/>
          <w:sz w:val="18"/>
          <w:szCs w:val="18"/>
          <w:lang w:eastAsia="fr-FR"/>
        </w:rPr>
        <w:t>S</w:t>
      </w:r>
      <w:r w:rsidR="00C55C70" w:rsidRPr="00505F10">
        <w:rPr>
          <w:rFonts w:ascii="Arial" w:eastAsia="Times New Roman" w:hAnsi="Arial" w:cs="Arial"/>
          <w:color w:val="000000"/>
          <w:sz w:val="18"/>
          <w:szCs w:val="18"/>
          <w:lang w:eastAsia="fr-FR"/>
        </w:rPr>
        <w:t>cénarii</w:t>
      </w:r>
      <w:r w:rsidR="005E11FB" w:rsidRPr="00505F10">
        <w:rPr>
          <w:rFonts w:ascii="Arial" w:eastAsia="Times New Roman" w:hAnsi="Arial" w:cs="Arial"/>
          <w:color w:val="000000"/>
          <w:sz w:val="18"/>
          <w:szCs w:val="18"/>
          <w:lang w:eastAsia="fr-FR"/>
        </w:rPr>
        <w:t>,</w:t>
      </w:r>
      <w:r w:rsidR="00246064" w:rsidRPr="00505F10">
        <w:rPr>
          <w:rFonts w:ascii="Arial" w:hAnsi="Arial" w:cs="Arial"/>
          <w:sz w:val="18"/>
          <w:szCs w:val="18"/>
        </w:rPr>
        <w:t xml:space="preserve"> </w:t>
      </w:r>
      <w:r w:rsidR="00776AC4" w:rsidRPr="00505F10">
        <w:rPr>
          <w:rFonts w:ascii="Arial" w:hAnsi="Arial" w:cs="Arial"/>
          <w:sz w:val="18"/>
          <w:szCs w:val="18"/>
        </w:rPr>
        <w:t>sur 15 ans</w:t>
      </w:r>
      <w:r w:rsidR="005E11FB" w:rsidRPr="00505F10">
        <w:rPr>
          <w:rFonts w:ascii="Arial" w:hAnsi="Arial" w:cs="Arial"/>
          <w:sz w:val="18"/>
          <w:szCs w:val="18"/>
        </w:rPr>
        <w:t>,</w:t>
      </w:r>
      <w:r>
        <w:rPr>
          <w:rFonts w:ascii="Arial" w:hAnsi="Arial" w:cs="Arial"/>
          <w:sz w:val="18"/>
          <w:szCs w:val="18"/>
        </w:rPr>
        <w:t xml:space="preserve"> prenan</w:t>
      </w:r>
      <w:r w:rsidRPr="00505F10">
        <w:rPr>
          <w:rFonts w:ascii="Arial" w:hAnsi="Arial" w:cs="Arial"/>
          <w:sz w:val="18"/>
          <w:szCs w:val="18"/>
        </w:rPr>
        <w:t>t</w:t>
      </w:r>
      <w:r w:rsidR="00F916D4" w:rsidRPr="00505F10">
        <w:rPr>
          <w:rFonts w:ascii="Arial" w:hAnsi="Arial" w:cs="Arial"/>
          <w:sz w:val="18"/>
          <w:szCs w:val="18"/>
        </w:rPr>
        <w:t xml:space="preserve"> en compte </w:t>
      </w:r>
      <w:r w:rsidR="00F916D4" w:rsidRPr="00505F10">
        <w:rPr>
          <w:rFonts w:ascii="Arial" w:hAnsi="Arial" w:cs="Arial"/>
          <w:b/>
          <w:sz w:val="18"/>
          <w:szCs w:val="18"/>
        </w:rPr>
        <w:t>l’ensemble des règles financières et fiscales</w:t>
      </w:r>
      <w:r>
        <w:rPr>
          <w:rFonts w:ascii="Arial" w:hAnsi="Arial" w:cs="Arial"/>
          <w:sz w:val="18"/>
          <w:szCs w:val="18"/>
        </w:rPr>
        <w:t xml:space="preserve"> ; montants en  000 </w:t>
      </w:r>
      <w:r w:rsidR="00F916D4" w:rsidRPr="00505F10">
        <w:rPr>
          <w:rFonts w:ascii="Arial" w:hAnsi="Arial" w:cs="Arial"/>
          <w:sz w:val="18"/>
          <w:szCs w:val="18"/>
        </w:rPr>
        <w:t>€.</w:t>
      </w:r>
    </w:p>
    <w:p w:rsidR="008C09FF" w:rsidRPr="00505F10" w:rsidRDefault="008C09FF" w:rsidP="00D9772E">
      <w:pPr>
        <w:spacing w:after="0"/>
        <w:rPr>
          <w:rFonts w:ascii="Arial" w:hAnsi="Arial" w:cs="Arial"/>
          <w:sz w:val="18"/>
          <w:szCs w:val="18"/>
        </w:rPr>
      </w:pPr>
    </w:p>
    <w:tbl>
      <w:tblPr>
        <w:tblW w:w="8086" w:type="dxa"/>
        <w:tblInd w:w="65" w:type="dxa"/>
        <w:tblCellMar>
          <w:left w:w="70" w:type="dxa"/>
          <w:right w:w="70" w:type="dxa"/>
        </w:tblCellMar>
        <w:tblLook w:val="04A0" w:firstRow="1" w:lastRow="0" w:firstColumn="1" w:lastColumn="0" w:noHBand="0" w:noVBand="1"/>
      </w:tblPr>
      <w:tblGrid>
        <w:gridCol w:w="1848"/>
        <w:gridCol w:w="3119"/>
        <w:gridCol w:w="3119"/>
      </w:tblGrid>
      <w:tr w:rsidR="0004640A" w:rsidRPr="00505F10" w:rsidTr="0004640A">
        <w:trPr>
          <w:trHeight w:val="63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r>
            <w:r w:rsidRPr="00505F10">
              <w:rPr>
                <w:rFonts w:ascii="Arial" w:eastAsia="Times New Roman" w:hAnsi="Arial" w:cs="Arial"/>
                <w:b/>
                <w:color w:val="000000"/>
                <w:sz w:val="18"/>
                <w:szCs w:val="18"/>
                <w:lang w:eastAsia="fr-FR"/>
              </w:rPr>
              <w:t>Situation actuelle</w:t>
            </w:r>
          </w:p>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Conservation  des Murs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EA3"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r>
            <w:r w:rsidR="00924EA3" w:rsidRPr="00505F10">
              <w:rPr>
                <w:rFonts w:ascii="Arial" w:eastAsia="Times New Roman" w:hAnsi="Arial" w:cs="Arial"/>
                <w:b/>
                <w:color w:val="000000"/>
                <w:sz w:val="18"/>
                <w:szCs w:val="18"/>
                <w:lang w:eastAsia="fr-FR"/>
              </w:rPr>
              <w:t xml:space="preserve">Extension de </w:t>
            </w:r>
            <w:r w:rsidR="00272CAF" w:rsidRPr="00505F10">
              <w:rPr>
                <w:rFonts w:ascii="Arial" w:eastAsia="Times New Roman" w:hAnsi="Arial" w:cs="Arial"/>
                <w:b/>
                <w:color w:val="000000"/>
                <w:sz w:val="18"/>
                <w:szCs w:val="18"/>
                <w:lang w:eastAsia="fr-FR"/>
              </w:rPr>
              <w:t xml:space="preserve">votre </w:t>
            </w:r>
            <w:r w:rsidR="00924EA3" w:rsidRPr="00505F10">
              <w:rPr>
                <w:rFonts w:ascii="Arial" w:eastAsia="Times New Roman" w:hAnsi="Arial" w:cs="Arial"/>
                <w:b/>
                <w:color w:val="000000"/>
                <w:sz w:val="18"/>
                <w:szCs w:val="18"/>
                <w:lang w:eastAsia="fr-FR"/>
              </w:rPr>
              <w:t>Pharmacie</w:t>
            </w:r>
          </w:p>
          <w:p w:rsidR="0004640A" w:rsidRPr="00505F10" w:rsidRDefault="00924EA3"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0004640A" w:rsidRPr="00505F10">
              <w:rPr>
                <w:rFonts w:ascii="Arial" w:eastAsia="Times New Roman" w:hAnsi="Arial" w:cs="Arial"/>
                <w:color w:val="000000"/>
                <w:sz w:val="18"/>
                <w:szCs w:val="18"/>
                <w:lang w:eastAsia="fr-FR"/>
              </w:rPr>
              <w:t xml:space="preserve">Location des Murs </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955526"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04640A" w:rsidRPr="00505F10">
              <w:rPr>
                <w:rFonts w:ascii="Arial" w:eastAsia="Times New Roman" w:hAnsi="Arial" w:cs="Arial"/>
                <w:color w:val="000000"/>
                <w:sz w:val="18"/>
                <w:szCs w:val="18"/>
                <w:lang w:eastAsia="fr-FR"/>
              </w:rPr>
              <w:t>Fonds de commerce : 1 328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955526"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04640A" w:rsidRPr="00505F10">
              <w:rPr>
                <w:rFonts w:ascii="Arial" w:eastAsia="Times New Roman" w:hAnsi="Arial" w:cs="Arial"/>
                <w:color w:val="000000"/>
                <w:sz w:val="18"/>
                <w:szCs w:val="18"/>
                <w:lang w:eastAsia="fr-FR"/>
              </w:rPr>
              <w:t>Fonds de commerce : 1 328</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955526"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04640A" w:rsidRPr="00505F10">
              <w:rPr>
                <w:rFonts w:ascii="Arial" w:eastAsia="Times New Roman" w:hAnsi="Arial" w:cs="Arial"/>
                <w:color w:val="000000"/>
                <w:sz w:val="18"/>
                <w:szCs w:val="18"/>
                <w:lang w:eastAsia="fr-FR"/>
              </w:rPr>
              <w:t>Murs : 300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A92EE9" w:rsidP="00272CAF">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Modernisation extension </w:t>
            </w:r>
            <w:r w:rsidR="005A426E">
              <w:rPr>
                <w:rFonts w:ascii="Arial" w:eastAsia="Times New Roman" w:hAnsi="Arial" w:cs="Arial"/>
                <w:color w:val="000000"/>
                <w:sz w:val="18"/>
                <w:szCs w:val="18"/>
                <w:lang w:eastAsia="fr-FR"/>
              </w:rPr>
              <w:t>Ph</w:t>
            </w:r>
            <w:r w:rsidR="0004640A" w:rsidRPr="00505F10">
              <w:rPr>
                <w:rFonts w:ascii="Arial" w:eastAsia="Times New Roman" w:hAnsi="Arial" w:cs="Arial"/>
                <w:color w:val="000000"/>
                <w:sz w:val="18"/>
                <w:szCs w:val="18"/>
                <w:lang w:eastAsia="fr-FR"/>
              </w:rPr>
              <w:t> : 300</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Total :</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5F42C5" w:rsidRDefault="0068314E" w:rsidP="002608AB">
      <w:pPr>
        <w:tabs>
          <w:tab w:val="left" w:pos="4820"/>
        </w:tabs>
        <w:spacing w:after="0"/>
        <w:rPr>
          <w:rFonts w:ascii="Arial" w:hAnsi="Arial" w:cs="Arial"/>
          <w:b/>
          <w:sz w:val="18"/>
          <w:szCs w:val="18"/>
        </w:rPr>
      </w:pPr>
      <w:r>
        <w:rPr>
          <w:rFonts w:ascii="Arial" w:hAnsi="Arial" w:cs="Arial"/>
          <w:b/>
          <w:sz w:val="18"/>
          <w:szCs w:val="18"/>
        </w:rPr>
        <w:t>Scénario où vous venez d’acquérir depuis 1 ou 2 ans votre pharmacie </w:t>
      </w:r>
    </w:p>
    <w:tbl>
      <w:tblPr>
        <w:tblW w:w="10320" w:type="dxa"/>
        <w:tblInd w:w="60" w:type="dxa"/>
        <w:tblCellMar>
          <w:left w:w="70" w:type="dxa"/>
          <w:right w:w="70" w:type="dxa"/>
        </w:tblCellMar>
        <w:tblLook w:val="04A0" w:firstRow="1" w:lastRow="0" w:firstColumn="1" w:lastColumn="0" w:noHBand="0" w:noVBand="1"/>
      </w:tblPr>
      <w:tblGrid>
        <w:gridCol w:w="2300"/>
        <w:gridCol w:w="1200"/>
        <w:gridCol w:w="1200"/>
        <w:gridCol w:w="400"/>
        <w:gridCol w:w="5220"/>
      </w:tblGrid>
      <w:tr w:rsidR="00C41260" w:rsidRPr="00C41260" w:rsidTr="00C41260">
        <w:trPr>
          <w:trHeight w:val="31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b/>
                <w:bCs/>
                <w:color w:val="000000"/>
                <w:sz w:val="18"/>
                <w:szCs w:val="18"/>
                <w:lang w:eastAsia="fr-FR"/>
              </w:rPr>
            </w:pPr>
            <w:r w:rsidRPr="00C41260">
              <w:rPr>
                <w:rFonts w:ascii="Arial" w:eastAsia="Times New Roman" w:hAnsi="Arial" w:cs="Arial"/>
                <w:b/>
                <w:bCs/>
                <w:color w:val="000000"/>
                <w:sz w:val="18"/>
                <w:szCs w:val="18"/>
                <w:lang w:eastAsia="fr-FR"/>
              </w:rPr>
              <w:t xml:space="preserve">Hypothèses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Scénario 1</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Scénario 2</w:t>
            </w:r>
          </w:p>
        </w:tc>
        <w:tc>
          <w:tcPr>
            <w:tcW w:w="40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Calibri" w:eastAsia="Times New Roman" w:hAnsi="Calibri" w:cs="Calibri"/>
                <w:color w:val="000000"/>
                <w:lang w:eastAsia="fr-FR"/>
              </w:rPr>
            </w:pPr>
            <w:r w:rsidRPr="00C41260">
              <w:rPr>
                <w:rFonts w:ascii="Calibri" w:eastAsia="Times New Roman" w:hAnsi="Calibri" w:cs="Calibri"/>
                <w:color w:val="000000"/>
                <w:lang w:eastAsia="fr-FR"/>
              </w:rPr>
              <w:t> </w:t>
            </w:r>
          </w:p>
        </w:tc>
        <w:tc>
          <w:tcPr>
            <w:tcW w:w="5220" w:type="dxa"/>
            <w:tcBorders>
              <w:top w:val="single" w:sz="8" w:space="0" w:color="auto"/>
              <w:left w:val="single" w:sz="8" w:space="0" w:color="auto"/>
              <w:bottom w:val="nil"/>
              <w:right w:val="single" w:sz="8" w:space="0" w:color="auto"/>
            </w:tcBorders>
            <w:shd w:val="clear" w:color="auto" w:fill="auto"/>
            <w:noWrap/>
            <w:vAlign w:val="center"/>
            <w:hideMark/>
          </w:tcPr>
          <w:p w:rsidR="00C41260" w:rsidRPr="00C41260" w:rsidRDefault="00C41260" w:rsidP="00C41260">
            <w:pPr>
              <w:spacing w:after="0" w:line="240" w:lineRule="auto"/>
              <w:jc w:val="center"/>
              <w:rPr>
                <w:rFonts w:ascii="Arial" w:eastAsia="Times New Roman" w:hAnsi="Arial" w:cs="Arial"/>
                <w:b/>
                <w:bCs/>
                <w:color w:val="000000"/>
                <w:sz w:val="18"/>
                <w:szCs w:val="18"/>
                <w:lang w:eastAsia="fr-FR"/>
              </w:rPr>
            </w:pPr>
            <w:r w:rsidRPr="00C41260">
              <w:rPr>
                <w:rFonts w:ascii="Arial" w:eastAsia="Times New Roman" w:hAnsi="Arial" w:cs="Arial"/>
                <w:b/>
                <w:bCs/>
                <w:color w:val="000000"/>
                <w:sz w:val="18"/>
                <w:szCs w:val="18"/>
                <w:lang w:eastAsia="fr-FR"/>
              </w:rPr>
              <w:t>Résultats</w:t>
            </w:r>
          </w:p>
        </w:tc>
      </w:tr>
      <w:tr w:rsidR="00C41260" w:rsidRPr="00C41260" w:rsidTr="00C41260">
        <w:trPr>
          <w:trHeight w:val="49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FDC Ph additionnel</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single" w:sz="8" w:space="0" w:color="auto"/>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rentabilité du Fonds de</w:t>
            </w:r>
            <w:r w:rsidR="00D32BE4">
              <w:rPr>
                <w:rFonts w:ascii="Arial" w:eastAsia="Times New Roman" w:hAnsi="Arial" w:cs="Arial"/>
                <w:color w:val="000000"/>
                <w:sz w:val="18"/>
                <w:szCs w:val="18"/>
                <w:lang w:eastAsia="fr-FR"/>
              </w:rPr>
              <w:t xml:space="preserve"> commerce  de 1 500K€ de CA : 18</w:t>
            </w:r>
            <w:r w:rsidRPr="00C41260">
              <w:rPr>
                <w:rFonts w:ascii="Arial" w:eastAsia="Times New Roman" w:hAnsi="Arial" w:cs="Arial"/>
                <w:color w:val="000000"/>
                <w:sz w:val="18"/>
                <w:szCs w:val="18"/>
                <w:lang w:eastAsia="fr-FR"/>
              </w:rPr>
              <w:t xml:space="preserve">%/an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Murs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Calibri" w:eastAsia="Times New Roman" w:hAnsi="Calibri" w:cs="Calibri"/>
                <w:color w:val="000000"/>
                <w:lang w:eastAsia="fr-FR"/>
              </w:rPr>
            </w:pPr>
            <w:r w:rsidRPr="00C41260">
              <w:rPr>
                <w:rFonts w:ascii="Calibri" w:eastAsia="Times New Roman" w:hAnsi="Calibri" w:cs="Calibri"/>
                <w:color w:val="000000"/>
                <w:lang w:eastAsia="fr-FR"/>
              </w:rPr>
              <w:t> </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rentabilité additionnelle de l’investissement de 300K€ :</w:t>
            </w:r>
          </w:p>
        </w:tc>
      </w:tr>
      <w:tr w:rsidR="00C41260" w:rsidRPr="00C41260" w:rsidTr="00C41260">
        <w:trPr>
          <w:trHeight w:val="300"/>
        </w:trPr>
        <w:tc>
          <w:tcPr>
            <w:tcW w:w="2300" w:type="dxa"/>
            <w:vMerge w:val="restart"/>
            <w:tcBorders>
              <w:top w:val="nil"/>
              <w:left w:val="single" w:sz="8" w:space="0" w:color="auto"/>
              <w:bottom w:val="nil"/>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Loyer/an des Murs</w:t>
            </w:r>
          </w:p>
        </w:tc>
        <w:tc>
          <w:tcPr>
            <w:tcW w:w="1200" w:type="dxa"/>
            <w:tcBorders>
              <w:top w:val="nil"/>
              <w:left w:val="nil"/>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w:t>
            </w:r>
          </w:p>
        </w:tc>
        <w:tc>
          <w:tcPr>
            <w:tcW w:w="1200" w:type="dxa"/>
            <w:vMerge w:val="restart"/>
            <w:tcBorders>
              <w:top w:val="nil"/>
              <w:left w:val="single" w:sz="8" w:space="0" w:color="auto"/>
              <w:bottom w:val="nil"/>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24</w:t>
            </w:r>
          </w:p>
        </w:tc>
        <w:tc>
          <w:tcPr>
            <w:tcW w:w="400" w:type="dxa"/>
            <w:vMerge w:val="restart"/>
            <w:tcBorders>
              <w:top w:val="nil"/>
              <w:left w:val="single" w:sz="8" w:space="0" w:color="auto"/>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r w:rsidRPr="00C41260">
              <w:rPr>
                <w:rFonts w:ascii="Calibri" w:eastAsia="Times New Roman" w:hAnsi="Calibri" w:cs="Calibri"/>
                <w:color w:val="000000"/>
                <w:lang w:eastAsia="fr-FR"/>
              </w:rPr>
              <w:t> </w:t>
            </w:r>
          </w:p>
        </w:tc>
        <w:tc>
          <w:tcPr>
            <w:tcW w:w="5220" w:type="dxa"/>
            <w:vMerge w:val="restart"/>
            <w:tcBorders>
              <w:top w:val="nil"/>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 11% pour la conservation des Murs, soit </w:t>
            </w:r>
            <w:r w:rsidRPr="00C41260">
              <w:rPr>
                <w:rFonts w:ascii="Arial" w:eastAsia="Times New Roman" w:hAnsi="Arial" w:cs="Arial"/>
                <w:b/>
                <w:bCs/>
                <w:color w:val="000000"/>
                <w:sz w:val="18"/>
                <w:szCs w:val="18"/>
                <w:lang w:eastAsia="fr-FR"/>
              </w:rPr>
              <w:t>12 K€/an</w:t>
            </w:r>
            <w:r w:rsidRPr="00C41260">
              <w:rPr>
                <w:rFonts w:ascii="Arial" w:eastAsia="Times New Roman" w:hAnsi="Arial" w:cs="Arial"/>
                <w:color w:val="000000"/>
                <w:sz w:val="18"/>
                <w:szCs w:val="18"/>
                <w:lang w:eastAsia="fr-FR"/>
              </w:rPr>
              <w:t xml:space="preserve"> actualisés (scénario 1)</w:t>
            </w:r>
          </w:p>
        </w:tc>
      </w:tr>
      <w:tr w:rsidR="00C41260" w:rsidRPr="00C41260" w:rsidTr="00C41260">
        <w:trPr>
          <w:trHeight w:val="315"/>
        </w:trPr>
        <w:tc>
          <w:tcPr>
            <w:tcW w:w="2300" w:type="dxa"/>
            <w:vMerge/>
            <w:tcBorders>
              <w:top w:val="nil"/>
              <w:left w:val="single" w:sz="8" w:space="0" w:color="auto"/>
              <w:bottom w:val="nil"/>
              <w:right w:val="single" w:sz="8" w:space="0" w:color="auto"/>
            </w:tcBorders>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c>
          <w:tcPr>
            <w:tcW w:w="1200" w:type="dxa"/>
            <w:tcBorders>
              <w:top w:val="nil"/>
              <w:left w:val="nil"/>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w:t>
            </w:r>
          </w:p>
        </w:tc>
        <w:tc>
          <w:tcPr>
            <w:tcW w:w="1200" w:type="dxa"/>
            <w:vMerge/>
            <w:tcBorders>
              <w:top w:val="nil"/>
              <w:left w:val="single" w:sz="8" w:space="0" w:color="auto"/>
              <w:bottom w:val="nil"/>
              <w:right w:val="single" w:sz="8" w:space="0" w:color="auto"/>
            </w:tcBorders>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c>
          <w:tcPr>
            <w:tcW w:w="400" w:type="dxa"/>
            <w:vMerge/>
            <w:tcBorders>
              <w:top w:val="nil"/>
              <w:left w:val="single" w:sz="8" w:space="0" w:color="auto"/>
              <w:bottom w:val="nil"/>
              <w:right w:val="nil"/>
            </w:tcBorders>
            <w:vAlign w:val="center"/>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vMerge/>
            <w:tcBorders>
              <w:top w:val="nil"/>
              <w:left w:val="single" w:sz="8" w:space="0" w:color="auto"/>
              <w:bottom w:val="nil"/>
              <w:right w:val="single" w:sz="8" w:space="0" w:color="auto"/>
            </w:tcBorders>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r>
      <w:tr w:rsidR="00C41260" w:rsidRPr="00C41260" w:rsidTr="00C41260">
        <w:trPr>
          <w:trHeight w:val="49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Capital (ré)investi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90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C41260" w:rsidRPr="00C41260" w:rsidRDefault="00C41260" w:rsidP="00613BB2">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90 (1)</w:t>
            </w:r>
          </w:p>
        </w:tc>
        <w:tc>
          <w:tcPr>
            <w:tcW w:w="40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18% pour la Modernisation extension Ph, soit un minimum de</w:t>
            </w:r>
            <w:r w:rsidRPr="00C41260">
              <w:rPr>
                <w:rFonts w:ascii="Arial" w:eastAsia="Times New Roman" w:hAnsi="Arial" w:cs="Arial"/>
                <w:b/>
                <w:bCs/>
                <w:color w:val="000000"/>
                <w:sz w:val="18"/>
                <w:szCs w:val="18"/>
                <w:lang w:eastAsia="fr-FR"/>
              </w:rPr>
              <w:t>28 K€/an</w:t>
            </w:r>
            <w:r w:rsidRPr="00C41260">
              <w:rPr>
                <w:rFonts w:ascii="Arial" w:eastAsia="Times New Roman" w:hAnsi="Arial" w:cs="Arial"/>
                <w:color w:val="000000"/>
                <w:sz w:val="18"/>
                <w:szCs w:val="18"/>
                <w:lang w:eastAsia="fr-FR"/>
              </w:rPr>
              <w:t xml:space="preserve"> actualisés (scénario 2)</w:t>
            </w:r>
          </w:p>
        </w:tc>
      </w:tr>
      <w:tr w:rsidR="00C41260" w:rsidRPr="00C41260" w:rsidTr="00C41260">
        <w:trPr>
          <w:trHeight w:val="12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Emprunt</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210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210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La solution de cession de vos Murs à MURS PHARMA INVESTISSEMENT vous procure un </w:t>
            </w:r>
            <w:r w:rsidRPr="00C41260">
              <w:rPr>
                <w:rFonts w:ascii="Arial" w:eastAsia="Times New Roman" w:hAnsi="Arial" w:cs="Arial"/>
                <w:b/>
                <w:bCs/>
                <w:color w:val="000000"/>
                <w:sz w:val="18"/>
                <w:szCs w:val="18"/>
                <w:lang w:eastAsia="fr-FR"/>
              </w:rPr>
              <w:t xml:space="preserve">gain annuel, </w:t>
            </w:r>
            <w:r w:rsidRPr="00C41260">
              <w:rPr>
                <w:rFonts w:ascii="Arial" w:eastAsia="Times New Roman" w:hAnsi="Arial" w:cs="Arial"/>
                <w:color w:val="000000"/>
                <w:sz w:val="18"/>
                <w:szCs w:val="18"/>
                <w:lang w:eastAsia="fr-FR"/>
              </w:rPr>
              <w:t xml:space="preserve">minimum, </w:t>
            </w:r>
            <w:r w:rsidRPr="00C41260">
              <w:rPr>
                <w:rFonts w:ascii="Arial" w:eastAsia="Times New Roman" w:hAnsi="Arial" w:cs="Arial"/>
                <w:b/>
                <w:bCs/>
                <w:color w:val="000000"/>
                <w:sz w:val="18"/>
                <w:szCs w:val="18"/>
                <w:lang w:eastAsia="fr-FR"/>
              </w:rPr>
              <w:t xml:space="preserve">actualisé supplémentaire </w:t>
            </w:r>
            <w:r w:rsidRPr="00C41260">
              <w:rPr>
                <w:rFonts w:ascii="Arial" w:eastAsia="Times New Roman" w:hAnsi="Arial" w:cs="Arial"/>
                <w:color w:val="000000"/>
                <w:sz w:val="18"/>
                <w:szCs w:val="18"/>
                <w:lang w:eastAsia="fr-FR"/>
              </w:rPr>
              <w:t xml:space="preserve">de (28-12) </w:t>
            </w:r>
            <w:r w:rsidRPr="00C41260">
              <w:rPr>
                <w:rFonts w:ascii="Arial" w:eastAsia="Times New Roman" w:hAnsi="Arial" w:cs="Arial"/>
                <w:b/>
                <w:bCs/>
                <w:color w:val="000000"/>
                <w:sz w:val="18"/>
                <w:szCs w:val="18"/>
                <w:lang w:eastAsia="fr-FR"/>
              </w:rPr>
              <w:t>16 000 €/an</w:t>
            </w:r>
            <w:r w:rsidRPr="00C41260">
              <w:rPr>
                <w:rFonts w:ascii="Arial" w:eastAsia="Times New Roman" w:hAnsi="Arial" w:cs="Arial"/>
                <w:color w:val="000000"/>
                <w:sz w:val="18"/>
                <w:szCs w:val="18"/>
                <w:lang w:eastAsia="fr-FR"/>
              </w:rPr>
              <w:t xml:space="preserve"> par rapport à la conservation de la propriété des Murs de votre Pharmacie.</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Rentabilité Murs/ Pharm.</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11%</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16%</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Apport</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Ces chiffres de rentabilité sont obtenus en calculant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Durée prêt (ans)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15</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15</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sur 15 ans les comptes d’exploitation et bilan des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Taux intérêt </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4,50%</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4,50%</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 xml:space="preserve">scénarii 1 et 2, et en actualisant leurs valeurs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Amortissement (ans)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25</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respectives. De cette valeur, découle la rentabilité -</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indiquée ci-dessus.</w:t>
            </w:r>
          </w:p>
        </w:tc>
      </w:tr>
      <w:tr w:rsidR="00C41260" w:rsidRPr="00C41260" w:rsidTr="00C41260">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Reval./an Murs/Loyers</w:t>
            </w:r>
          </w:p>
        </w:tc>
        <w:tc>
          <w:tcPr>
            <w:tcW w:w="1200" w:type="dxa"/>
            <w:tcBorders>
              <w:top w:val="nil"/>
              <w:left w:val="nil"/>
              <w:bottom w:val="single" w:sz="8" w:space="0" w:color="auto"/>
              <w:right w:val="single" w:sz="8" w:space="0" w:color="auto"/>
            </w:tcBorders>
            <w:shd w:val="clear" w:color="auto" w:fill="auto"/>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w:t>
            </w:r>
          </w:p>
        </w:tc>
        <w:tc>
          <w:tcPr>
            <w:tcW w:w="1200" w:type="dxa"/>
            <w:tcBorders>
              <w:top w:val="nil"/>
              <w:left w:val="nil"/>
              <w:bottom w:val="single" w:sz="8" w:space="0" w:color="auto"/>
              <w:right w:val="single" w:sz="8" w:space="0" w:color="auto"/>
            </w:tcBorders>
            <w:shd w:val="clear" w:color="auto" w:fill="auto"/>
            <w:noWrap/>
            <w:vAlign w:val="center"/>
            <w:hideMark/>
          </w:tcPr>
          <w:p w:rsidR="00C41260" w:rsidRPr="00C41260" w:rsidRDefault="00C41260" w:rsidP="00C41260">
            <w:pPr>
              <w:spacing w:after="0" w:line="240" w:lineRule="auto"/>
              <w:jc w:val="right"/>
              <w:rPr>
                <w:rFonts w:ascii="Arial" w:eastAsia="Times New Roman" w:hAnsi="Arial" w:cs="Arial"/>
                <w:color w:val="000000"/>
                <w:sz w:val="18"/>
                <w:szCs w:val="18"/>
                <w:lang w:eastAsia="fr-FR"/>
              </w:rPr>
            </w:pPr>
            <w:r w:rsidRPr="00C41260">
              <w:rPr>
                <w:rFonts w:ascii="Arial" w:eastAsia="Times New Roman" w:hAnsi="Arial" w:cs="Arial"/>
                <w:color w:val="000000"/>
                <w:sz w:val="18"/>
                <w:szCs w:val="18"/>
                <w:lang w:eastAsia="fr-FR"/>
              </w:rPr>
              <w:t>2%</w:t>
            </w:r>
          </w:p>
        </w:tc>
        <w:tc>
          <w:tcPr>
            <w:tcW w:w="400" w:type="dxa"/>
            <w:tcBorders>
              <w:top w:val="nil"/>
              <w:left w:val="nil"/>
              <w:bottom w:val="nil"/>
              <w:right w:val="nil"/>
            </w:tcBorders>
            <w:shd w:val="clear" w:color="auto" w:fill="auto"/>
            <w:noWrap/>
            <w:vAlign w:val="bottom"/>
            <w:hideMark/>
          </w:tcPr>
          <w:p w:rsidR="00C41260" w:rsidRPr="00C41260" w:rsidRDefault="00C41260" w:rsidP="00C41260">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C41260" w:rsidRPr="00C41260" w:rsidRDefault="00C41260" w:rsidP="00C41260">
            <w:pPr>
              <w:spacing w:after="0" w:line="240" w:lineRule="auto"/>
              <w:rPr>
                <w:rFonts w:ascii="Arial" w:eastAsia="Times New Roman" w:hAnsi="Arial" w:cs="Arial"/>
                <w:color w:val="000000"/>
                <w:sz w:val="18"/>
                <w:szCs w:val="18"/>
                <w:lang w:eastAsia="fr-FR"/>
              </w:rPr>
            </w:pPr>
          </w:p>
        </w:tc>
      </w:tr>
    </w:tbl>
    <w:p w:rsidR="00C41260" w:rsidRDefault="00C41260" w:rsidP="002608AB">
      <w:pPr>
        <w:tabs>
          <w:tab w:val="left" w:pos="4820"/>
        </w:tabs>
        <w:spacing w:after="0"/>
        <w:rPr>
          <w:rFonts w:ascii="Arial" w:hAnsi="Arial" w:cs="Arial"/>
          <w:b/>
          <w:sz w:val="18"/>
          <w:szCs w:val="18"/>
        </w:rPr>
      </w:pPr>
    </w:p>
    <w:p w:rsidR="0068314E" w:rsidRPr="00505F10" w:rsidRDefault="0068314E" w:rsidP="002608AB">
      <w:pPr>
        <w:tabs>
          <w:tab w:val="left" w:pos="4820"/>
        </w:tabs>
        <w:spacing w:after="0"/>
        <w:rPr>
          <w:rFonts w:ascii="Arial" w:hAnsi="Arial" w:cs="Arial"/>
          <w:b/>
          <w:sz w:val="18"/>
          <w:szCs w:val="18"/>
        </w:rPr>
      </w:pPr>
      <w:r>
        <w:rPr>
          <w:rFonts w:ascii="Arial" w:hAnsi="Arial" w:cs="Arial"/>
          <w:b/>
          <w:sz w:val="18"/>
          <w:szCs w:val="18"/>
        </w:rPr>
        <w:t>Si, par exemple, vous êtes propriétaire de votre Pharmacie depuis 10 ans, l’</w:t>
      </w:r>
      <w:r w:rsidR="006F4FC3">
        <w:rPr>
          <w:rFonts w:ascii="Arial" w:hAnsi="Arial" w:cs="Arial"/>
          <w:b/>
          <w:sz w:val="18"/>
          <w:szCs w:val="18"/>
        </w:rPr>
        <w:t>intérêt de l’opération =</w:t>
      </w:r>
      <w:r>
        <w:rPr>
          <w:rFonts w:ascii="Arial" w:hAnsi="Arial" w:cs="Arial"/>
          <w:b/>
          <w:sz w:val="18"/>
          <w:szCs w:val="18"/>
        </w:rPr>
        <w:t xml:space="preserve"> l’augmentation de r</w:t>
      </w:r>
      <w:r w:rsidR="006F4FC3">
        <w:rPr>
          <w:rFonts w:ascii="Arial" w:hAnsi="Arial" w:cs="Arial"/>
          <w:b/>
          <w:sz w:val="18"/>
          <w:szCs w:val="18"/>
        </w:rPr>
        <w:t>entabilité (</w:t>
      </w:r>
      <w:r>
        <w:rPr>
          <w:rFonts w:ascii="Arial" w:hAnsi="Arial" w:cs="Arial"/>
          <w:b/>
          <w:sz w:val="18"/>
          <w:szCs w:val="18"/>
        </w:rPr>
        <w:t xml:space="preserve">calculée en considérant vos </w:t>
      </w:r>
      <w:r w:rsidR="006F4FC3">
        <w:rPr>
          <w:rFonts w:ascii="Arial" w:hAnsi="Arial" w:cs="Arial"/>
          <w:b/>
          <w:sz w:val="18"/>
          <w:szCs w:val="18"/>
        </w:rPr>
        <w:t>paramètre e + montant</w:t>
      </w:r>
      <w:r w:rsidR="00D32BE4">
        <w:rPr>
          <w:rFonts w:ascii="Arial" w:hAnsi="Arial" w:cs="Arial"/>
          <w:b/>
          <w:sz w:val="18"/>
          <w:szCs w:val="18"/>
        </w:rPr>
        <w:t xml:space="preserve"> </w:t>
      </w:r>
      <w:r w:rsidR="006F4FC3">
        <w:rPr>
          <w:rFonts w:ascii="Arial" w:hAnsi="Arial" w:cs="Arial"/>
          <w:b/>
          <w:sz w:val="18"/>
          <w:szCs w:val="18"/>
        </w:rPr>
        <w:t>du</w:t>
      </w:r>
      <w:r>
        <w:rPr>
          <w:rFonts w:ascii="Arial" w:hAnsi="Arial" w:cs="Arial"/>
          <w:b/>
          <w:sz w:val="18"/>
          <w:szCs w:val="18"/>
        </w:rPr>
        <w:t xml:space="preserve"> capital issu de la vente des Murs.</w:t>
      </w:r>
    </w:p>
    <w:p w:rsidR="00A83713" w:rsidRPr="00505F10" w:rsidRDefault="00A83713" w:rsidP="005E11FB">
      <w:pPr>
        <w:rPr>
          <w:rFonts w:ascii="Arial" w:hAnsi="Arial" w:cs="Arial"/>
          <w:sz w:val="18"/>
          <w:szCs w:val="18"/>
        </w:rPr>
      </w:pPr>
      <w:r w:rsidRPr="00505F10">
        <w:rPr>
          <w:rFonts w:ascii="Arial" w:hAnsi="Arial" w:cs="Arial"/>
          <w:sz w:val="18"/>
          <w:szCs w:val="18"/>
        </w:rPr>
        <w:t xml:space="preserve">Nous sommes à votre disposition pour valider avec vous </w:t>
      </w:r>
      <w:r w:rsidR="00505F10">
        <w:rPr>
          <w:rFonts w:ascii="Arial" w:hAnsi="Arial" w:cs="Arial"/>
          <w:sz w:val="18"/>
          <w:szCs w:val="18"/>
        </w:rPr>
        <w:t>le gain de cette opération.</w:t>
      </w:r>
    </w:p>
    <w:p w:rsidR="00D60C91" w:rsidRPr="00505F10" w:rsidRDefault="00C663B8" w:rsidP="00D60C91">
      <w:pPr>
        <w:spacing w:after="0"/>
        <w:rPr>
          <w:rFonts w:ascii="Arial" w:hAnsi="Arial" w:cs="Arial"/>
          <w:b/>
          <w:sz w:val="18"/>
          <w:szCs w:val="18"/>
        </w:rPr>
      </w:pPr>
      <w:r>
        <w:rPr>
          <w:rFonts w:ascii="Arial" w:hAnsi="Arial" w:cs="Arial"/>
          <w:b/>
          <w:sz w:val="18"/>
          <w:szCs w:val="18"/>
        </w:rPr>
        <w:t>1.</w:t>
      </w:r>
      <w:r w:rsidR="00D60C91" w:rsidRPr="00505F10">
        <w:rPr>
          <w:rFonts w:ascii="Arial" w:hAnsi="Arial" w:cs="Arial"/>
          <w:b/>
          <w:sz w:val="18"/>
          <w:szCs w:val="18"/>
        </w:rPr>
        <w:t xml:space="preserve">2) </w:t>
      </w:r>
      <w:r w:rsidR="005B472B">
        <w:rPr>
          <w:rFonts w:ascii="Arial" w:hAnsi="Arial" w:cs="Arial"/>
          <w:b/>
          <w:sz w:val="18"/>
          <w:szCs w:val="18"/>
        </w:rPr>
        <w:t>Rédui</w:t>
      </w:r>
      <w:r w:rsidR="006A32C4" w:rsidRPr="00505F10">
        <w:rPr>
          <w:rFonts w:ascii="Arial" w:hAnsi="Arial" w:cs="Arial"/>
          <w:b/>
          <w:sz w:val="18"/>
          <w:szCs w:val="18"/>
        </w:rPr>
        <w:t>sez votre dette et louant vos Murs.</w:t>
      </w:r>
    </w:p>
    <w:p w:rsidR="00D60C91" w:rsidRPr="00505F10" w:rsidRDefault="005C0641" w:rsidP="00D60C91">
      <w:pPr>
        <w:spacing w:after="0"/>
        <w:rPr>
          <w:rFonts w:ascii="Arial" w:hAnsi="Arial" w:cs="Arial"/>
          <w:sz w:val="18"/>
          <w:szCs w:val="18"/>
        </w:rPr>
      </w:pPr>
      <w:r w:rsidRPr="00505F10">
        <w:rPr>
          <w:rFonts w:ascii="Arial" w:hAnsi="Arial" w:cs="Arial"/>
          <w:sz w:val="18"/>
          <w:szCs w:val="18"/>
        </w:rPr>
        <w:t xml:space="preserve">En cédant vos Murs, vous obtenez le capital correspondant à la partie déjà remboursée </w:t>
      </w:r>
      <w:r w:rsidR="00A83713" w:rsidRPr="00505F10">
        <w:rPr>
          <w:rFonts w:ascii="Arial" w:hAnsi="Arial" w:cs="Arial"/>
          <w:sz w:val="18"/>
          <w:szCs w:val="18"/>
        </w:rPr>
        <w:t xml:space="preserve">de vos Murs </w:t>
      </w:r>
      <w:r w:rsidR="006A32C4" w:rsidRPr="00505F10">
        <w:rPr>
          <w:rFonts w:ascii="Arial" w:hAnsi="Arial" w:cs="Arial"/>
          <w:sz w:val="18"/>
          <w:szCs w:val="18"/>
        </w:rPr>
        <w:t xml:space="preserve">et vous baissez </w:t>
      </w:r>
      <w:r w:rsidR="006A32C4" w:rsidRPr="00505F10">
        <w:rPr>
          <w:rFonts w:ascii="Arial" w:hAnsi="Arial" w:cs="Arial"/>
          <w:b/>
          <w:sz w:val="18"/>
          <w:szCs w:val="18"/>
        </w:rPr>
        <w:t>vos couts de fonctionnement annuel</w:t>
      </w:r>
      <w:r w:rsidRPr="00505F10">
        <w:rPr>
          <w:rFonts w:ascii="Arial" w:hAnsi="Arial" w:cs="Arial"/>
          <w:sz w:val="18"/>
          <w:szCs w:val="18"/>
        </w:rPr>
        <w:t xml:space="preserve">. </w:t>
      </w:r>
    </w:p>
    <w:p w:rsidR="005348CC" w:rsidRPr="00505F10" w:rsidRDefault="005C0641" w:rsidP="005348CC">
      <w:pPr>
        <w:spacing w:after="0"/>
        <w:rPr>
          <w:rFonts w:ascii="Arial" w:hAnsi="Arial" w:cs="Arial"/>
          <w:sz w:val="18"/>
          <w:szCs w:val="18"/>
        </w:rPr>
      </w:pPr>
      <w:r w:rsidRPr="00505F10">
        <w:rPr>
          <w:rFonts w:ascii="Arial" w:hAnsi="Arial" w:cs="Arial"/>
          <w:sz w:val="18"/>
          <w:szCs w:val="18"/>
        </w:rPr>
        <w:t xml:space="preserve">Le capital </w:t>
      </w:r>
      <w:r w:rsidR="00C328E0" w:rsidRPr="00505F10">
        <w:rPr>
          <w:rFonts w:ascii="Arial" w:hAnsi="Arial" w:cs="Arial"/>
          <w:sz w:val="18"/>
          <w:szCs w:val="18"/>
        </w:rPr>
        <w:t xml:space="preserve">ainsi </w:t>
      </w:r>
      <w:r w:rsidRPr="00505F10">
        <w:rPr>
          <w:rFonts w:ascii="Arial" w:hAnsi="Arial" w:cs="Arial"/>
          <w:sz w:val="18"/>
          <w:szCs w:val="18"/>
        </w:rPr>
        <w:t xml:space="preserve">obtenu par </w:t>
      </w:r>
      <w:r w:rsidR="00A83713" w:rsidRPr="00505F10">
        <w:rPr>
          <w:rFonts w:ascii="Arial" w:hAnsi="Arial" w:cs="Arial"/>
          <w:sz w:val="18"/>
          <w:szCs w:val="18"/>
        </w:rPr>
        <w:t xml:space="preserve">cette vente peut être réinvesti, ou non, </w:t>
      </w:r>
      <w:r w:rsidRPr="00505F10">
        <w:rPr>
          <w:rFonts w:ascii="Arial" w:hAnsi="Arial" w:cs="Arial"/>
          <w:sz w:val="18"/>
          <w:szCs w:val="18"/>
        </w:rPr>
        <w:t>dans le projet de votre choix.</w:t>
      </w:r>
      <w:r w:rsidR="00303900" w:rsidRPr="00505F10">
        <w:rPr>
          <w:rFonts w:ascii="Arial" w:hAnsi="Arial" w:cs="Arial"/>
          <w:sz w:val="18"/>
          <w:szCs w:val="18"/>
        </w:rPr>
        <w:t xml:space="preserve"> </w:t>
      </w:r>
    </w:p>
    <w:p w:rsidR="005E11FB" w:rsidRPr="00505F10" w:rsidRDefault="005E11FB">
      <w:pPr>
        <w:rPr>
          <w:rFonts w:ascii="Arial" w:hAnsi="Arial" w:cs="Arial"/>
          <w:b/>
          <w:sz w:val="18"/>
          <w:szCs w:val="18"/>
        </w:rPr>
      </w:pPr>
    </w:p>
    <w:p w:rsidR="005348CC" w:rsidRPr="00505F10" w:rsidRDefault="005348CC">
      <w:pPr>
        <w:rPr>
          <w:rFonts w:ascii="Arial" w:hAnsi="Arial" w:cs="Arial"/>
          <w:b/>
          <w:sz w:val="18"/>
          <w:szCs w:val="18"/>
        </w:rPr>
      </w:pPr>
      <w:r w:rsidRPr="00505F10">
        <w:rPr>
          <w:rFonts w:ascii="Arial" w:hAnsi="Arial" w:cs="Arial"/>
          <w:b/>
          <w:sz w:val="18"/>
          <w:szCs w:val="18"/>
        </w:rPr>
        <w:br w:type="page"/>
      </w:r>
    </w:p>
    <w:p w:rsidR="00B06CEA" w:rsidRPr="00505F10" w:rsidRDefault="005E11FB" w:rsidP="00FC63E4">
      <w:pPr>
        <w:pBdr>
          <w:top w:val="single" w:sz="4" w:space="1" w:color="auto"/>
          <w:left w:val="single" w:sz="4" w:space="4" w:color="auto"/>
          <w:bottom w:val="single" w:sz="4" w:space="1" w:color="auto"/>
          <w:right w:val="single" w:sz="4" w:space="4" w:color="auto"/>
        </w:pBdr>
        <w:spacing w:after="0"/>
        <w:ind w:right="-709"/>
        <w:jc w:val="center"/>
        <w:rPr>
          <w:rFonts w:ascii="Arial" w:hAnsi="Arial" w:cs="Arial"/>
          <w:b/>
          <w:sz w:val="18"/>
          <w:szCs w:val="18"/>
        </w:rPr>
      </w:pPr>
      <w:r w:rsidRPr="00505F10">
        <w:rPr>
          <w:rFonts w:ascii="Arial" w:hAnsi="Arial" w:cs="Arial"/>
          <w:b/>
          <w:sz w:val="18"/>
          <w:szCs w:val="18"/>
        </w:rPr>
        <w:lastRenderedPageBreak/>
        <w:t>Avec</w:t>
      </w:r>
      <w:r w:rsidR="00B06CEA" w:rsidRPr="00505F10">
        <w:rPr>
          <w:rFonts w:ascii="Arial" w:hAnsi="Arial" w:cs="Arial"/>
          <w:b/>
          <w:sz w:val="18"/>
          <w:szCs w:val="18"/>
        </w:rPr>
        <w:t xml:space="preserve"> la location : n’investissez que dans votre métier</w:t>
      </w:r>
    </w:p>
    <w:p w:rsidR="00C663B8" w:rsidRDefault="00C663B8" w:rsidP="00C663B8">
      <w:pPr>
        <w:ind w:right="-709"/>
        <w:rPr>
          <w:rFonts w:ascii="Arial" w:hAnsi="Arial" w:cs="Arial"/>
          <w:b/>
          <w:sz w:val="18"/>
          <w:szCs w:val="18"/>
        </w:rPr>
      </w:pPr>
    </w:p>
    <w:p w:rsidR="00C663B8" w:rsidRPr="00505F10" w:rsidRDefault="00C663B8" w:rsidP="00C663B8">
      <w:pPr>
        <w:ind w:right="-709"/>
        <w:rPr>
          <w:rFonts w:ascii="Arial" w:hAnsi="Arial" w:cs="Arial"/>
          <w:b/>
          <w:sz w:val="18"/>
          <w:szCs w:val="18"/>
        </w:rPr>
      </w:pPr>
      <w:r>
        <w:rPr>
          <w:rFonts w:ascii="Arial" w:hAnsi="Arial" w:cs="Arial"/>
          <w:b/>
          <w:sz w:val="18"/>
          <w:szCs w:val="18"/>
        </w:rPr>
        <w:t xml:space="preserve">2) </w:t>
      </w:r>
      <w:r w:rsidRPr="00505F10">
        <w:rPr>
          <w:rFonts w:ascii="Arial" w:hAnsi="Arial" w:cs="Arial"/>
          <w:b/>
          <w:sz w:val="18"/>
          <w:szCs w:val="18"/>
        </w:rPr>
        <w:t>Achetez une Pharmacie plus importante</w:t>
      </w:r>
      <w:r w:rsidR="00D32BE4">
        <w:rPr>
          <w:rFonts w:ascii="Arial" w:hAnsi="Arial" w:cs="Arial"/>
          <w:b/>
          <w:sz w:val="18"/>
          <w:szCs w:val="18"/>
        </w:rPr>
        <w:t xml:space="preserve"> pour en renforcer sa rentabilité et sa pérennité</w:t>
      </w:r>
    </w:p>
    <w:p w:rsidR="00B06CEA" w:rsidRPr="00505F10" w:rsidRDefault="00B06CEA" w:rsidP="00FC63E4">
      <w:pPr>
        <w:spacing w:after="0"/>
        <w:ind w:right="-709"/>
        <w:rPr>
          <w:rFonts w:ascii="Arial" w:hAnsi="Arial" w:cs="Arial"/>
          <w:sz w:val="18"/>
          <w:szCs w:val="18"/>
        </w:rPr>
      </w:pPr>
    </w:p>
    <w:p w:rsidR="00FB5483" w:rsidRPr="00505F10" w:rsidRDefault="00B06CEA" w:rsidP="00FC63E4">
      <w:pPr>
        <w:spacing w:after="0"/>
        <w:ind w:right="-709"/>
        <w:rPr>
          <w:rFonts w:ascii="Arial" w:hAnsi="Arial" w:cs="Arial"/>
          <w:sz w:val="18"/>
          <w:szCs w:val="18"/>
        </w:rPr>
      </w:pPr>
      <w:r w:rsidRPr="00505F10">
        <w:rPr>
          <w:rFonts w:ascii="Arial" w:hAnsi="Arial" w:cs="Arial"/>
          <w:sz w:val="18"/>
          <w:szCs w:val="18"/>
        </w:rPr>
        <w:t xml:space="preserve">Pour un  même </w:t>
      </w:r>
      <w:r w:rsidR="00FE2E0A">
        <w:rPr>
          <w:rFonts w:ascii="Arial" w:hAnsi="Arial" w:cs="Arial"/>
          <w:sz w:val="18"/>
          <w:szCs w:val="18"/>
        </w:rPr>
        <w:t>apport de 488 K€ et montant investi de 1 628 K€</w:t>
      </w:r>
      <w:r w:rsidRPr="00505F10">
        <w:rPr>
          <w:rFonts w:ascii="Arial" w:hAnsi="Arial" w:cs="Arial"/>
          <w:sz w:val="18"/>
          <w:szCs w:val="18"/>
        </w:rPr>
        <w:t>, vous avez le choix entre</w:t>
      </w:r>
      <w:r w:rsidR="00FA2F70" w:rsidRPr="00505F10">
        <w:rPr>
          <w:rFonts w:ascii="Arial" w:hAnsi="Arial" w:cs="Arial"/>
          <w:sz w:val="18"/>
          <w:szCs w:val="18"/>
        </w:rPr>
        <w:t xml:space="preserve"> </w:t>
      </w:r>
    </w:p>
    <w:p w:rsidR="00FB5483" w:rsidRPr="00505F10" w:rsidRDefault="00FB5483" w:rsidP="00FC63E4">
      <w:pPr>
        <w:spacing w:after="0"/>
        <w:ind w:right="-709"/>
        <w:rPr>
          <w:rFonts w:ascii="Arial" w:hAnsi="Arial" w:cs="Arial"/>
          <w:sz w:val="18"/>
          <w:szCs w:val="18"/>
        </w:rPr>
      </w:pPr>
      <w:r w:rsidRPr="00505F10">
        <w:rPr>
          <w:rFonts w:ascii="Arial" w:hAnsi="Arial" w:cs="Arial"/>
          <w:sz w:val="18"/>
          <w:szCs w:val="18"/>
        </w:rPr>
        <w:t xml:space="preserve">- </w:t>
      </w:r>
      <w:r w:rsidR="00FE2E0A" w:rsidRPr="00505F10">
        <w:rPr>
          <w:rFonts w:ascii="Arial" w:hAnsi="Arial" w:cs="Arial"/>
          <w:sz w:val="18"/>
          <w:szCs w:val="18"/>
        </w:rPr>
        <w:t xml:space="preserve">emprunter </w:t>
      </w:r>
      <w:r w:rsidR="006C764B">
        <w:rPr>
          <w:rFonts w:ascii="Arial" w:hAnsi="Arial" w:cs="Arial"/>
          <w:sz w:val="18"/>
          <w:szCs w:val="18"/>
        </w:rPr>
        <w:t xml:space="preserve">1140 K€ </w:t>
      </w:r>
      <w:r w:rsidR="00FE2E0A">
        <w:rPr>
          <w:rFonts w:ascii="Arial" w:hAnsi="Arial" w:cs="Arial"/>
          <w:sz w:val="18"/>
          <w:szCs w:val="18"/>
        </w:rPr>
        <w:t xml:space="preserve">pour </w:t>
      </w:r>
      <w:r w:rsidR="00FA2F70" w:rsidRPr="00505F10">
        <w:rPr>
          <w:rFonts w:ascii="Arial" w:hAnsi="Arial" w:cs="Arial"/>
          <w:sz w:val="18"/>
          <w:szCs w:val="18"/>
        </w:rPr>
        <w:t xml:space="preserve">acquérir un fonds de commerce </w:t>
      </w:r>
      <w:r w:rsidRPr="00505F10">
        <w:rPr>
          <w:rFonts w:ascii="Arial" w:hAnsi="Arial" w:cs="Arial"/>
          <w:sz w:val="18"/>
          <w:szCs w:val="18"/>
        </w:rPr>
        <w:t xml:space="preserve">(1) </w:t>
      </w:r>
      <w:r w:rsidR="00FA2F70" w:rsidRPr="00505F10">
        <w:rPr>
          <w:rFonts w:ascii="Arial" w:hAnsi="Arial" w:cs="Arial"/>
          <w:sz w:val="18"/>
          <w:szCs w:val="18"/>
        </w:rPr>
        <w:t xml:space="preserve">de </w:t>
      </w:r>
      <w:r w:rsidR="00FA2F70" w:rsidRPr="00505F10">
        <w:rPr>
          <w:rFonts w:ascii="Arial" w:hAnsi="Arial" w:cs="Arial"/>
          <w:b/>
          <w:sz w:val="18"/>
          <w:szCs w:val="18"/>
        </w:rPr>
        <w:t>1 328 K€</w:t>
      </w:r>
      <w:r w:rsidR="00FA2F70" w:rsidRPr="00505F10">
        <w:rPr>
          <w:rFonts w:ascii="Arial" w:hAnsi="Arial" w:cs="Arial"/>
          <w:sz w:val="18"/>
          <w:szCs w:val="18"/>
        </w:rPr>
        <w:t xml:space="preserve"> et pour </w:t>
      </w:r>
      <w:r w:rsidR="00FA2F70" w:rsidRPr="00505F10">
        <w:rPr>
          <w:rFonts w:ascii="Arial" w:hAnsi="Arial" w:cs="Arial"/>
          <w:b/>
          <w:sz w:val="18"/>
          <w:szCs w:val="18"/>
        </w:rPr>
        <w:t>acheter les Murs</w:t>
      </w:r>
      <w:r w:rsidR="00FA2F70" w:rsidRPr="00505F10">
        <w:rPr>
          <w:rFonts w:ascii="Arial" w:hAnsi="Arial" w:cs="Arial"/>
          <w:sz w:val="18"/>
          <w:szCs w:val="18"/>
        </w:rPr>
        <w:t xml:space="preserve"> de votre Pharmacie</w:t>
      </w:r>
      <w:r w:rsidRPr="00505F10">
        <w:rPr>
          <w:rFonts w:ascii="Arial" w:hAnsi="Arial" w:cs="Arial"/>
          <w:sz w:val="18"/>
          <w:szCs w:val="18"/>
        </w:rPr>
        <w:t xml:space="preserve"> </w:t>
      </w:r>
      <w:r w:rsidR="00FE2E0A">
        <w:rPr>
          <w:rFonts w:ascii="Arial" w:hAnsi="Arial" w:cs="Arial"/>
          <w:sz w:val="18"/>
          <w:szCs w:val="18"/>
        </w:rPr>
        <w:t xml:space="preserve">pour 300 K€ </w:t>
      </w:r>
      <w:r w:rsidRPr="00505F10">
        <w:rPr>
          <w:rFonts w:ascii="Arial" w:hAnsi="Arial" w:cs="Arial"/>
          <w:sz w:val="18"/>
          <w:szCs w:val="18"/>
        </w:rPr>
        <w:t>(scénario 1</w:t>
      </w:r>
      <w:r w:rsidR="00FA2F70" w:rsidRPr="00505F10">
        <w:rPr>
          <w:rFonts w:ascii="Arial" w:hAnsi="Arial" w:cs="Arial"/>
          <w:sz w:val="18"/>
          <w:szCs w:val="18"/>
        </w:rPr>
        <w:t>)</w:t>
      </w:r>
      <w:r w:rsidR="002C5D1A" w:rsidRPr="00505F10">
        <w:rPr>
          <w:rFonts w:ascii="Arial" w:hAnsi="Arial" w:cs="Arial"/>
          <w:sz w:val="18"/>
          <w:szCs w:val="18"/>
        </w:rPr>
        <w:t> ; c’est le</w:t>
      </w:r>
      <w:r w:rsidR="009F74DD" w:rsidRPr="00505F10">
        <w:rPr>
          <w:rFonts w:ascii="Arial" w:hAnsi="Arial" w:cs="Arial"/>
          <w:sz w:val="18"/>
          <w:szCs w:val="18"/>
        </w:rPr>
        <w:t xml:space="preserve"> cas le plus fréquent,</w:t>
      </w:r>
      <w:r w:rsidR="00FA2F70" w:rsidRPr="00505F10">
        <w:rPr>
          <w:rFonts w:ascii="Arial" w:hAnsi="Arial" w:cs="Arial"/>
          <w:sz w:val="18"/>
          <w:szCs w:val="18"/>
        </w:rPr>
        <w:t xml:space="preserve"> ou </w:t>
      </w:r>
    </w:p>
    <w:p w:rsidR="00B06CEA" w:rsidRPr="00505F10" w:rsidRDefault="00FB5483" w:rsidP="00FC63E4">
      <w:pPr>
        <w:spacing w:after="0"/>
        <w:ind w:right="-709"/>
        <w:rPr>
          <w:rFonts w:ascii="Arial" w:hAnsi="Arial" w:cs="Arial"/>
          <w:sz w:val="18"/>
          <w:szCs w:val="18"/>
        </w:rPr>
      </w:pPr>
      <w:r w:rsidRPr="00505F10">
        <w:rPr>
          <w:rFonts w:ascii="Arial" w:hAnsi="Arial" w:cs="Arial"/>
          <w:sz w:val="18"/>
          <w:szCs w:val="18"/>
        </w:rPr>
        <w:t>-</w:t>
      </w:r>
      <w:r w:rsidR="00FE2E0A">
        <w:rPr>
          <w:rFonts w:ascii="Arial" w:hAnsi="Arial" w:cs="Arial"/>
          <w:sz w:val="18"/>
          <w:szCs w:val="18"/>
        </w:rPr>
        <w:t xml:space="preserve"> </w:t>
      </w:r>
      <w:r w:rsidR="00FE2E0A" w:rsidRPr="00505F10">
        <w:rPr>
          <w:rFonts w:ascii="Arial" w:hAnsi="Arial" w:cs="Arial"/>
          <w:sz w:val="18"/>
          <w:szCs w:val="18"/>
        </w:rPr>
        <w:t>emprunter</w:t>
      </w:r>
      <w:r w:rsidR="00FE2E0A">
        <w:rPr>
          <w:rFonts w:ascii="Arial" w:hAnsi="Arial" w:cs="Arial"/>
          <w:sz w:val="18"/>
          <w:szCs w:val="18"/>
        </w:rPr>
        <w:t xml:space="preserve"> </w:t>
      </w:r>
      <w:r w:rsidR="006C764B">
        <w:rPr>
          <w:rFonts w:ascii="Arial" w:hAnsi="Arial" w:cs="Arial"/>
          <w:sz w:val="18"/>
          <w:szCs w:val="18"/>
        </w:rPr>
        <w:t xml:space="preserve">1140 K€  </w:t>
      </w:r>
      <w:r w:rsidR="00FE2E0A">
        <w:rPr>
          <w:rFonts w:ascii="Arial" w:hAnsi="Arial" w:cs="Arial"/>
          <w:sz w:val="18"/>
          <w:szCs w:val="18"/>
        </w:rPr>
        <w:t>pour</w:t>
      </w:r>
      <w:r w:rsidRPr="00505F10">
        <w:rPr>
          <w:rFonts w:ascii="Arial" w:hAnsi="Arial" w:cs="Arial"/>
          <w:sz w:val="18"/>
          <w:szCs w:val="18"/>
        </w:rPr>
        <w:t xml:space="preserve"> </w:t>
      </w:r>
      <w:r w:rsidR="00FA2F70" w:rsidRPr="00505F10">
        <w:rPr>
          <w:rFonts w:ascii="Arial" w:hAnsi="Arial" w:cs="Arial"/>
          <w:sz w:val="18"/>
          <w:szCs w:val="18"/>
        </w:rPr>
        <w:t xml:space="preserve">acquérir un </w:t>
      </w:r>
      <w:r w:rsidR="00FA2F70" w:rsidRPr="00505F10">
        <w:rPr>
          <w:rFonts w:ascii="Arial" w:hAnsi="Arial" w:cs="Arial"/>
          <w:b/>
          <w:sz w:val="18"/>
          <w:szCs w:val="18"/>
        </w:rPr>
        <w:t>fonds de commerce plus important</w:t>
      </w:r>
      <w:r w:rsidR="00FA2F70" w:rsidRPr="00505F10">
        <w:rPr>
          <w:rFonts w:ascii="Arial" w:hAnsi="Arial" w:cs="Arial"/>
          <w:sz w:val="18"/>
          <w:szCs w:val="18"/>
        </w:rPr>
        <w:t xml:space="preserve"> </w:t>
      </w:r>
      <w:r w:rsidRPr="00505F10">
        <w:rPr>
          <w:rFonts w:ascii="Arial" w:hAnsi="Arial" w:cs="Arial"/>
          <w:sz w:val="18"/>
          <w:szCs w:val="18"/>
        </w:rPr>
        <w:t xml:space="preserve">(2) </w:t>
      </w:r>
      <w:r w:rsidR="00FA2F70" w:rsidRPr="00505F10">
        <w:rPr>
          <w:rFonts w:ascii="Arial" w:hAnsi="Arial" w:cs="Arial"/>
          <w:sz w:val="18"/>
          <w:szCs w:val="18"/>
        </w:rPr>
        <w:t>(</w:t>
      </w:r>
      <w:r w:rsidR="00FA2F70" w:rsidRPr="00505F10">
        <w:rPr>
          <w:rFonts w:ascii="Arial" w:hAnsi="Arial" w:cs="Arial"/>
          <w:b/>
          <w:sz w:val="18"/>
          <w:szCs w:val="18"/>
        </w:rPr>
        <w:t>1 328 + 300 K€)</w:t>
      </w:r>
      <w:r w:rsidR="00FA2F70" w:rsidRPr="00505F10">
        <w:rPr>
          <w:rFonts w:ascii="Arial" w:hAnsi="Arial" w:cs="Arial"/>
          <w:sz w:val="18"/>
          <w:szCs w:val="18"/>
        </w:rPr>
        <w:t xml:space="preserve"> et </w:t>
      </w:r>
      <w:r w:rsidR="00B06CEA" w:rsidRPr="00505F10">
        <w:rPr>
          <w:rFonts w:ascii="Arial" w:hAnsi="Arial" w:cs="Arial"/>
          <w:b/>
          <w:sz w:val="18"/>
          <w:szCs w:val="18"/>
        </w:rPr>
        <w:t xml:space="preserve">louer </w:t>
      </w:r>
      <w:r w:rsidR="00303900" w:rsidRPr="00505F10">
        <w:rPr>
          <w:rFonts w:ascii="Arial" w:hAnsi="Arial" w:cs="Arial"/>
          <w:b/>
          <w:sz w:val="18"/>
          <w:szCs w:val="18"/>
        </w:rPr>
        <w:t>les Murs</w:t>
      </w:r>
      <w:r w:rsidR="00303900" w:rsidRPr="00505F10">
        <w:rPr>
          <w:rFonts w:ascii="Arial" w:hAnsi="Arial" w:cs="Arial"/>
          <w:sz w:val="18"/>
          <w:szCs w:val="18"/>
        </w:rPr>
        <w:t xml:space="preserve"> de votre Pharmacie </w:t>
      </w:r>
      <w:r w:rsidR="009F74DD" w:rsidRPr="00505F10">
        <w:rPr>
          <w:rFonts w:ascii="Arial" w:hAnsi="Arial" w:cs="Arial"/>
          <w:sz w:val="18"/>
          <w:szCs w:val="18"/>
        </w:rPr>
        <w:t xml:space="preserve">(scénario 2) ; </w:t>
      </w:r>
      <w:r w:rsidR="00B06CEA" w:rsidRPr="00505F10">
        <w:rPr>
          <w:rFonts w:ascii="Arial" w:hAnsi="Arial" w:cs="Arial"/>
          <w:sz w:val="18"/>
          <w:szCs w:val="18"/>
        </w:rPr>
        <w:t xml:space="preserve">vous </w:t>
      </w:r>
      <w:r w:rsidR="009F74DD" w:rsidRPr="00505F10">
        <w:rPr>
          <w:rFonts w:ascii="Arial" w:hAnsi="Arial" w:cs="Arial"/>
          <w:sz w:val="18"/>
          <w:szCs w:val="18"/>
        </w:rPr>
        <w:t>générez</w:t>
      </w:r>
      <w:r w:rsidR="00303900" w:rsidRPr="00505F10">
        <w:rPr>
          <w:rFonts w:ascii="Arial" w:hAnsi="Arial" w:cs="Arial"/>
          <w:sz w:val="18"/>
          <w:szCs w:val="18"/>
        </w:rPr>
        <w:t xml:space="preserve"> ainsi </w:t>
      </w:r>
      <w:r w:rsidR="00B06CEA" w:rsidRPr="00505F10">
        <w:rPr>
          <w:rFonts w:ascii="Arial" w:hAnsi="Arial" w:cs="Arial"/>
          <w:sz w:val="18"/>
          <w:szCs w:val="18"/>
        </w:rPr>
        <w:t xml:space="preserve">un chiffre d’affaire </w:t>
      </w:r>
      <w:r w:rsidR="00AC3B03" w:rsidRPr="00505F10">
        <w:rPr>
          <w:rFonts w:ascii="Arial" w:hAnsi="Arial" w:cs="Arial"/>
          <w:sz w:val="18"/>
          <w:szCs w:val="18"/>
        </w:rPr>
        <w:t xml:space="preserve">et un </w:t>
      </w:r>
      <w:r w:rsidR="00AC3B03" w:rsidRPr="00505F10">
        <w:rPr>
          <w:rFonts w:ascii="Arial" w:hAnsi="Arial" w:cs="Arial"/>
          <w:b/>
          <w:sz w:val="18"/>
          <w:szCs w:val="18"/>
        </w:rPr>
        <w:t xml:space="preserve">résultat </w:t>
      </w:r>
      <w:r w:rsidR="00B06CEA" w:rsidRPr="00505F10">
        <w:rPr>
          <w:rFonts w:ascii="Arial" w:hAnsi="Arial" w:cs="Arial"/>
          <w:b/>
          <w:sz w:val="18"/>
          <w:szCs w:val="18"/>
        </w:rPr>
        <w:t>plus grand</w:t>
      </w:r>
      <w:r w:rsidR="00AC3B03" w:rsidRPr="00505F10">
        <w:rPr>
          <w:rFonts w:ascii="Arial" w:hAnsi="Arial" w:cs="Arial"/>
          <w:b/>
          <w:sz w:val="18"/>
          <w:szCs w:val="18"/>
        </w:rPr>
        <w:t>s</w:t>
      </w:r>
      <w:r w:rsidR="00B06CEA" w:rsidRPr="00505F10">
        <w:rPr>
          <w:rFonts w:ascii="Arial" w:hAnsi="Arial" w:cs="Arial"/>
          <w:sz w:val="18"/>
          <w:szCs w:val="18"/>
        </w:rPr>
        <w:t>.</w:t>
      </w:r>
    </w:p>
    <w:p w:rsidR="00776AC4" w:rsidRPr="00505F10" w:rsidRDefault="00A7788C" w:rsidP="00FC63E4">
      <w:pPr>
        <w:spacing w:after="0"/>
        <w:ind w:right="-709"/>
        <w:rPr>
          <w:rFonts w:ascii="Arial" w:hAnsi="Arial" w:cs="Arial"/>
          <w:sz w:val="18"/>
          <w:szCs w:val="18"/>
        </w:rPr>
      </w:pPr>
      <w:r w:rsidRPr="00505F10">
        <w:rPr>
          <w:rFonts w:ascii="Arial" w:eastAsia="Times New Roman" w:hAnsi="Arial" w:cs="Arial"/>
          <w:color w:val="000000"/>
          <w:sz w:val="18"/>
          <w:szCs w:val="18"/>
          <w:lang w:eastAsia="fr-FR"/>
        </w:rPr>
        <w:t>Les scénarii 1 et 2</w:t>
      </w:r>
      <w:r w:rsidR="00776AC4" w:rsidRPr="00505F10">
        <w:rPr>
          <w:rFonts w:ascii="Arial" w:hAnsi="Arial" w:cs="Arial"/>
          <w:sz w:val="18"/>
          <w:szCs w:val="18"/>
        </w:rPr>
        <w:t xml:space="preserve"> sont sur 15 ans et prennent en compte </w:t>
      </w:r>
      <w:r w:rsidR="00776AC4" w:rsidRPr="00505F10">
        <w:rPr>
          <w:rFonts w:ascii="Arial" w:hAnsi="Arial" w:cs="Arial"/>
          <w:b/>
          <w:sz w:val="18"/>
          <w:szCs w:val="18"/>
        </w:rPr>
        <w:t>l’ensemble des règles financières et fiscales</w:t>
      </w:r>
      <w:r w:rsidR="00776AC4" w:rsidRPr="00505F10">
        <w:rPr>
          <w:rFonts w:ascii="Arial" w:hAnsi="Arial" w:cs="Arial"/>
          <w:sz w:val="18"/>
          <w:szCs w:val="18"/>
        </w:rPr>
        <w:t>; les montants sont en milliers d’€.</w:t>
      </w:r>
    </w:p>
    <w:p w:rsidR="00B06CEA" w:rsidRPr="00505F10" w:rsidRDefault="00B06CEA" w:rsidP="00FC63E4">
      <w:pPr>
        <w:spacing w:after="0"/>
        <w:ind w:right="-709"/>
        <w:rPr>
          <w:rFonts w:ascii="Arial" w:hAnsi="Arial" w:cs="Arial"/>
          <w:sz w:val="18"/>
          <w:szCs w:val="18"/>
        </w:rPr>
      </w:pPr>
    </w:p>
    <w:tbl>
      <w:tblPr>
        <w:tblW w:w="9077" w:type="dxa"/>
        <w:tblInd w:w="65" w:type="dxa"/>
        <w:tblCellMar>
          <w:left w:w="70" w:type="dxa"/>
          <w:right w:w="70" w:type="dxa"/>
        </w:tblCellMar>
        <w:tblLook w:val="04A0" w:firstRow="1" w:lastRow="0" w:firstColumn="1" w:lastColumn="0" w:noHBand="0" w:noVBand="1"/>
      </w:tblPr>
      <w:tblGrid>
        <w:gridCol w:w="2415"/>
        <w:gridCol w:w="3402"/>
        <w:gridCol w:w="3260"/>
      </w:tblGrid>
      <w:tr w:rsidR="00FB5483" w:rsidRPr="00505F10" w:rsidTr="00100E04">
        <w:trPr>
          <w:trHeight w:val="63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3402"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(1</w:t>
            </w:r>
            <w:r w:rsidRPr="00505F10">
              <w:rPr>
                <w:rFonts w:ascii="Arial" w:eastAsia="Times New Roman" w:hAnsi="Arial" w:cs="Arial"/>
                <w:color w:val="000000"/>
                <w:sz w:val="18"/>
                <w:szCs w:val="18"/>
                <w:lang w:eastAsia="fr-FR"/>
              </w:rPr>
              <w:t>)</w:t>
            </w:r>
          </w:p>
          <w:p w:rsidR="00FB5483"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Acquisition</w:t>
            </w:r>
            <w:r w:rsidRPr="00505F10">
              <w:rPr>
                <w:rFonts w:ascii="Arial" w:eastAsia="Times New Roman" w:hAnsi="Arial" w:cs="Arial"/>
                <w:color w:val="000000"/>
                <w:sz w:val="18"/>
                <w:szCs w:val="18"/>
                <w:lang w:eastAsia="fr-FR"/>
              </w:rPr>
              <w:t xml:space="preserve"> des Murs</w:t>
            </w:r>
          </w:p>
        </w:tc>
        <w:tc>
          <w:tcPr>
            <w:tcW w:w="3260"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w:t>
            </w:r>
            <w:r w:rsidR="00C663B8">
              <w:rPr>
                <w:rFonts w:ascii="Arial" w:eastAsia="Times New Roman" w:hAnsi="Arial" w:cs="Arial"/>
                <w:b/>
                <w:color w:val="000000"/>
                <w:sz w:val="18"/>
                <w:szCs w:val="18"/>
                <w:lang w:eastAsia="fr-FR"/>
              </w:rPr>
              <w:t>1+</w:t>
            </w:r>
            <w:r w:rsidRPr="00C663B8">
              <w:rPr>
                <w:rFonts w:ascii="Arial" w:eastAsia="Times New Roman" w:hAnsi="Arial" w:cs="Arial"/>
                <w:b/>
                <w:color w:val="000000"/>
                <w:sz w:val="18"/>
                <w:szCs w:val="18"/>
                <w:lang w:eastAsia="fr-FR"/>
              </w:rPr>
              <w:t>2</w:t>
            </w:r>
            <w:r w:rsidRPr="00505F10">
              <w:rPr>
                <w:rFonts w:ascii="Arial" w:eastAsia="Times New Roman" w:hAnsi="Arial" w:cs="Arial"/>
                <w:color w:val="000000"/>
                <w:sz w:val="18"/>
                <w:szCs w:val="18"/>
                <w:lang w:eastAsia="fr-FR"/>
              </w:rPr>
              <w:t xml:space="preserve">)      </w:t>
            </w:r>
          </w:p>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Location</w:t>
            </w:r>
            <w:r w:rsidRPr="00505F10">
              <w:rPr>
                <w:rFonts w:ascii="Arial" w:eastAsia="Times New Roman" w:hAnsi="Arial" w:cs="Arial"/>
                <w:color w:val="000000"/>
                <w:sz w:val="18"/>
                <w:szCs w:val="18"/>
                <w:lang w:eastAsia="fr-FR"/>
              </w:rPr>
              <w:t xml:space="preserve"> des Murs</w:t>
            </w:r>
          </w:p>
        </w:tc>
      </w:tr>
      <w:tr w:rsidR="00FB5483" w:rsidRPr="00505F10" w:rsidTr="00100E0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3402" w:type="dxa"/>
            <w:tcBorders>
              <w:top w:val="single" w:sz="4" w:space="0" w:color="auto"/>
              <w:left w:val="nil"/>
              <w:bottom w:val="single" w:sz="4" w:space="0" w:color="auto"/>
              <w:right w:val="single" w:sz="4" w:space="0" w:color="auto"/>
            </w:tcBorders>
            <w:vAlign w:val="center"/>
          </w:tcPr>
          <w:p w:rsidR="00FB5483" w:rsidRPr="00505F10" w:rsidRDefault="00100E04" w:rsidP="00FC63E4">
            <w:pPr>
              <w:spacing w:after="0" w:line="240" w:lineRule="auto"/>
              <w:ind w:right="-709"/>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Valeur </w:t>
            </w:r>
            <w:r w:rsidR="00FB5483"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(1)</w:t>
            </w:r>
            <w:r w:rsidR="00FB5483" w:rsidRPr="00505F10">
              <w:rPr>
                <w:rFonts w:ascii="Arial" w:eastAsia="Times New Roman" w:hAnsi="Arial" w:cs="Arial"/>
                <w:color w:val="000000"/>
                <w:sz w:val="18"/>
                <w:szCs w:val="18"/>
                <w:lang w:eastAsia="fr-FR"/>
              </w:rPr>
              <w:t> : 1 328</w:t>
            </w:r>
          </w:p>
        </w:tc>
        <w:tc>
          <w:tcPr>
            <w:tcW w:w="3260"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(1)</w:t>
            </w:r>
            <w:r w:rsidRPr="00505F10">
              <w:rPr>
                <w:rFonts w:ascii="Arial" w:eastAsia="Times New Roman" w:hAnsi="Arial" w:cs="Arial"/>
                <w:color w:val="000000"/>
                <w:sz w:val="18"/>
                <w:szCs w:val="18"/>
                <w:lang w:eastAsia="fr-FR"/>
              </w:rPr>
              <w:t> : 1 328</w:t>
            </w:r>
          </w:p>
        </w:tc>
      </w:tr>
      <w:tr w:rsidR="00FB5483" w:rsidRPr="00505F10" w:rsidTr="00100E0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3402"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 : 300</w:t>
            </w:r>
          </w:p>
        </w:tc>
        <w:tc>
          <w:tcPr>
            <w:tcW w:w="3260"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(2)</w:t>
            </w:r>
            <w:r w:rsidRPr="00505F10">
              <w:rPr>
                <w:rFonts w:ascii="Arial" w:eastAsia="Times New Roman" w:hAnsi="Arial" w:cs="Arial"/>
                <w:color w:val="000000"/>
                <w:sz w:val="18"/>
                <w:szCs w:val="18"/>
                <w:lang w:eastAsia="fr-FR"/>
              </w:rPr>
              <w:t> : 300</w:t>
            </w:r>
          </w:p>
        </w:tc>
      </w:tr>
      <w:tr w:rsidR="00FB5483" w:rsidRPr="00505F10" w:rsidTr="00100E0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Total investi</w:t>
            </w:r>
          </w:p>
        </w:tc>
        <w:tc>
          <w:tcPr>
            <w:tcW w:w="3402"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3260"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B06CEA" w:rsidRPr="00505F10" w:rsidRDefault="00B06CEA" w:rsidP="00FC63E4">
      <w:pPr>
        <w:spacing w:after="0"/>
        <w:ind w:right="-709"/>
        <w:rPr>
          <w:rFonts w:ascii="Arial" w:hAnsi="Arial" w:cs="Arial"/>
          <w:b/>
          <w:sz w:val="18"/>
          <w:szCs w:val="18"/>
        </w:rPr>
      </w:pPr>
    </w:p>
    <w:p w:rsidR="00B06CEA" w:rsidRDefault="00B06CEA" w:rsidP="00FC63E4">
      <w:pPr>
        <w:spacing w:after="0"/>
        <w:ind w:right="-709"/>
        <w:rPr>
          <w:rFonts w:ascii="Arial" w:hAnsi="Arial" w:cs="Arial"/>
          <w:b/>
          <w:sz w:val="18"/>
          <w:szCs w:val="18"/>
        </w:rPr>
      </w:pPr>
      <w:r w:rsidRPr="00505F10">
        <w:rPr>
          <w:rFonts w:ascii="Arial" w:hAnsi="Arial" w:cs="Arial"/>
          <w:b/>
          <w:sz w:val="18"/>
          <w:szCs w:val="18"/>
        </w:rPr>
        <w:t>Hypothèses retenues :</w:t>
      </w:r>
    </w:p>
    <w:tbl>
      <w:tblPr>
        <w:tblW w:w="10320" w:type="dxa"/>
        <w:tblInd w:w="60" w:type="dxa"/>
        <w:tblCellMar>
          <w:left w:w="70" w:type="dxa"/>
          <w:right w:w="70" w:type="dxa"/>
        </w:tblCellMar>
        <w:tblLook w:val="04A0" w:firstRow="1" w:lastRow="0" w:firstColumn="1" w:lastColumn="0" w:noHBand="0" w:noVBand="1"/>
      </w:tblPr>
      <w:tblGrid>
        <w:gridCol w:w="2300"/>
        <w:gridCol w:w="1200"/>
        <w:gridCol w:w="1200"/>
        <w:gridCol w:w="400"/>
        <w:gridCol w:w="5220"/>
      </w:tblGrid>
      <w:tr w:rsidR="00373312" w:rsidRPr="00373312" w:rsidTr="00373312">
        <w:trPr>
          <w:trHeight w:val="31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b/>
                <w:bCs/>
                <w:color w:val="000000"/>
                <w:sz w:val="18"/>
                <w:szCs w:val="18"/>
                <w:lang w:eastAsia="fr-FR"/>
              </w:rPr>
            </w:pPr>
            <w:r w:rsidRPr="00373312">
              <w:rPr>
                <w:rFonts w:ascii="Arial" w:eastAsia="Times New Roman" w:hAnsi="Arial" w:cs="Arial"/>
                <w:b/>
                <w:bCs/>
                <w:color w:val="000000"/>
                <w:sz w:val="18"/>
                <w:szCs w:val="18"/>
                <w:lang w:eastAsia="fr-FR"/>
              </w:rPr>
              <w:t xml:space="preserve">Hypothèses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Scénario 1</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Scénario 2</w:t>
            </w:r>
          </w:p>
        </w:tc>
        <w:tc>
          <w:tcPr>
            <w:tcW w:w="40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Calibri" w:eastAsia="Times New Roman" w:hAnsi="Calibri" w:cs="Calibri"/>
                <w:color w:val="000000"/>
                <w:lang w:eastAsia="fr-FR"/>
              </w:rPr>
            </w:pPr>
            <w:r w:rsidRPr="00373312">
              <w:rPr>
                <w:rFonts w:ascii="Calibri" w:eastAsia="Times New Roman" w:hAnsi="Calibri" w:cs="Calibri"/>
                <w:color w:val="000000"/>
                <w:lang w:eastAsia="fr-FR"/>
              </w:rPr>
              <w:t> </w:t>
            </w:r>
          </w:p>
        </w:tc>
        <w:tc>
          <w:tcPr>
            <w:tcW w:w="5220" w:type="dxa"/>
            <w:tcBorders>
              <w:top w:val="single" w:sz="8" w:space="0" w:color="auto"/>
              <w:left w:val="single" w:sz="8" w:space="0" w:color="auto"/>
              <w:bottom w:val="nil"/>
              <w:right w:val="single" w:sz="8" w:space="0" w:color="auto"/>
            </w:tcBorders>
            <w:shd w:val="clear" w:color="auto" w:fill="auto"/>
            <w:noWrap/>
            <w:vAlign w:val="center"/>
            <w:hideMark/>
          </w:tcPr>
          <w:p w:rsidR="00373312" w:rsidRPr="00373312" w:rsidRDefault="00373312" w:rsidP="00373312">
            <w:pPr>
              <w:spacing w:after="0" w:line="240" w:lineRule="auto"/>
              <w:jc w:val="center"/>
              <w:rPr>
                <w:rFonts w:ascii="Arial" w:eastAsia="Times New Roman" w:hAnsi="Arial" w:cs="Arial"/>
                <w:b/>
                <w:bCs/>
                <w:color w:val="000000"/>
                <w:sz w:val="18"/>
                <w:szCs w:val="18"/>
                <w:lang w:eastAsia="fr-FR"/>
              </w:rPr>
            </w:pPr>
            <w:r w:rsidRPr="00373312">
              <w:rPr>
                <w:rFonts w:ascii="Arial" w:eastAsia="Times New Roman" w:hAnsi="Arial" w:cs="Arial"/>
                <w:b/>
                <w:bCs/>
                <w:color w:val="000000"/>
                <w:sz w:val="18"/>
                <w:szCs w:val="18"/>
                <w:lang w:eastAsia="fr-FR"/>
              </w:rPr>
              <w:t>Résultats</w:t>
            </w:r>
          </w:p>
        </w:tc>
      </w:tr>
      <w:tr w:rsidR="00373312" w:rsidRPr="00373312" w:rsidTr="00373312">
        <w:trPr>
          <w:trHeight w:val="49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FDC Ph additionnel</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single" w:sz="8" w:space="0" w:color="auto"/>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rentabilité du Fonds de</w:t>
            </w:r>
            <w:r w:rsidR="00D32BE4">
              <w:rPr>
                <w:rFonts w:ascii="Arial" w:eastAsia="Times New Roman" w:hAnsi="Arial" w:cs="Arial"/>
                <w:color w:val="000000"/>
                <w:sz w:val="18"/>
                <w:szCs w:val="18"/>
                <w:lang w:eastAsia="fr-FR"/>
              </w:rPr>
              <w:t xml:space="preserve"> commerce  de 1 500K€ de CA : 18</w:t>
            </w:r>
            <w:r w:rsidRPr="00373312">
              <w:rPr>
                <w:rFonts w:ascii="Arial" w:eastAsia="Times New Roman" w:hAnsi="Arial" w:cs="Arial"/>
                <w:color w:val="000000"/>
                <w:sz w:val="18"/>
                <w:szCs w:val="18"/>
                <w:lang w:eastAsia="fr-FR"/>
              </w:rPr>
              <w:t xml:space="preserve">%/an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Murs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Calibri" w:eastAsia="Times New Roman" w:hAnsi="Calibri" w:cs="Calibri"/>
                <w:color w:val="000000"/>
                <w:lang w:eastAsia="fr-FR"/>
              </w:rPr>
            </w:pPr>
            <w:r w:rsidRPr="00373312">
              <w:rPr>
                <w:rFonts w:ascii="Calibri" w:eastAsia="Times New Roman" w:hAnsi="Calibri" w:cs="Calibri"/>
                <w:color w:val="000000"/>
                <w:lang w:eastAsia="fr-FR"/>
              </w:rPr>
              <w:t> </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rentabilité additionnelle de l’investissement de 300K€ :</w:t>
            </w:r>
          </w:p>
        </w:tc>
      </w:tr>
      <w:tr w:rsidR="00373312" w:rsidRPr="00373312" w:rsidTr="00373312">
        <w:trPr>
          <w:trHeight w:val="300"/>
        </w:trPr>
        <w:tc>
          <w:tcPr>
            <w:tcW w:w="2300" w:type="dxa"/>
            <w:vMerge w:val="restart"/>
            <w:tcBorders>
              <w:top w:val="nil"/>
              <w:left w:val="single" w:sz="8" w:space="0" w:color="auto"/>
              <w:bottom w:val="nil"/>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Loyer/an des Murs</w:t>
            </w:r>
          </w:p>
        </w:tc>
        <w:tc>
          <w:tcPr>
            <w:tcW w:w="1200" w:type="dxa"/>
            <w:tcBorders>
              <w:top w:val="nil"/>
              <w:left w:val="nil"/>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w:t>
            </w:r>
          </w:p>
        </w:tc>
        <w:tc>
          <w:tcPr>
            <w:tcW w:w="1200" w:type="dxa"/>
            <w:vMerge w:val="restart"/>
            <w:tcBorders>
              <w:top w:val="nil"/>
              <w:left w:val="single" w:sz="8" w:space="0" w:color="auto"/>
              <w:bottom w:val="nil"/>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24</w:t>
            </w:r>
          </w:p>
        </w:tc>
        <w:tc>
          <w:tcPr>
            <w:tcW w:w="400" w:type="dxa"/>
            <w:vMerge w:val="restart"/>
            <w:tcBorders>
              <w:top w:val="nil"/>
              <w:left w:val="single" w:sz="8" w:space="0" w:color="auto"/>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r w:rsidRPr="00373312">
              <w:rPr>
                <w:rFonts w:ascii="Calibri" w:eastAsia="Times New Roman" w:hAnsi="Calibri" w:cs="Calibri"/>
                <w:color w:val="000000"/>
                <w:lang w:eastAsia="fr-FR"/>
              </w:rPr>
              <w:t> </w:t>
            </w:r>
          </w:p>
        </w:tc>
        <w:tc>
          <w:tcPr>
            <w:tcW w:w="5220" w:type="dxa"/>
            <w:vMerge w:val="restart"/>
            <w:tcBorders>
              <w:top w:val="nil"/>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 11% pour la conservation des Murs, soit </w:t>
            </w:r>
            <w:r w:rsidRPr="00373312">
              <w:rPr>
                <w:rFonts w:ascii="Arial" w:eastAsia="Times New Roman" w:hAnsi="Arial" w:cs="Arial"/>
                <w:b/>
                <w:bCs/>
                <w:color w:val="000000"/>
                <w:sz w:val="18"/>
                <w:szCs w:val="18"/>
                <w:lang w:eastAsia="fr-FR"/>
              </w:rPr>
              <w:t>12 K€/an</w:t>
            </w:r>
            <w:r w:rsidRPr="00373312">
              <w:rPr>
                <w:rFonts w:ascii="Arial" w:eastAsia="Times New Roman" w:hAnsi="Arial" w:cs="Arial"/>
                <w:color w:val="000000"/>
                <w:sz w:val="18"/>
                <w:szCs w:val="18"/>
                <w:lang w:eastAsia="fr-FR"/>
              </w:rPr>
              <w:t xml:space="preserve"> actualisés (scénario 1)</w:t>
            </w:r>
          </w:p>
        </w:tc>
      </w:tr>
      <w:tr w:rsidR="00373312" w:rsidRPr="00373312" w:rsidTr="00373312">
        <w:trPr>
          <w:trHeight w:val="315"/>
        </w:trPr>
        <w:tc>
          <w:tcPr>
            <w:tcW w:w="2300" w:type="dxa"/>
            <w:vMerge/>
            <w:tcBorders>
              <w:top w:val="nil"/>
              <w:left w:val="single" w:sz="8" w:space="0" w:color="auto"/>
              <w:bottom w:val="nil"/>
              <w:right w:val="single" w:sz="8" w:space="0" w:color="auto"/>
            </w:tcBorders>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c>
          <w:tcPr>
            <w:tcW w:w="1200" w:type="dxa"/>
            <w:tcBorders>
              <w:top w:val="nil"/>
              <w:left w:val="nil"/>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w:t>
            </w:r>
          </w:p>
        </w:tc>
        <w:tc>
          <w:tcPr>
            <w:tcW w:w="1200" w:type="dxa"/>
            <w:vMerge/>
            <w:tcBorders>
              <w:top w:val="nil"/>
              <w:left w:val="single" w:sz="8" w:space="0" w:color="auto"/>
              <w:bottom w:val="nil"/>
              <w:right w:val="single" w:sz="8" w:space="0" w:color="auto"/>
            </w:tcBorders>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c>
          <w:tcPr>
            <w:tcW w:w="400" w:type="dxa"/>
            <w:vMerge/>
            <w:tcBorders>
              <w:top w:val="nil"/>
              <w:left w:val="single" w:sz="8" w:space="0" w:color="auto"/>
              <w:bottom w:val="nil"/>
              <w:right w:val="nil"/>
            </w:tcBorders>
            <w:vAlign w:val="center"/>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vMerge/>
            <w:tcBorders>
              <w:top w:val="nil"/>
              <w:left w:val="single" w:sz="8" w:space="0" w:color="auto"/>
              <w:bottom w:val="nil"/>
              <w:right w:val="single" w:sz="8" w:space="0" w:color="auto"/>
            </w:tcBorders>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r>
      <w:tr w:rsidR="00373312" w:rsidRPr="00373312" w:rsidTr="00373312">
        <w:trPr>
          <w:trHeight w:val="49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Capital (ré)investi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90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373312" w:rsidRPr="00373312" w:rsidRDefault="00373312" w:rsidP="00613BB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90 (1)</w:t>
            </w:r>
          </w:p>
        </w:tc>
        <w:tc>
          <w:tcPr>
            <w:tcW w:w="40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c>
          <w:tcPr>
            <w:tcW w:w="5220" w:type="dxa"/>
            <w:tcBorders>
              <w:top w:val="nil"/>
              <w:left w:val="single" w:sz="8" w:space="0" w:color="auto"/>
              <w:bottom w:val="nil"/>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18% pour la Modernisation extension Ph, soit un minimum de</w:t>
            </w:r>
            <w:r w:rsidRPr="00373312">
              <w:rPr>
                <w:rFonts w:ascii="Arial" w:eastAsia="Times New Roman" w:hAnsi="Arial" w:cs="Arial"/>
                <w:b/>
                <w:bCs/>
                <w:color w:val="000000"/>
                <w:sz w:val="18"/>
                <w:szCs w:val="18"/>
                <w:lang w:eastAsia="fr-FR"/>
              </w:rPr>
              <w:t>28 K€/an</w:t>
            </w:r>
            <w:r w:rsidRPr="00373312">
              <w:rPr>
                <w:rFonts w:ascii="Arial" w:eastAsia="Times New Roman" w:hAnsi="Arial" w:cs="Arial"/>
                <w:color w:val="000000"/>
                <w:sz w:val="18"/>
                <w:szCs w:val="18"/>
                <w:lang w:eastAsia="fr-FR"/>
              </w:rPr>
              <w:t xml:space="preserve"> actualisés (scénario 2)</w:t>
            </w:r>
          </w:p>
        </w:tc>
      </w:tr>
      <w:tr w:rsidR="00373312" w:rsidRPr="00373312" w:rsidTr="00373312">
        <w:trPr>
          <w:trHeight w:val="12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Emprunt</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210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210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single" w:sz="8" w:space="0" w:color="auto"/>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La solution de cession de vos Murs à MURS PHARMA INVESTISSEMENT vous procure un </w:t>
            </w:r>
            <w:r w:rsidRPr="00373312">
              <w:rPr>
                <w:rFonts w:ascii="Arial" w:eastAsia="Times New Roman" w:hAnsi="Arial" w:cs="Arial"/>
                <w:b/>
                <w:bCs/>
                <w:color w:val="000000"/>
                <w:sz w:val="18"/>
                <w:szCs w:val="18"/>
                <w:lang w:eastAsia="fr-FR"/>
              </w:rPr>
              <w:t xml:space="preserve">gain annuel, </w:t>
            </w:r>
            <w:r w:rsidRPr="00373312">
              <w:rPr>
                <w:rFonts w:ascii="Arial" w:eastAsia="Times New Roman" w:hAnsi="Arial" w:cs="Arial"/>
                <w:color w:val="000000"/>
                <w:sz w:val="18"/>
                <w:szCs w:val="18"/>
                <w:lang w:eastAsia="fr-FR"/>
              </w:rPr>
              <w:t xml:space="preserve">minimum, </w:t>
            </w:r>
            <w:r w:rsidRPr="00373312">
              <w:rPr>
                <w:rFonts w:ascii="Arial" w:eastAsia="Times New Roman" w:hAnsi="Arial" w:cs="Arial"/>
                <w:b/>
                <w:bCs/>
                <w:color w:val="000000"/>
                <w:sz w:val="18"/>
                <w:szCs w:val="18"/>
                <w:lang w:eastAsia="fr-FR"/>
              </w:rPr>
              <w:t xml:space="preserve">actualisé supplémentaire </w:t>
            </w:r>
            <w:r w:rsidRPr="00373312">
              <w:rPr>
                <w:rFonts w:ascii="Arial" w:eastAsia="Times New Roman" w:hAnsi="Arial" w:cs="Arial"/>
                <w:color w:val="000000"/>
                <w:sz w:val="18"/>
                <w:szCs w:val="18"/>
                <w:lang w:eastAsia="fr-FR"/>
              </w:rPr>
              <w:t xml:space="preserve">de (28-12) </w:t>
            </w:r>
            <w:r w:rsidRPr="00373312">
              <w:rPr>
                <w:rFonts w:ascii="Arial" w:eastAsia="Times New Roman" w:hAnsi="Arial" w:cs="Arial"/>
                <w:b/>
                <w:bCs/>
                <w:color w:val="000000"/>
                <w:sz w:val="18"/>
                <w:szCs w:val="18"/>
                <w:lang w:eastAsia="fr-FR"/>
              </w:rPr>
              <w:t>16 000 €/an</w:t>
            </w:r>
            <w:r w:rsidRPr="00373312">
              <w:rPr>
                <w:rFonts w:ascii="Arial" w:eastAsia="Times New Roman" w:hAnsi="Arial" w:cs="Arial"/>
                <w:color w:val="000000"/>
                <w:sz w:val="18"/>
                <w:szCs w:val="18"/>
                <w:lang w:eastAsia="fr-FR"/>
              </w:rPr>
              <w:t xml:space="preserve"> par rapport à la conservation de la propriété des Murs de votre Pharmacie.</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Rentabilité Murs/ Pharm.</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11%</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16%</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Apport</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Ces chiffres de rentabilité sont obtenus en calculant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Durée prêt (ans)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15</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15</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sur 15 ans les comptes d’exploitation et bilan des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Taux intérêt </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4,50%</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4,50%</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 xml:space="preserve">scénarii 1 et 2, et en actualisant leurs valeurs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Amortissement (ans)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25</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respectives. De cette valeur, découle la rentabilité -</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IS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33%</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indiquée ci-dessus.</w:t>
            </w:r>
          </w:p>
        </w:tc>
      </w:tr>
      <w:tr w:rsidR="00373312" w:rsidRPr="00373312" w:rsidTr="00373312">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Reval./an Murs/Loyers</w:t>
            </w:r>
          </w:p>
        </w:tc>
        <w:tc>
          <w:tcPr>
            <w:tcW w:w="1200" w:type="dxa"/>
            <w:tcBorders>
              <w:top w:val="nil"/>
              <w:left w:val="nil"/>
              <w:bottom w:val="single" w:sz="8" w:space="0" w:color="auto"/>
              <w:right w:val="single" w:sz="8" w:space="0" w:color="auto"/>
            </w:tcBorders>
            <w:shd w:val="clear" w:color="auto" w:fill="auto"/>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w:t>
            </w:r>
          </w:p>
        </w:tc>
        <w:tc>
          <w:tcPr>
            <w:tcW w:w="1200" w:type="dxa"/>
            <w:tcBorders>
              <w:top w:val="nil"/>
              <w:left w:val="nil"/>
              <w:bottom w:val="single" w:sz="8" w:space="0" w:color="auto"/>
              <w:right w:val="single" w:sz="8" w:space="0" w:color="auto"/>
            </w:tcBorders>
            <w:shd w:val="clear" w:color="auto" w:fill="auto"/>
            <w:noWrap/>
            <w:vAlign w:val="center"/>
            <w:hideMark/>
          </w:tcPr>
          <w:p w:rsidR="00373312" w:rsidRPr="00373312" w:rsidRDefault="00373312" w:rsidP="00373312">
            <w:pPr>
              <w:spacing w:after="0" w:line="240" w:lineRule="auto"/>
              <w:jc w:val="right"/>
              <w:rPr>
                <w:rFonts w:ascii="Arial" w:eastAsia="Times New Roman" w:hAnsi="Arial" w:cs="Arial"/>
                <w:color w:val="000000"/>
                <w:sz w:val="18"/>
                <w:szCs w:val="18"/>
                <w:lang w:eastAsia="fr-FR"/>
              </w:rPr>
            </w:pPr>
            <w:r w:rsidRPr="00373312">
              <w:rPr>
                <w:rFonts w:ascii="Arial" w:eastAsia="Times New Roman" w:hAnsi="Arial" w:cs="Arial"/>
                <w:color w:val="000000"/>
                <w:sz w:val="18"/>
                <w:szCs w:val="18"/>
                <w:lang w:eastAsia="fr-FR"/>
              </w:rPr>
              <w:t>2%</w:t>
            </w:r>
          </w:p>
        </w:tc>
        <w:tc>
          <w:tcPr>
            <w:tcW w:w="400" w:type="dxa"/>
            <w:tcBorders>
              <w:top w:val="nil"/>
              <w:left w:val="nil"/>
              <w:bottom w:val="nil"/>
              <w:right w:val="nil"/>
            </w:tcBorders>
            <w:shd w:val="clear" w:color="auto" w:fill="auto"/>
            <w:noWrap/>
            <w:vAlign w:val="bottom"/>
            <w:hideMark/>
          </w:tcPr>
          <w:p w:rsidR="00373312" w:rsidRPr="00373312" w:rsidRDefault="00373312" w:rsidP="00373312">
            <w:pPr>
              <w:spacing w:after="0" w:line="240" w:lineRule="auto"/>
              <w:rPr>
                <w:rFonts w:ascii="Calibri" w:eastAsia="Times New Roman" w:hAnsi="Calibri" w:cs="Calibri"/>
                <w:color w:val="000000"/>
                <w:lang w:eastAsia="fr-FR"/>
              </w:rPr>
            </w:pPr>
          </w:p>
        </w:tc>
        <w:tc>
          <w:tcPr>
            <w:tcW w:w="5220" w:type="dxa"/>
            <w:tcBorders>
              <w:top w:val="nil"/>
              <w:left w:val="nil"/>
              <w:bottom w:val="nil"/>
              <w:right w:val="nil"/>
            </w:tcBorders>
            <w:shd w:val="clear" w:color="auto" w:fill="auto"/>
            <w:noWrap/>
            <w:vAlign w:val="center"/>
            <w:hideMark/>
          </w:tcPr>
          <w:p w:rsidR="00373312" w:rsidRPr="00373312" w:rsidRDefault="00373312" w:rsidP="00373312">
            <w:pPr>
              <w:spacing w:after="0" w:line="240" w:lineRule="auto"/>
              <w:rPr>
                <w:rFonts w:ascii="Arial" w:eastAsia="Times New Roman" w:hAnsi="Arial" w:cs="Arial"/>
                <w:color w:val="000000"/>
                <w:sz w:val="18"/>
                <w:szCs w:val="18"/>
                <w:lang w:eastAsia="fr-FR"/>
              </w:rPr>
            </w:pPr>
          </w:p>
        </w:tc>
      </w:tr>
    </w:tbl>
    <w:p w:rsidR="00373312" w:rsidRDefault="00373312" w:rsidP="00505F10">
      <w:pPr>
        <w:rPr>
          <w:rFonts w:ascii="Arial" w:hAnsi="Arial" w:cs="Arial"/>
          <w:sz w:val="18"/>
          <w:szCs w:val="18"/>
        </w:rPr>
      </w:pPr>
    </w:p>
    <w:p w:rsidR="00505F10" w:rsidRPr="00505F10" w:rsidRDefault="00505F10" w:rsidP="00505F10">
      <w:pPr>
        <w:rPr>
          <w:rFonts w:ascii="Arial" w:hAnsi="Arial" w:cs="Arial"/>
          <w:sz w:val="18"/>
          <w:szCs w:val="18"/>
        </w:rPr>
      </w:pPr>
      <w:r w:rsidRPr="00505F10">
        <w:rPr>
          <w:rFonts w:ascii="Arial" w:hAnsi="Arial" w:cs="Arial"/>
          <w:sz w:val="18"/>
          <w:szCs w:val="18"/>
        </w:rPr>
        <w:t xml:space="preserve">Nous sommes à votre disposition pour valider avec vous </w:t>
      </w:r>
      <w:r>
        <w:rPr>
          <w:rFonts w:ascii="Arial" w:hAnsi="Arial" w:cs="Arial"/>
          <w:sz w:val="18"/>
          <w:szCs w:val="18"/>
        </w:rPr>
        <w:t>le gain de cette opération.</w:t>
      </w:r>
    </w:p>
    <w:p w:rsidR="00CA48DE" w:rsidRPr="00505F10" w:rsidRDefault="00CA48DE">
      <w:pPr>
        <w:rPr>
          <w:rFonts w:ascii="Arial" w:hAnsi="Arial" w:cs="Arial"/>
          <w:b/>
          <w:sz w:val="18"/>
          <w:szCs w:val="18"/>
        </w:rPr>
      </w:pPr>
      <w:r w:rsidRPr="00505F10">
        <w:rPr>
          <w:rFonts w:ascii="Arial" w:hAnsi="Arial" w:cs="Arial"/>
          <w:b/>
          <w:sz w:val="18"/>
          <w:szCs w:val="18"/>
        </w:rPr>
        <w:br w:type="page"/>
      </w:r>
    </w:p>
    <w:p w:rsidR="00742601" w:rsidRPr="00505F10" w:rsidRDefault="00742601" w:rsidP="00742601">
      <w:pPr>
        <w:spacing w:after="0"/>
        <w:jc w:val="center"/>
        <w:rPr>
          <w:rFonts w:ascii="Arial" w:hAnsi="Arial" w:cs="Arial"/>
          <w:sz w:val="18"/>
          <w:szCs w:val="18"/>
        </w:rPr>
      </w:pPr>
    </w:p>
    <w:p w:rsidR="00742601" w:rsidRPr="00505F10" w:rsidRDefault="000314E9" w:rsidP="00742601">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Avec</w:t>
      </w:r>
      <w:r w:rsidR="00742601" w:rsidRPr="00505F10">
        <w:rPr>
          <w:rFonts w:ascii="Arial" w:hAnsi="Arial" w:cs="Arial"/>
          <w:b/>
          <w:sz w:val="18"/>
          <w:szCs w:val="18"/>
        </w:rPr>
        <w:t xml:space="preserve"> la location : ne vendez que votre métier à votre confrère </w:t>
      </w:r>
    </w:p>
    <w:p w:rsidR="00D660D0" w:rsidRDefault="00D660D0" w:rsidP="00D660D0">
      <w:pPr>
        <w:spacing w:after="0"/>
        <w:jc w:val="center"/>
        <w:rPr>
          <w:rFonts w:ascii="Arial" w:hAnsi="Arial" w:cs="Arial"/>
          <w:b/>
          <w:sz w:val="18"/>
          <w:szCs w:val="18"/>
        </w:rPr>
      </w:pPr>
    </w:p>
    <w:p w:rsidR="00D660D0" w:rsidRPr="00505F10" w:rsidRDefault="00D660D0" w:rsidP="00D660D0">
      <w:pPr>
        <w:spacing w:after="0"/>
        <w:rPr>
          <w:rFonts w:ascii="Arial" w:hAnsi="Arial" w:cs="Arial"/>
          <w:b/>
          <w:sz w:val="18"/>
          <w:szCs w:val="18"/>
        </w:rPr>
      </w:pPr>
      <w:r>
        <w:rPr>
          <w:rFonts w:ascii="Arial" w:hAnsi="Arial" w:cs="Arial"/>
          <w:b/>
          <w:sz w:val="18"/>
          <w:szCs w:val="18"/>
        </w:rPr>
        <w:t>3)</w:t>
      </w:r>
      <w:r w:rsidRPr="00505F10">
        <w:rPr>
          <w:rFonts w:ascii="Arial" w:hAnsi="Arial" w:cs="Arial"/>
          <w:b/>
          <w:sz w:val="18"/>
          <w:szCs w:val="18"/>
        </w:rPr>
        <w:t xml:space="preserve"> Vendez votre Pharmacie plus facilement</w:t>
      </w:r>
    </w:p>
    <w:p w:rsidR="00742601" w:rsidRPr="00505F10" w:rsidRDefault="00742601" w:rsidP="00742601">
      <w:pPr>
        <w:spacing w:after="0"/>
        <w:rPr>
          <w:rFonts w:ascii="Arial" w:hAnsi="Arial" w:cs="Arial"/>
          <w:sz w:val="18"/>
          <w:szCs w:val="18"/>
        </w:rPr>
      </w:pPr>
    </w:p>
    <w:p w:rsidR="00742601" w:rsidRDefault="00742601" w:rsidP="00742601">
      <w:pPr>
        <w:spacing w:after="0"/>
        <w:rPr>
          <w:rFonts w:ascii="Arial" w:hAnsi="Arial" w:cs="Arial"/>
          <w:sz w:val="18"/>
          <w:szCs w:val="18"/>
        </w:rPr>
      </w:pPr>
      <w:r w:rsidRPr="00505F10">
        <w:rPr>
          <w:rFonts w:ascii="Arial" w:hAnsi="Arial" w:cs="Arial"/>
          <w:sz w:val="18"/>
          <w:szCs w:val="18"/>
        </w:rPr>
        <w:t xml:space="preserve">La </w:t>
      </w:r>
      <w:r w:rsidRPr="00505F10">
        <w:rPr>
          <w:rStyle w:val="lev"/>
          <w:rFonts w:ascii="Arial" w:hAnsi="Arial" w:cs="Arial"/>
          <w:b w:val="0"/>
          <w:sz w:val="18"/>
          <w:szCs w:val="18"/>
        </w:rPr>
        <w:t xml:space="preserve">cession de </w:t>
      </w:r>
      <w:r w:rsidR="00E6019E" w:rsidRPr="00505F10">
        <w:rPr>
          <w:rStyle w:val="lev"/>
          <w:rFonts w:ascii="Arial" w:hAnsi="Arial" w:cs="Arial"/>
          <w:b w:val="0"/>
          <w:sz w:val="18"/>
          <w:szCs w:val="18"/>
        </w:rPr>
        <w:t>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la Foncière des Professionnels de la Santé se révèle un moyen efficace de faciliter votre transaction en allégeant le prix de votre cession, accroissant ainsi le nombre d’acquéreurs potentiels.</w:t>
      </w:r>
      <w:r w:rsidR="00D32BE4">
        <w:rPr>
          <w:rFonts w:ascii="Arial" w:hAnsi="Arial" w:cs="Arial"/>
          <w:sz w:val="18"/>
          <w:szCs w:val="18"/>
        </w:rPr>
        <w:t xml:space="preserve"> </w:t>
      </w:r>
    </w:p>
    <w:p w:rsidR="00D32BE4" w:rsidRPr="00505F10" w:rsidRDefault="00D32BE4"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r w:rsidRPr="00505F10">
        <w:rPr>
          <w:rFonts w:ascii="Arial" w:hAnsi="Arial" w:cs="Arial"/>
          <w:b/>
          <w:sz w:val="18"/>
          <w:szCs w:val="18"/>
        </w:rPr>
        <w:t>Prix global de votre Pharmacie</w:t>
      </w:r>
    </w:p>
    <w:p w:rsidR="00742601" w:rsidRPr="00505F10" w:rsidRDefault="0080147B" w:rsidP="00742601">
      <w:pPr>
        <w:spacing w:after="0"/>
        <w:rPr>
          <w:rFonts w:ascii="Arial" w:hAnsi="Arial" w:cs="Arial"/>
          <w:sz w:val="18"/>
          <w:szCs w:val="18"/>
        </w:rPr>
      </w:pPr>
      <w:r w:rsidRPr="00505F10">
        <w:rPr>
          <w:rFonts w:ascii="Arial" w:hAnsi="Arial" w:cs="Arial"/>
          <w:sz w:val="18"/>
          <w:szCs w:val="18"/>
        </w:rPr>
        <w:t>Vous êtes propriétaire, il</w:t>
      </w:r>
      <w:r w:rsidR="009864ED" w:rsidRPr="00505F10">
        <w:rPr>
          <w:rFonts w:ascii="Arial" w:hAnsi="Arial" w:cs="Arial"/>
          <w:sz w:val="18"/>
          <w:szCs w:val="18"/>
        </w:rPr>
        <w:t xml:space="preserve"> se décompose</w:t>
      </w:r>
      <w:r w:rsidR="00742601" w:rsidRPr="00505F10">
        <w:rPr>
          <w:rFonts w:ascii="Arial" w:hAnsi="Arial" w:cs="Arial"/>
          <w:sz w:val="18"/>
          <w:szCs w:val="18"/>
        </w:rPr>
        <w:t xml:space="preserve"> </w:t>
      </w:r>
      <w:r w:rsidRPr="00505F10">
        <w:rPr>
          <w:rFonts w:ascii="Arial" w:hAnsi="Arial" w:cs="Arial"/>
          <w:sz w:val="18"/>
          <w:szCs w:val="18"/>
        </w:rPr>
        <w:t xml:space="preserve">donc </w:t>
      </w:r>
      <w:r w:rsidR="00742601" w:rsidRPr="00505F10">
        <w:rPr>
          <w:rFonts w:ascii="Arial" w:hAnsi="Arial" w:cs="Arial"/>
          <w:sz w:val="18"/>
          <w:szCs w:val="18"/>
        </w:rPr>
        <w:t>comme ceci :</w:t>
      </w:r>
    </w:p>
    <w:tbl>
      <w:tblPr>
        <w:tblpPr w:leftFromText="141" w:rightFromText="141" w:vertAnchor="text" w:horzAnchor="page" w:tblpX="1913" w:tblpY="48"/>
        <w:tblW w:w="2622" w:type="dxa"/>
        <w:tblCellMar>
          <w:left w:w="70" w:type="dxa"/>
          <w:right w:w="70" w:type="dxa"/>
        </w:tblCellMar>
        <w:tblLook w:val="04A0" w:firstRow="1" w:lastRow="0" w:firstColumn="1" w:lastColumn="0" w:noHBand="0" w:noVBand="1"/>
      </w:tblPr>
      <w:tblGrid>
        <w:gridCol w:w="2622"/>
      </w:tblGrid>
      <w:tr w:rsidR="00742601" w:rsidRPr="00505F10" w:rsidTr="007664E6">
        <w:trPr>
          <w:trHeight w:val="300"/>
        </w:trPr>
        <w:tc>
          <w:tcPr>
            <w:tcW w:w="2622" w:type="dxa"/>
            <w:tcBorders>
              <w:top w:val="single" w:sz="4" w:space="0" w:color="auto"/>
              <w:left w:val="single" w:sz="4" w:space="0" w:color="auto"/>
              <w:bottom w:val="nil"/>
              <w:right w:val="single" w:sz="4" w:space="0" w:color="auto"/>
            </w:tcBorders>
            <w:shd w:val="clear" w:color="auto" w:fill="auto"/>
            <w:noWrap/>
            <w:vAlign w:val="center"/>
            <w:hideMark/>
          </w:tcPr>
          <w:p w:rsidR="00742601" w:rsidRPr="00505F10" w:rsidRDefault="00890044" w:rsidP="007664E6">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Fonds de commerce</w:t>
            </w:r>
          </w:p>
        </w:tc>
      </w:tr>
      <w:tr w:rsidR="00742601" w:rsidRPr="00505F10" w:rsidTr="007664E6">
        <w:trPr>
          <w:trHeight w:val="300"/>
        </w:trPr>
        <w:tc>
          <w:tcPr>
            <w:tcW w:w="2622" w:type="dxa"/>
            <w:tcBorders>
              <w:top w:val="nil"/>
              <w:left w:val="single" w:sz="4" w:space="0" w:color="auto"/>
              <w:bottom w:val="nil"/>
              <w:right w:val="single" w:sz="4" w:space="0" w:color="auto"/>
            </w:tcBorders>
            <w:shd w:val="clear" w:color="auto" w:fill="auto"/>
            <w:noWrap/>
            <w:vAlign w:val="center"/>
            <w:hideMark/>
          </w:tcPr>
          <w:p w:rsidR="00742601" w:rsidRPr="00505F10" w:rsidRDefault="00FA6AD1" w:rsidP="007664E6">
            <w:pPr>
              <w:spacing w:after="0" w:line="240" w:lineRule="auto"/>
              <w:jc w:val="center"/>
              <w:rPr>
                <w:rFonts w:ascii="Arial" w:eastAsia="Times New Roman" w:hAnsi="Arial" w:cs="Arial"/>
                <w:color w:val="000000"/>
                <w:sz w:val="18"/>
                <w:szCs w:val="18"/>
                <w:highlight w:val="yellow"/>
                <w:lang w:eastAsia="fr-FR"/>
              </w:rPr>
            </w:pPr>
            <w:r w:rsidRPr="00505F10">
              <w:rPr>
                <w:rFonts w:ascii="Arial" w:eastAsia="Times New Roman" w:hAnsi="Arial" w:cs="Arial"/>
                <w:color w:val="000000"/>
                <w:sz w:val="18"/>
                <w:szCs w:val="18"/>
                <w:lang w:eastAsia="fr-FR"/>
              </w:rPr>
              <w:t>Pharmacie : 1 328</w:t>
            </w:r>
          </w:p>
        </w:tc>
      </w:tr>
      <w:tr w:rsidR="00742601" w:rsidRPr="00505F10" w:rsidTr="007664E6">
        <w:trPr>
          <w:trHeight w:val="159"/>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742601" w:rsidRPr="00505F10" w:rsidRDefault="00742601" w:rsidP="009864ED">
            <w:pPr>
              <w:spacing w:after="0" w:line="240" w:lineRule="auto"/>
              <w:rPr>
                <w:rFonts w:ascii="Arial" w:eastAsia="Times New Roman" w:hAnsi="Arial" w:cs="Arial"/>
                <w:color w:val="000000"/>
                <w:sz w:val="18"/>
                <w:szCs w:val="18"/>
                <w:highlight w:val="yellow"/>
                <w:lang w:eastAsia="fr-FR"/>
              </w:rPr>
            </w:pPr>
          </w:p>
        </w:tc>
      </w:tr>
      <w:tr w:rsidR="00742601" w:rsidRPr="00505F10" w:rsidTr="007664E6">
        <w:trPr>
          <w:trHeight w:val="550"/>
        </w:trPr>
        <w:tc>
          <w:tcPr>
            <w:tcW w:w="2622" w:type="dxa"/>
            <w:tcBorders>
              <w:top w:val="nil"/>
              <w:left w:val="single" w:sz="4" w:space="0" w:color="auto"/>
              <w:bottom w:val="single" w:sz="4" w:space="0" w:color="auto"/>
              <w:right w:val="single" w:sz="4" w:space="0" w:color="auto"/>
            </w:tcBorders>
            <w:shd w:val="clear" w:color="auto" w:fill="auto"/>
            <w:vAlign w:val="center"/>
            <w:hideMark/>
          </w:tcPr>
          <w:p w:rsidR="00742601" w:rsidRPr="00505F10" w:rsidRDefault="00E6019E" w:rsidP="007664E6">
            <w:pPr>
              <w:spacing w:after="0" w:line="240" w:lineRule="auto"/>
              <w:jc w:val="center"/>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Murs</w:t>
            </w:r>
            <w:r w:rsidR="00742601" w:rsidRPr="00505F10">
              <w:rPr>
                <w:rFonts w:ascii="Arial" w:eastAsia="Times New Roman" w:hAnsi="Arial" w:cs="Arial"/>
                <w:color w:val="000000"/>
                <w:sz w:val="18"/>
                <w:szCs w:val="18"/>
                <w:lang w:eastAsia="fr-FR"/>
              </w:rPr>
              <w:t> : 300</w:t>
            </w:r>
            <w:r w:rsidR="00742601" w:rsidRPr="00505F10">
              <w:rPr>
                <w:rFonts w:ascii="Arial" w:eastAsia="Times New Roman" w:hAnsi="Arial" w:cs="Arial"/>
                <w:color w:val="000000"/>
                <w:sz w:val="18"/>
                <w:szCs w:val="18"/>
                <w:highlight w:val="cyan"/>
                <w:lang w:eastAsia="fr-FR"/>
              </w:rPr>
              <w:br/>
            </w:r>
          </w:p>
        </w:tc>
      </w:tr>
    </w:tbl>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r w:rsidRPr="00505F10">
        <w:rPr>
          <w:rFonts w:ascii="Arial" w:hAnsi="Arial" w:cs="Arial"/>
          <w:sz w:val="18"/>
          <w:szCs w:val="18"/>
        </w:rPr>
        <w:t>Si vo</w:t>
      </w:r>
      <w:r w:rsidR="009864ED" w:rsidRPr="00505F10">
        <w:rPr>
          <w:rFonts w:ascii="Arial" w:hAnsi="Arial" w:cs="Arial"/>
          <w:sz w:val="18"/>
          <w:szCs w:val="18"/>
        </w:rPr>
        <w:t>us cherchez un acquéreur prêt à investir</w:t>
      </w:r>
      <w:r w:rsidR="00FA6AD1" w:rsidRPr="00505F10">
        <w:rPr>
          <w:rFonts w:ascii="Arial" w:hAnsi="Arial" w:cs="Arial"/>
          <w:sz w:val="18"/>
          <w:szCs w:val="18"/>
        </w:rPr>
        <w:t xml:space="preserve"> la somme globale 1 628 K€ (1 328</w:t>
      </w:r>
      <w:r w:rsidRPr="00505F10">
        <w:rPr>
          <w:rFonts w:ascii="Arial" w:hAnsi="Arial" w:cs="Arial"/>
          <w:sz w:val="18"/>
          <w:szCs w:val="18"/>
        </w:rPr>
        <w:t xml:space="preserve"> + 300), vous aurez un nombre de candidats potentiel plus limité car :</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somme globale sera plus élevée</w:t>
      </w:r>
      <w:r w:rsidRPr="00505F10">
        <w:rPr>
          <w:rFonts w:ascii="Arial" w:hAnsi="Arial" w:cs="Arial"/>
          <w:sz w:val="18"/>
          <w:szCs w:val="18"/>
        </w:rPr>
        <w:t xml:space="preserve"> (il y a plus de </w:t>
      </w:r>
      <w:r w:rsidR="00EC37AA" w:rsidRPr="00505F10">
        <w:rPr>
          <w:rFonts w:ascii="Arial" w:hAnsi="Arial" w:cs="Arial"/>
          <w:sz w:val="18"/>
          <w:szCs w:val="18"/>
        </w:rPr>
        <w:t>candidats prêts à investir 1 328 K€ que 1 628</w:t>
      </w:r>
      <w:r w:rsidRPr="00505F10">
        <w:rPr>
          <w:rFonts w:ascii="Arial" w:hAnsi="Arial" w:cs="Arial"/>
          <w:sz w:val="18"/>
          <w:szCs w:val="18"/>
        </w:rPr>
        <w:t xml:space="preserve"> K€)</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rentabilité globale</w:t>
      </w:r>
      <w:r w:rsidRPr="00505F10">
        <w:rPr>
          <w:rFonts w:ascii="Arial" w:hAnsi="Arial" w:cs="Arial"/>
          <w:sz w:val="18"/>
          <w:szCs w:val="18"/>
        </w:rPr>
        <w:t xml:space="preserve"> d’une opération ne comprenant que l’acquisition du seul fonds de commerce Pharmacie</w:t>
      </w:r>
      <w:r w:rsidR="00890044">
        <w:rPr>
          <w:rFonts w:ascii="Arial" w:hAnsi="Arial" w:cs="Arial"/>
          <w:sz w:val="18"/>
          <w:szCs w:val="18"/>
        </w:rPr>
        <w:t xml:space="preserve"> (1 328 K€)</w:t>
      </w:r>
      <w:r w:rsidRPr="00505F10">
        <w:rPr>
          <w:rFonts w:ascii="Arial" w:hAnsi="Arial" w:cs="Arial"/>
          <w:sz w:val="18"/>
          <w:szCs w:val="18"/>
        </w:rPr>
        <w:t xml:space="preserve"> est </w:t>
      </w:r>
      <w:r w:rsidRPr="00505F10">
        <w:rPr>
          <w:rFonts w:ascii="Arial" w:hAnsi="Arial" w:cs="Arial"/>
          <w:b/>
          <w:sz w:val="18"/>
          <w:szCs w:val="18"/>
        </w:rPr>
        <w:t>supérieure</w:t>
      </w:r>
      <w:r w:rsidRPr="00505F10">
        <w:rPr>
          <w:rFonts w:ascii="Arial" w:hAnsi="Arial" w:cs="Arial"/>
          <w:sz w:val="18"/>
          <w:szCs w:val="18"/>
        </w:rPr>
        <w:t xml:space="preserve"> à celle comprenant un fonds de commerce plus ses murs (voir page </w:t>
      </w:r>
      <w:r w:rsidR="009864ED" w:rsidRPr="00505F10">
        <w:rPr>
          <w:rFonts w:ascii="Arial" w:hAnsi="Arial" w:cs="Arial"/>
          <w:sz w:val="18"/>
          <w:szCs w:val="18"/>
        </w:rPr>
        <w:t>précédent</w:t>
      </w:r>
      <w:r w:rsidR="00EC37AA" w:rsidRPr="00505F10">
        <w:rPr>
          <w:rFonts w:ascii="Arial" w:hAnsi="Arial" w:cs="Arial"/>
          <w:sz w:val="18"/>
          <w:szCs w:val="18"/>
        </w:rPr>
        <w:t xml:space="preserve">e </w:t>
      </w:r>
      <w:r w:rsidR="009864ED" w:rsidRPr="00505F10">
        <w:rPr>
          <w:rFonts w:ascii="Arial" w:hAnsi="Arial" w:cs="Arial"/>
          <w:sz w:val="18"/>
          <w:szCs w:val="18"/>
        </w:rPr>
        <w:t>« </w:t>
      </w:r>
      <w:r w:rsidR="002C5D1A" w:rsidRPr="00505F10">
        <w:rPr>
          <w:rFonts w:ascii="Arial" w:hAnsi="Arial" w:cs="Arial"/>
          <w:sz w:val="18"/>
          <w:szCs w:val="18"/>
        </w:rPr>
        <w:t>Achetez une Pharmacie plus importante</w:t>
      </w:r>
      <w:r w:rsidRPr="00505F10">
        <w:rPr>
          <w:rFonts w:ascii="Arial" w:hAnsi="Arial" w:cs="Arial"/>
          <w:sz w:val="18"/>
          <w:szCs w:val="18"/>
        </w:rPr>
        <w:t>»).</w:t>
      </w:r>
    </w:p>
    <w:p w:rsidR="00742601" w:rsidRPr="00505F10" w:rsidRDefault="00742601" w:rsidP="00742601">
      <w:pPr>
        <w:spacing w:after="0"/>
        <w:rPr>
          <w:rFonts w:ascii="Arial" w:hAnsi="Arial" w:cs="Arial"/>
          <w:sz w:val="18"/>
          <w:szCs w:val="18"/>
        </w:rPr>
      </w:pPr>
    </w:p>
    <w:p w:rsidR="00840CD8" w:rsidRPr="00505F10" w:rsidRDefault="00840CD8"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742601" w:rsidRPr="00505F10" w:rsidRDefault="00A048E2" w:rsidP="00A048E2">
      <w:pPr>
        <w:pBdr>
          <w:top w:val="single" w:sz="4" w:space="1" w:color="auto"/>
          <w:left w:val="single" w:sz="4" w:space="4"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Qui sommes-nous ?</w:t>
      </w: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r w:rsidRPr="00505F10">
        <w:rPr>
          <w:rFonts w:ascii="Arial" w:hAnsi="Arial" w:cs="Arial"/>
          <w:sz w:val="18"/>
          <w:szCs w:val="18"/>
        </w:rPr>
        <w:t xml:space="preserve">Des </w:t>
      </w:r>
      <w:r w:rsidR="00C663B8" w:rsidRPr="00505F10">
        <w:rPr>
          <w:rFonts w:ascii="Arial" w:hAnsi="Arial" w:cs="Arial"/>
          <w:sz w:val="18"/>
          <w:szCs w:val="18"/>
        </w:rPr>
        <w:t>représentants</w:t>
      </w:r>
      <w:r w:rsidR="000314E9" w:rsidRPr="00505F10">
        <w:rPr>
          <w:rFonts w:ascii="Arial" w:hAnsi="Arial" w:cs="Arial"/>
          <w:sz w:val="18"/>
          <w:szCs w:val="18"/>
        </w:rPr>
        <w:t xml:space="preserve"> d’investisseurs et investisseurs </w:t>
      </w:r>
      <w:r w:rsidRPr="00505F10">
        <w:rPr>
          <w:rFonts w:ascii="Arial" w:hAnsi="Arial" w:cs="Arial"/>
          <w:sz w:val="18"/>
          <w:szCs w:val="18"/>
        </w:rPr>
        <w:t xml:space="preserve"> </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Jean Saint-Cricq : </w:t>
      </w:r>
      <w:r w:rsidRPr="00505F10">
        <w:rPr>
          <w:rFonts w:eastAsiaTheme="minorEastAsia" w:cs="Arial"/>
          <w:sz w:val="18"/>
          <w:szCs w:val="18"/>
        </w:rPr>
        <w:t xml:space="preserve">63 ans, HEC, Master </w:t>
      </w:r>
      <w:r w:rsidR="00890044">
        <w:rPr>
          <w:rFonts w:eastAsiaTheme="minorEastAsia" w:cs="Arial"/>
          <w:sz w:val="18"/>
          <w:szCs w:val="18"/>
        </w:rPr>
        <w:t xml:space="preserve">Finance </w:t>
      </w:r>
      <w:r w:rsidRPr="00505F10">
        <w:rPr>
          <w:rFonts w:eastAsiaTheme="minorEastAsia" w:cs="Arial"/>
          <w:sz w:val="18"/>
          <w:szCs w:val="18"/>
        </w:rPr>
        <w:t>G</w:t>
      </w:r>
      <w:r w:rsidR="00890044">
        <w:rPr>
          <w:rFonts w:eastAsiaTheme="minorEastAsia" w:cs="Arial"/>
          <w:sz w:val="18"/>
          <w:szCs w:val="18"/>
        </w:rPr>
        <w:t xml:space="preserve">estion </w:t>
      </w:r>
      <w:r w:rsidRPr="00505F10">
        <w:rPr>
          <w:rFonts w:eastAsiaTheme="minorEastAsia" w:cs="Arial"/>
          <w:sz w:val="18"/>
          <w:szCs w:val="18"/>
        </w:rPr>
        <w:t>P</w:t>
      </w:r>
      <w:r w:rsidR="00890044">
        <w:rPr>
          <w:rFonts w:eastAsiaTheme="minorEastAsia" w:cs="Arial"/>
          <w:sz w:val="18"/>
          <w:szCs w:val="18"/>
        </w:rPr>
        <w:t>atrimoine</w:t>
      </w:r>
      <w:r w:rsidRPr="00505F10">
        <w:rPr>
          <w:rFonts w:eastAsiaTheme="minorEastAsia" w:cs="Arial"/>
          <w:sz w:val="18"/>
          <w:szCs w:val="18"/>
        </w:rPr>
        <w:t xml:space="preserve"> Dauphine, chef d’entreprise, </w:t>
      </w:r>
      <w:r w:rsidR="00AF1652">
        <w:rPr>
          <w:rFonts w:eastAsiaTheme="minorEastAsia" w:cs="Arial"/>
          <w:sz w:val="18"/>
          <w:szCs w:val="18"/>
        </w:rPr>
        <w:t xml:space="preserve">      </w:t>
      </w:r>
      <w:r w:rsidRPr="00505F10">
        <w:rPr>
          <w:rFonts w:eastAsiaTheme="minorEastAsia" w:cs="Arial"/>
          <w:sz w:val="18"/>
          <w:szCs w:val="18"/>
        </w:rPr>
        <w:t>30 ans de Fus</w:t>
      </w:r>
      <w:r w:rsidR="00E6019E" w:rsidRPr="00505F10">
        <w:rPr>
          <w:rFonts w:eastAsiaTheme="minorEastAsia" w:cs="Arial"/>
          <w:sz w:val="18"/>
          <w:szCs w:val="18"/>
        </w:rPr>
        <w:t xml:space="preserve">ion </w:t>
      </w:r>
      <w:r w:rsidRPr="00505F10">
        <w:rPr>
          <w:rFonts w:eastAsiaTheme="minorEastAsia" w:cs="Arial"/>
          <w:sz w:val="18"/>
          <w:szCs w:val="18"/>
        </w:rPr>
        <w:t>acq</w:t>
      </w:r>
      <w:r w:rsidR="00E6019E" w:rsidRPr="00505F10">
        <w:rPr>
          <w:rFonts w:eastAsiaTheme="minorEastAsia" w:cs="Arial"/>
          <w:sz w:val="18"/>
          <w:szCs w:val="18"/>
        </w:rPr>
        <w:t>uisition d’entreprises dans la</w:t>
      </w:r>
      <w:r w:rsidRPr="00505F10">
        <w:rPr>
          <w:rFonts w:eastAsiaTheme="minorEastAsia" w:cs="Arial"/>
          <w:sz w:val="18"/>
          <w:szCs w:val="18"/>
        </w:rPr>
        <w:t xml:space="preserve"> Santé-Pharmacie.</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Gérard Hardy </w:t>
      </w:r>
      <w:r w:rsidRPr="00505F10">
        <w:rPr>
          <w:rFonts w:eastAsiaTheme="minorEastAsia" w:cs="Arial"/>
          <w:sz w:val="18"/>
          <w:szCs w:val="18"/>
        </w:rPr>
        <w:t xml:space="preserve">: 63 ans, marchand de de bien </w:t>
      </w:r>
      <w:r w:rsidR="00826AD3" w:rsidRPr="00505F10">
        <w:rPr>
          <w:rFonts w:eastAsiaTheme="minorEastAsia" w:cs="Arial"/>
          <w:sz w:val="18"/>
          <w:szCs w:val="18"/>
        </w:rPr>
        <w:t>et agent immobilier spécialisé en murs de boutique,</w:t>
      </w:r>
    </w:p>
    <w:p w:rsidR="00776AC4"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Evelyne Revellat :</w:t>
      </w:r>
      <w:r w:rsidRPr="00505F10">
        <w:rPr>
          <w:rFonts w:cs="Arial"/>
          <w:sz w:val="18"/>
          <w:szCs w:val="18"/>
        </w:rPr>
        <w:t xml:space="preserve"> </w:t>
      </w:r>
      <w:r w:rsidRPr="00505F10">
        <w:rPr>
          <w:rFonts w:eastAsiaTheme="minorEastAsia" w:cs="Arial"/>
          <w:sz w:val="18"/>
          <w:szCs w:val="18"/>
        </w:rPr>
        <w:t>50 ans, Supdeco, Communication et Marketing</w:t>
      </w:r>
    </w:p>
    <w:p w:rsidR="00B06CEA" w:rsidRPr="00B663CC"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Olivier Lambotte </w:t>
      </w:r>
      <w:r w:rsidRPr="00505F10">
        <w:rPr>
          <w:rFonts w:eastAsiaTheme="minorEastAsia" w:cs="Arial"/>
          <w:sz w:val="18"/>
          <w:szCs w:val="18"/>
        </w:rPr>
        <w:t xml:space="preserve">: 56 ans, Licence Economie, Maitrise de gestion, </w:t>
      </w:r>
      <w:r w:rsidR="00890044" w:rsidRPr="00505F10">
        <w:rPr>
          <w:rFonts w:eastAsiaTheme="minorEastAsia" w:cs="Arial"/>
          <w:sz w:val="18"/>
          <w:szCs w:val="18"/>
        </w:rPr>
        <w:t xml:space="preserve">Master </w:t>
      </w:r>
      <w:r w:rsidR="00890044">
        <w:rPr>
          <w:rFonts w:eastAsiaTheme="minorEastAsia" w:cs="Arial"/>
          <w:sz w:val="18"/>
          <w:szCs w:val="18"/>
        </w:rPr>
        <w:t xml:space="preserve">Finance </w:t>
      </w:r>
      <w:r w:rsidR="00890044" w:rsidRPr="00505F10">
        <w:rPr>
          <w:rFonts w:eastAsiaTheme="minorEastAsia" w:cs="Arial"/>
          <w:sz w:val="18"/>
          <w:szCs w:val="18"/>
        </w:rPr>
        <w:t>G</w:t>
      </w:r>
      <w:r w:rsidR="00890044">
        <w:rPr>
          <w:rFonts w:eastAsiaTheme="minorEastAsia" w:cs="Arial"/>
          <w:sz w:val="18"/>
          <w:szCs w:val="18"/>
        </w:rPr>
        <w:t xml:space="preserve">estion </w:t>
      </w:r>
      <w:r w:rsidR="00890044" w:rsidRPr="00505F10">
        <w:rPr>
          <w:rFonts w:eastAsiaTheme="minorEastAsia" w:cs="Arial"/>
          <w:sz w:val="18"/>
          <w:szCs w:val="18"/>
        </w:rPr>
        <w:t>P</w:t>
      </w:r>
      <w:r w:rsidR="00890044">
        <w:rPr>
          <w:rFonts w:eastAsiaTheme="minorEastAsia" w:cs="Arial"/>
          <w:sz w:val="18"/>
          <w:szCs w:val="18"/>
        </w:rPr>
        <w:t>atrimoine</w:t>
      </w:r>
      <w:r w:rsidR="00890044" w:rsidRPr="00505F10">
        <w:rPr>
          <w:rFonts w:eastAsiaTheme="minorEastAsia" w:cs="Arial"/>
          <w:sz w:val="18"/>
          <w:szCs w:val="18"/>
        </w:rPr>
        <w:t xml:space="preserve"> Dauphine</w:t>
      </w:r>
      <w:r w:rsidRPr="00505F10">
        <w:rPr>
          <w:rFonts w:cs="Arial"/>
          <w:sz w:val="18"/>
          <w:szCs w:val="18"/>
        </w:rPr>
        <w:t>, Informatique, Finance, Gestion de p</w:t>
      </w:r>
      <w:r w:rsidRPr="00505F10">
        <w:rPr>
          <w:rFonts w:eastAsiaTheme="minorEastAsia" w:cs="Arial"/>
          <w:sz w:val="18"/>
          <w:szCs w:val="18"/>
        </w:rPr>
        <w:t>atrimoine.</w:t>
      </w:r>
    </w:p>
    <w:p w:rsidR="00B663CC" w:rsidRDefault="00B663CC" w:rsidP="00B663CC">
      <w:pPr>
        <w:pStyle w:val="Sansinterligne"/>
        <w:rPr>
          <w:rFonts w:cs="Arial"/>
          <w:sz w:val="18"/>
          <w:szCs w:val="18"/>
        </w:rPr>
      </w:pPr>
    </w:p>
    <w:p w:rsidR="00B663CC" w:rsidRDefault="00B663CC" w:rsidP="00B663CC">
      <w:pPr>
        <w:pStyle w:val="Sansinterligne"/>
        <w:rPr>
          <w:rFonts w:cs="Arial"/>
          <w:sz w:val="18"/>
          <w:szCs w:val="18"/>
        </w:rPr>
      </w:pPr>
    </w:p>
    <w:p w:rsidR="00B663CC" w:rsidRDefault="00B663CC" w:rsidP="00B663CC">
      <w:pPr>
        <w:pStyle w:val="Sansinterligne"/>
        <w:rPr>
          <w:rFonts w:cs="Arial"/>
          <w:sz w:val="18"/>
          <w:szCs w:val="18"/>
        </w:rPr>
      </w:pPr>
    </w:p>
    <w:p w:rsidR="00B663CC" w:rsidRDefault="00B663CC" w:rsidP="00B663CC">
      <w:pPr>
        <w:pStyle w:val="Sansinterligne"/>
        <w:rPr>
          <w:rFonts w:cs="Arial"/>
          <w:sz w:val="18"/>
          <w:szCs w:val="18"/>
        </w:rPr>
      </w:pPr>
    </w:p>
    <w:p w:rsidR="00B663CC" w:rsidRPr="00613BB2" w:rsidRDefault="00C5109E" w:rsidP="00C5109E">
      <w:pPr>
        <w:pBdr>
          <w:top w:val="single" w:sz="4" w:space="1" w:color="auto"/>
          <w:left w:val="single" w:sz="4" w:space="4" w:color="auto"/>
          <w:bottom w:val="single" w:sz="4" w:space="1" w:color="auto"/>
          <w:right w:val="single" w:sz="4" w:space="4" w:color="auto"/>
        </w:pBdr>
        <w:spacing w:after="0"/>
        <w:jc w:val="center"/>
        <w:rPr>
          <w:rFonts w:ascii="Arial" w:hAnsi="Arial" w:cs="Arial"/>
          <w:b/>
          <w:sz w:val="18"/>
          <w:szCs w:val="18"/>
        </w:rPr>
      </w:pPr>
      <w:r>
        <w:rPr>
          <w:rFonts w:ascii="Arial" w:hAnsi="Arial" w:cs="Arial"/>
          <w:b/>
          <w:sz w:val="18"/>
          <w:szCs w:val="18"/>
        </w:rPr>
        <w:t>Contactez-nous</w:t>
      </w:r>
    </w:p>
    <w:p w:rsidR="00C5109E" w:rsidRDefault="00C5109E" w:rsidP="00B663CC">
      <w:pPr>
        <w:spacing w:after="0"/>
        <w:rPr>
          <w:rFonts w:ascii="Arial" w:hAnsi="Arial" w:cs="Arial"/>
          <w:sz w:val="18"/>
          <w:szCs w:val="18"/>
        </w:rPr>
      </w:pPr>
    </w:p>
    <w:p w:rsidR="00B663CC" w:rsidRDefault="00B663CC" w:rsidP="00B663CC">
      <w:pPr>
        <w:spacing w:after="0"/>
        <w:rPr>
          <w:rFonts w:ascii="Arial" w:hAnsi="Arial" w:cs="Arial"/>
          <w:sz w:val="18"/>
          <w:szCs w:val="18"/>
        </w:rPr>
      </w:pPr>
      <w:r>
        <w:rPr>
          <w:rFonts w:ascii="Arial" w:hAnsi="Arial" w:cs="Arial"/>
          <w:sz w:val="18"/>
          <w:szCs w:val="18"/>
        </w:rPr>
        <w:t xml:space="preserve">- </w:t>
      </w:r>
      <w:r w:rsidR="00613BB2">
        <w:rPr>
          <w:rFonts w:ascii="Arial" w:hAnsi="Arial" w:cs="Arial"/>
          <w:sz w:val="18"/>
          <w:szCs w:val="18"/>
        </w:rPr>
        <w:t xml:space="preserve">à </w:t>
      </w:r>
      <w:r>
        <w:rPr>
          <w:rFonts w:ascii="Arial" w:hAnsi="Arial" w:cs="Arial"/>
          <w:sz w:val="18"/>
          <w:szCs w:val="18"/>
        </w:rPr>
        <w:t xml:space="preserve">l’adresse mail suivante : </w:t>
      </w:r>
      <w:r w:rsidRPr="00505F10">
        <w:rPr>
          <w:rFonts w:ascii="Arial" w:hAnsi="Arial" w:cs="Arial"/>
          <w:sz w:val="18"/>
          <w:szCs w:val="18"/>
        </w:rPr>
        <w:t xml:space="preserve"> </w:t>
      </w:r>
      <w:r>
        <w:rPr>
          <w:rFonts w:ascii="Arial" w:hAnsi="Arial" w:cs="Arial"/>
          <w:sz w:val="18"/>
          <w:szCs w:val="18"/>
        </w:rPr>
        <w:t xml:space="preserve">ih@kuhg </w:t>
      </w:r>
      <w:r w:rsidRPr="00505F10">
        <w:rPr>
          <w:rFonts w:ascii="Arial" w:hAnsi="Arial" w:cs="Arial"/>
          <w:sz w:val="18"/>
          <w:szCs w:val="18"/>
        </w:rPr>
        <w:t xml:space="preserve">au XXXX, </w:t>
      </w:r>
    </w:p>
    <w:p w:rsidR="00B663CC" w:rsidRDefault="00B663CC" w:rsidP="00B663CC">
      <w:pPr>
        <w:spacing w:after="0"/>
        <w:rPr>
          <w:rFonts w:ascii="Arial" w:hAnsi="Arial" w:cs="Arial"/>
          <w:sz w:val="18"/>
          <w:szCs w:val="18"/>
        </w:rPr>
      </w:pPr>
      <w:r>
        <w:rPr>
          <w:rFonts w:ascii="Arial" w:hAnsi="Arial" w:cs="Arial"/>
          <w:sz w:val="18"/>
          <w:szCs w:val="18"/>
        </w:rPr>
        <w:t xml:space="preserve">- </w:t>
      </w:r>
      <w:r w:rsidR="00613BB2">
        <w:rPr>
          <w:rFonts w:ascii="Arial" w:hAnsi="Arial" w:cs="Arial"/>
          <w:sz w:val="18"/>
          <w:szCs w:val="18"/>
        </w:rPr>
        <w:t xml:space="preserve">sur </w:t>
      </w:r>
      <w:r>
        <w:rPr>
          <w:rFonts w:ascii="Arial" w:hAnsi="Arial" w:cs="Arial"/>
          <w:sz w:val="18"/>
          <w:szCs w:val="18"/>
        </w:rPr>
        <w:t>notre site web</w:t>
      </w:r>
      <w:r w:rsidR="00FA3DB4">
        <w:rPr>
          <w:rFonts w:ascii="Arial" w:hAnsi="Arial" w:cs="Arial"/>
          <w:sz w:val="18"/>
          <w:szCs w:val="18"/>
        </w:rPr>
        <w:t>-----------------------------gv _</w:t>
      </w:r>
    </w:p>
    <w:p w:rsidR="00613BB2" w:rsidRPr="00505F10" w:rsidRDefault="00613BB2" w:rsidP="00B663CC">
      <w:pPr>
        <w:spacing w:after="0"/>
        <w:rPr>
          <w:rFonts w:ascii="Arial" w:hAnsi="Arial" w:cs="Arial"/>
          <w:sz w:val="18"/>
          <w:szCs w:val="18"/>
        </w:rPr>
      </w:pPr>
      <w:r>
        <w:rPr>
          <w:rFonts w:ascii="Arial" w:hAnsi="Arial" w:cs="Arial"/>
          <w:sz w:val="18"/>
          <w:szCs w:val="18"/>
        </w:rPr>
        <w:t xml:space="preserve">- par téléphone au </w:t>
      </w:r>
    </w:p>
    <w:p w:rsidR="00B663CC" w:rsidRPr="00505F10" w:rsidRDefault="00B663CC" w:rsidP="00B663CC">
      <w:pPr>
        <w:pStyle w:val="Sansinterligne"/>
        <w:rPr>
          <w:rFonts w:cs="Arial"/>
          <w:sz w:val="18"/>
          <w:szCs w:val="18"/>
        </w:rPr>
      </w:pPr>
    </w:p>
    <w:sectPr w:rsidR="00B663CC" w:rsidRPr="00505F10" w:rsidSect="007F429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D9"/>
    <w:multiLevelType w:val="multilevel"/>
    <w:tmpl w:val="6FB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04B1A"/>
    <w:multiLevelType w:val="hybridMultilevel"/>
    <w:tmpl w:val="C1CEB280"/>
    <w:lvl w:ilvl="0" w:tplc="4CAAAB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512A90"/>
    <w:multiLevelType w:val="hybridMultilevel"/>
    <w:tmpl w:val="1026C46C"/>
    <w:lvl w:ilvl="0" w:tplc="D7E60A08">
      <w:start w:val="1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4D87DE6"/>
    <w:multiLevelType w:val="hybridMultilevel"/>
    <w:tmpl w:val="628299B8"/>
    <w:lvl w:ilvl="0" w:tplc="D7FA175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3C1314"/>
    <w:multiLevelType w:val="hybridMultilevel"/>
    <w:tmpl w:val="10B44EA8"/>
    <w:lvl w:ilvl="0" w:tplc="9A9E093E">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6F"/>
    <w:rsid w:val="00004391"/>
    <w:rsid w:val="000050E2"/>
    <w:rsid w:val="00024E57"/>
    <w:rsid w:val="000264AF"/>
    <w:rsid w:val="000314E9"/>
    <w:rsid w:val="000460C7"/>
    <w:rsid w:val="0004640A"/>
    <w:rsid w:val="000A746B"/>
    <w:rsid w:val="000D184D"/>
    <w:rsid w:val="000D7EE0"/>
    <w:rsid w:val="000E0212"/>
    <w:rsid w:val="000E2D3D"/>
    <w:rsid w:val="000E6C7E"/>
    <w:rsid w:val="00100E04"/>
    <w:rsid w:val="00117388"/>
    <w:rsid w:val="00125CD5"/>
    <w:rsid w:val="00126589"/>
    <w:rsid w:val="00131653"/>
    <w:rsid w:val="00137F7A"/>
    <w:rsid w:val="00156C58"/>
    <w:rsid w:val="001652DF"/>
    <w:rsid w:val="00170F70"/>
    <w:rsid w:val="001B1683"/>
    <w:rsid w:val="001B3E65"/>
    <w:rsid w:val="001B7C47"/>
    <w:rsid w:val="001C1DB8"/>
    <w:rsid w:val="00212797"/>
    <w:rsid w:val="00225B2A"/>
    <w:rsid w:val="00233964"/>
    <w:rsid w:val="00246064"/>
    <w:rsid w:val="00254983"/>
    <w:rsid w:val="002608AB"/>
    <w:rsid w:val="00263CF9"/>
    <w:rsid w:val="00272CAF"/>
    <w:rsid w:val="002814B8"/>
    <w:rsid w:val="002850A6"/>
    <w:rsid w:val="0029067F"/>
    <w:rsid w:val="002B6661"/>
    <w:rsid w:val="002C3617"/>
    <w:rsid w:val="002C5D1A"/>
    <w:rsid w:val="00303900"/>
    <w:rsid w:val="003044B8"/>
    <w:rsid w:val="00310F63"/>
    <w:rsid w:val="00324B7F"/>
    <w:rsid w:val="00326F41"/>
    <w:rsid w:val="00330950"/>
    <w:rsid w:val="00330DF3"/>
    <w:rsid w:val="00332266"/>
    <w:rsid w:val="00373312"/>
    <w:rsid w:val="0037418A"/>
    <w:rsid w:val="00387E1E"/>
    <w:rsid w:val="003B4187"/>
    <w:rsid w:val="003C5ADC"/>
    <w:rsid w:val="003F1E97"/>
    <w:rsid w:val="0041426D"/>
    <w:rsid w:val="0042072D"/>
    <w:rsid w:val="0048088D"/>
    <w:rsid w:val="004B2D10"/>
    <w:rsid w:val="004C18E0"/>
    <w:rsid w:val="004D325D"/>
    <w:rsid w:val="004E0321"/>
    <w:rsid w:val="004E3BA8"/>
    <w:rsid w:val="004F7D71"/>
    <w:rsid w:val="00505F10"/>
    <w:rsid w:val="005348CC"/>
    <w:rsid w:val="00553996"/>
    <w:rsid w:val="00567971"/>
    <w:rsid w:val="00576166"/>
    <w:rsid w:val="005957E3"/>
    <w:rsid w:val="005A426E"/>
    <w:rsid w:val="005B161A"/>
    <w:rsid w:val="005B472B"/>
    <w:rsid w:val="005B7584"/>
    <w:rsid w:val="005C0641"/>
    <w:rsid w:val="005C3121"/>
    <w:rsid w:val="005C3CAC"/>
    <w:rsid w:val="005C7C82"/>
    <w:rsid w:val="005D3117"/>
    <w:rsid w:val="005E11FB"/>
    <w:rsid w:val="005F42C5"/>
    <w:rsid w:val="005F62B6"/>
    <w:rsid w:val="005F6C2E"/>
    <w:rsid w:val="00613BB2"/>
    <w:rsid w:val="0063582A"/>
    <w:rsid w:val="006471F1"/>
    <w:rsid w:val="0068314E"/>
    <w:rsid w:val="00697EC5"/>
    <w:rsid w:val="006A32C4"/>
    <w:rsid w:val="006A6632"/>
    <w:rsid w:val="006C4CBC"/>
    <w:rsid w:val="006C764B"/>
    <w:rsid w:val="006D660D"/>
    <w:rsid w:val="006F4FC3"/>
    <w:rsid w:val="00701201"/>
    <w:rsid w:val="00720696"/>
    <w:rsid w:val="007256ED"/>
    <w:rsid w:val="00730984"/>
    <w:rsid w:val="00742601"/>
    <w:rsid w:val="00756A44"/>
    <w:rsid w:val="00756F0D"/>
    <w:rsid w:val="00765A6C"/>
    <w:rsid w:val="00774815"/>
    <w:rsid w:val="00776AC4"/>
    <w:rsid w:val="00782597"/>
    <w:rsid w:val="007A0C0C"/>
    <w:rsid w:val="007E1EEA"/>
    <w:rsid w:val="007F13E8"/>
    <w:rsid w:val="007F4298"/>
    <w:rsid w:val="0080147B"/>
    <w:rsid w:val="00812056"/>
    <w:rsid w:val="00826AD3"/>
    <w:rsid w:val="0083273D"/>
    <w:rsid w:val="00840CD8"/>
    <w:rsid w:val="00853A0D"/>
    <w:rsid w:val="00856095"/>
    <w:rsid w:val="0086208E"/>
    <w:rsid w:val="00862D27"/>
    <w:rsid w:val="00866A37"/>
    <w:rsid w:val="00890044"/>
    <w:rsid w:val="008969BB"/>
    <w:rsid w:val="008C09FF"/>
    <w:rsid w:val="008D1BFC"/>
    <w:rsid w:val="008E3557"/>
    <w:rsid w:val="008F69DC"/>
    <w:rsid w:val="0090144E"/>
    <w:rsid w:val="00906D22"/>
    <w:rsid w:val="00910263"/>
    <w:rsid w:val="0091146B"/>
    <w:rsid w:val="0091595F"/>
    <w:rsid w:val="00922E5C"/>
    <w:rsid w:val="00924765"/>
    <w:rsid w:val="00924EA3"/>
    <w:rsid w:val="009250EA"/>
    <w:rsid w:val="00933623"/>
    <w:rsid w:val="00946182"/>
    <w:rsid w:val="00950EE6"/>
    <w:rsid w:val="00955526"/>
    <w:rsid w:val="009864ED"/>
    <w:rsid w:val="00986AC4"/>
    <w:rsid w:val="00994CD3"/>
    <w:rsid w:val="009B046F"/>
    <w:rsid w:val="009C599C"/>
    <w:rsid w:val="009E5617"/>
    <w:rsid w:val="009E7E9E"/>
    <w:rsid w:val="009F74DD"/>
    <w:rsid w:val="00A04741"/>
    <w:rsid w:val="00A048E2"/>
    <w:rsid w:val="00A109E3"/>
    <w:rsid w:val="00A20D59"/>
    <w:rsid w:val="00A27091"/>
    <w:rsid w:val="00A4268A"/>
    <w:rsid w:val="00A63527"/>
    <w:rsid w:val="00A7788C"/>
    <w:rsid w:val="00A83713"/>
    <w:rsid w:val="00A92EE9"/>
    <w:rsid w:val="00AC1C15"/>
    <w:rsid w:val="00AC3B03"/>
    <w:rsid w:val="00AF1652"/>
    <w:rsid w:val="00AF6858"/>
    <w:rsid w:val="00B06CEA"/>
    <w:rsid w:val="00B2089E"/>
    <w:rsid w:val="00B27042"/>
    <w:rsid w:val="00B663CC"/>
    <w:rsid w:val="00B71270"/>
    <w:rsid w:val="00B75E8E"/>
    <w:rsid w:val="00B80A00"/>
    <w:rsid w:val="00B854DA"/>
    <w:rsid w:val="00B95A91"/>
    <w:rsid w:val="00B965AB"/>
    <w:rsid w:val="00BA5A53"/>
    <w:rsid w:val="00BD7654"/>
    <w:rsid w:val="00C04B61"/>
    <w:rsid w:val="00C27B91"/>
    <w:rsid w:val="00C328E0"/>
    <w:rsid w:val="00C41260"/>
    <w:rsid w:val="00C5109E"/>
    <w:rsid w:val="00C54DB0"/>
    <w:rsid w:val="00C55C70"/>
    <w:rsid w:val="00C663B8"/>
    <w:rsid w:val="00C773EA"/>
    <w:rsid w:val="00CA48DE"/>
    <w:rsid w:val="00CB08D8"/>
    <w:rsid w:val="00CB1F1D"/>
    <w:rsid w:val="00CE227C"/>
    <w:rsid w:val="00D05853"/>
    <w:rsid w:val="00D17E8E"/>
    <w:rsid w:val="00D27DF9"/>
    <w:rsid w:val="00D32BE4"/>
    <w:rsid w:val="00D50433"/>
    <w:rsid w:val="00D60C91"/>
    <w:rsid w:val="00D660D0"/>
    <w:rsid w:val="00D76CCB"/>
    <w:rsid w:val="00D9772E"/>
    <w:rsid w:val="00DA3F8B"/>
    <w:rsid w:val="00DD6734"/>
    <w:rsid w:val="00DD7FAE"/>
    <w:rsid w:val="00DE458C"/>
    <w:rsid w:val="00E06868"/>
    <w:rsid w:val="00E257FF"/>
    <w:rsid w:val="00E6019E"/>
    <w:rsid w:val="00E7126A"/>
    <w:rsid w:val="00E83F2E"/>
    <w:rsid w:val="00EA3B93"/>
    <w:rsid w:val="00EC37AA"/>
    <w:rsid w:val="00EC5359"/>
    <w:rsid w:val="00ED0C8D"/>
    <w:rsid w:val="00ED2DBD"/>
    <w:rsid w:val="00ED4C80"/>
    <w:rsid w:val="00EF431C"/>
    <w:rsid w:val="00EF459E"/>
    <w:rsid w:val="00EF67C5"/>
    <w:rsid w:val="00F4099D"/>
    <w:rsid w:val="00F42D4D"/>
    <w:rsid w:val="00F439E2"/>
    <w:rsid w:val="00F47D13"/>
    <w:rsid w:val="00F5694C"/>
    <w:rsid w:val="00F74ECC"/>
    <w:rsid w:val="00F87FB0"/>
    <w:rsid w:val="00F90AF2"/>
    <w:rsid w:val="00F916D4"/>
    <w:rsid w:val="00FA2F70"/>
    <w:rsid w:val="00FA3DB4"/>
    <w:rsid w:val="00FA6AD1"/>
    <w:rsid w:val="00FB2851"/>
    <w:rsid w:val="00FB5483"/>
    <w:rsid w:val="00FC63E4"/>
    <w:rsid w:val="00FE2E0A"/>
    <w:rsid w:val="00FE4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407">
      <w:bodyDiv w:val="1"/>
      <w:marLeft w:val="0"/>
      <w:marRight w:val="0"/>
      <w:marTop w:val="0"/>
      <w:marBottom w:val="0"/>
      <w:divBdr>
        <w:top w:val="none" w:sz="0" w:space="0" w:color="auto"/>
        <w:left w:val="none" w:sz="0" w:space="0" w:color="auto"/>
        <w:bottom w:val="none" w:sz="0" w:space="0" w:color="auto"/>
        <w:right w:val="none" w:sz="0" w:space="0" w:color="auto"/>
      </w:divBdr>
    </w:div>
    <w:div w:id="231625388">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
    <w:div w:id="445584204">
      <w:bodyDiv w:val="1"/>
      <w:marLeft w:val="0"/>
      <w:marRight w:val="0"/>
      <w:marTop w:val="0"/>
      <w:marBottom w:val="0"/>
      <w:divBdr>
        <w:top w:val="none" w:sz="0" w:space="0" w:color="auto"/>
        <w:left w:val="none" w:sz="0" w:space="0" w:color="auto"/>
        <w:bottom w:val="none" w:sz="0" w:space="0" w:color="auto"/>
        <w:right w:val="none" w:sz="0" w:space="0" w:color="auto"/>
      </w:divBdr>
    </w:div>
    <w:div w:id="466629071">
      <w:bodyDiv w:val="1"/>
      <w:marLeft w:val="0"/>
      <w:marRight w:val="0"/>
      <w:marTop w:val="0"/>
      <w:marBottom w:val="0"/>
      <w:divBdr>
        <w:top w:val="none" w:sz="0" w:space="0" w:color="auto"/>
        <w:left w:val="none" w:sz="0" w:space="0" w:color="auto"/>
        <w:bottom w:val="none" w:sz="0" w:space="0" w:color="auto"/>
        <w:right w:val="none" w:sz="0" w:space="0" w:color="auto"/>
      </w:divBdr>
    </w:div>
    <w:div w:id="539128897">
      <w:bodyDiv w:val="1"/>
      <w:marLeft w:val="0"/>
      <w:marRight w:val="0"/>
      <w:marTop w:val="0"/>
      <w:marBottom w:val="0"/>
      <w:divBdr>
        <w:top w:val="none" w:sz="0" w:space="0" w:color="auto"/>
        <w:left w:val="none" w:sz="0" w:space="0" w:color="auto"/>
        <w:bottom w:val="none" w:sz="0" w:space="0" w:color="auto"/>
        <w:right w:val="none" w:sz="0" w:space="0" w:color="auto"/>
      </w:divBdr>
    </w:div>
    <w:div w:id="689993661">
      <w:bodyDiv w:val="1"/>
      <w:marLeft w:val="0"/>
      <w:marRight w:val="0"/>
      <w:marTop w:val="0"/>
      <w:marBottom w:val="0"/>
      <w:divBdr>
        <w:top w:val="none" w:sz="0" w:space="0" w:color="auto"/>
        <w:left w:val="none" w:sz="0" w:space="0" w:color="auto"/>
        <w:bottom w:val="none" w:sz="0" w:space="0" w:color="auto"/>
        <w:right w:val="none" w:sz="0" w:space="0" w:color="auto"/>
      </w:divBdr>
    </w:div>
    <w:div w:id="710884507">
      <w:bodyDiv w:val="1"/>
      <w:marLeft w:val="0"/>
      <w:marRight w:val="0"/>
      <w:marTop w:val="0"/>
      <w:marBottom w:val="0"/>
      <w:divBdr>
        <w:top w:val="none" w:sz="0" w:space="0" w:color="auto"/>
        <w:left w:val="none" w:sz="0" w:space="0" w:color="auto"/>
        <w:bottom w:val="none" w:sz="0" w:space="0" w:color="auto"/>
        <w:right w:val="none" w:sz="0" w:space="0" w:color="auto"/>
      </w:divBdr>
    </w:div>
    <w:div w:id="723721699">
      <w:bodyDiv w:val="1"/>
      <w:marLeft w:val="0"/>
      <w:marRight w:val="0"/>
      <w:marTop w:val="0"/>
      <w:marBottom w:val="0"/>
      <w:divBdr>
        <w:top w:val="none" w:sz="0" w:space="0" w:color="auto"/>
        <w:left w:val="none" w:sz="0" w:space="0" w:color="auto"/>
        <w:bottom w:val="none" w:sz="0" w:space="0" w:color="auto"/>
        <w:right w:val="none" w:sz="0" w:space="0" w:color="auto"/>
      </w:divBdr>
    </w:div>
    <w:div w:id="796266740">
      <w:bodyDiv w:val="1"/>
      <w:marLeft w:val="0"/>
      <w:marRight w:val="0"/>
      <w:marTop w:val="0"/>
      <w:marBottom w:val="0"/>
      <w:divBdr>
        <w:top w:val="none" w:sz="0" w:space="0" w:color="auto"/>
        <w:left w:val="none" w:sz="0" w:space="0" w:color="auto"/>
        <w:bottom w:val="none" w:sz="0" w:space="0" w:color="auto"/>
        <w:right w:val="none" w:sz="0" w:space="0" w:color="auto"/>
      </w:divBdr>
    </w:div>
    <w:div w:id="802776795">
      <w:bodyDiv w:val="1"/>
      <w:marLeft w:val="0"/>
      <w:marRight w:val="0"/>
      <w:marTop w:val="0"/>
      <w:marBottom w:val="0"/>
      <w:divBdr>
        <w:top w:val="none" w:sz="0" w:space="0" w:color="auto"/>
        <w:left w:val="none" w:sz="0" w:space="0" w:color="auto"/>
        <w:bottom w:val="none" w:sz="0" w:space="0" w:color="auto"/>
        <w:right w:val="none" w:sz="0" w:space="0" w:color="auto"/>
      </w:divBdr>
    </w:div>
    <w:div w:id="823737514">
      <w:bodyDiv w:val="1"/>
      <w:marLeft w:val="0"/>
      <w:marRight w:val="0"/>
      <w:marTop w:val="0"/>
      <w:marBottom w:val="0"/>
      <w:divBdr>
        <w:top w:val="none" w:sz="0" w:space="0" w:color="auto"/>
        <w:left w:val="none" w:sz="0" w:space="0" w:color="auto"/>
        <w:bottom w:val="none" w:sz="0" w:space="0" w:color="auto"/>
        <w:right w:val="none" w:sz="0" w:space="0" w:color="auto"/>
      </w:divBdr>
    </w:div>
    <w:div w:id="825822585">
      <w:bodyDiv w:val="1"/>
      <w:marLeft w:val="0"/>
      <w:marRight w:val="0"/>
      <w:marTop w:val="0"/>
      <w:marBottom w:val="0"/>
      <w:divBdr>
        <w:top w:val="none" w:sz="0" w:space="0" w:color="auto"/>
        <w:left w:val="none" w:sz="0" w:space="0" w:color="auto"/>
        <w:bottom w:val="none" w:sz="0" w:space="0" w:color="auto"/>
        <w:right w:val="none" w:sz="0" w:space="0" w:color="auto"/>
      </w:divBdr>
    </w:div>
    <w:div w:id="875893176">
      <w:bodyDiv w:val="1"/>
      <w:marLeft w:val="0"/>
      <w:marRight w:val="0"/>
      <w:marTop w:val="0"/>
      <w:marBottom w:val="0"/>
      <w:divBdr>
        <w:top w:val="none" w:sz="0" w:space="0" w:color="auto"/>
        <w:left w:val="none" w:sz="0" w:space="0" w:color="auto"/>
        <w:bottom w:val="none" w:sz="0" w:space="0" w:color="auto"/>
        <w:right w:val="none" w:sz="0" w:space="0" w:color="auto"/>
      </w:divBdr>
    </w:div>
    <w:div w:id="1066344874">
      <w:bodyDiv w:val="1"/>
      <w:marLeft w:val="0"/>
      <w:marRight w:val="0"/>
      <w:marTop w:val="0"/>
      <w:marBottom w:val="0"/>
      <w:divBdr>
        <w:top w:val="none" w:sz="0" w:space="0" w:color="auto"/>
        <w:left w:val="none" w:sz="0" w:space="0" w:color="auto"/>
        <w:bottom w:val="none" w:sz="0" w:space="0" w:color="auto"/>
        <w:right w:val="none" w:sz="0" w:space="0" w:color="auto"/>
      </w:divBdr>
    </w:div>
    <w:div w:id="1090274165">
      <w:bodyDiv w:val="1"/>
      <w:marLeft w:val="0"/>
      <w:marRight w:val="0"/>
      <w:marTop w:val="0"/>
      <w:marBottom w:val="0"/>
      <w:divBdr>
        <w:top w:val="none" w:sz="0" w:space="0" w:color="auto"/>
        <w:left w:val="none" w:sz="0" w:space="0" w:color="auto"/>
        <w:bottom w:val="none" w:sz="0" w:space="0" w:color="auto"/>
        <w:right w:val="none" w:sz="0" w:space="0" w:color="auto"/>
      </w:divBdr>
    </w:div>
    <w:div w:id="1170558735">
      <w:bodyDiv w:val="1"/>
      <w:marLeft w:val="0"/>
      <w:marRight w:val="0"/>
      <w:marTop w:val="0"/>
      <w:marBottom w:val="0"/>
      <w:divBdr>
        <w:top w:val="none" w:sz="0" w:space="0" w:color="auto"/>
        <w:left w:val="none" w:sz="0" w:space="0" w:color="auto"/>
        <w:bottom w:val="none" w:sz="0" w:space="0" w:color="auto"/>
        <w:right w:val="none" w:sz="0" w:space="0" w:color="auto"/>
      </w:divBdr>
    </w:div>
    <w:div w:id="1171868250">
      <w:bodyDiv w:val="1"/>
      <w:marLeft w:val="0"/>
      <w:marRight w:val="0"/>
      <w:marTop w:val="0"/>
      <w:marBottom w:val="0"/>
      <w:divBdr>
        <w:top w:val="none" w:sz="0" w:space="0" w:color="auto"/>
        <w:left w:val="none" w:sz="0" w:space="0" w:color="auto"/>
        <w:bottom w:val="none" w:sz="0" w:space="0" w:color="auto"/>
        <w:right w:val="none" w:sz="0" w:space="0" w:color="auto"/>
      </w:divBdr>
    </w:div>
    <w:div w:id="1291518553">
      <w:bodyDiv w:val="1"/>
      <w:marLeft w:val="0"/>
      <w:marRight w:val="0"/>
      <w:marTop w:val="0"/>
      <w:marBottom w:val="0"/>
      <w:divBdr>
        <w:top w:val="none" w:sz="0" w:space="0" w:color="auto"/>
        <w:left w:val="none" w:sz="0" w:space="0" w:color="auto"/>
        <w:bottom w:val="none" w:sz="0" w:space="0" w:color="auto"/>
        <w:right w:val="none" w:sz="0" w:space="0" w:color="auto"/>
      </w:divBdr>
    </w:div>
    <w:div w:id="1510558625">
      <w:bodyDiv w:val="1"/>
      <w:marLeft w:val="0"/>
      <w:marRight w:val="0"/>
      <w:marTop w:val="0"/>
      <w:marBottom w:val="0"/>
      <w:divBdr>
        <w:top w:val="none" w:sz="0" w:space="0" w:color="auto"/>
        <w:left w:val="none" w:sz="0" w:space="0" w:color="auto"/>
        <w:bottom w:val="none" w:sz="0" w:space="0" w:color="auto"/>
        <w:right w:val="none" w:sz="0" w:space="0" w:color="auto"/>
      </w:divBdr>
    </w:div>
    <w:div w:id="1530947463">
      <w:bodyDiv w:val="1"/>
      <w:marLeft w:val="0"/>
      <w:marRight w:val="0"/>
      <w:marTop w:val="0"/>
      <w:marBottom w:val="0"/>
      <w:divBdr>
        <w:top w:val="none" w:sz="0" w:space="0" w:color="auto"/>
        <w:left w:val="none" w:sz="0" w:space="0" w:color="auto"/>
        <w:bottom w:val="none" w:sz="0" w:space="0" w:color="auto"/>
        <w:right w:val="none" w:sz="0" w:space="0" w:color="auto"/>
      </w:divBdr>
    </w:div>
    <w:div w:id="1736472296">
      <w:bodyDiv w:val="1"/>
      <w:marLeft w:val="0"/>
      <w:marRight w:val="0"/>
      <w:marTop w:val="0"/>
      <w:marBottom w:val="0"/>
      <w:divBdr>
        <w:top w:val="none" w:sz="0" w:space="0" w:color="auto"/>
        <w:left w:val="none" w:sz="0" w:space="0" w:color="auto"/>
        <w:bottom w:val="none" w:sz="0" w:space="0" w:color="auto"/>
        <w:right w:val="none" w:sz="0" w:space="0" w:color="auto"/>
      </w:divBdr>
    </w:div>
    <w:div w:id="1861357275">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
    <w:div w:id="1990553047">
      <w:bodyDiv w:val="1"/>
      <w:marLeft w:val="0"/>
      <w:marRight w:val="0"/>
      <w:marTop w:val="0"/>
      <w:marBottom w:val="0"/>
      <w:divBdr>
        <w:top w:val="none" w:sz="0" w:space="0" w:color="auto"/>
        <w:left w:val="none" w:sz="0" w:space="0" w:color="auto"/>
        <w:bottom w:val="none" w:sz="0" w:space="0" w:color="auto"/>
        <w:right w:val="none" w:sz="0" w:space="0" w:color="auto"/>
      </w:divBdr>
    </w:div>
    <w:div w:id="2024938161">
      <w:bodyDiv w:val="1"/>
      <w:marLeft w:val="0"/>
      <w:marRight w:val="0"/>
      <w:marTop w:val="0"/>
      <w:marBottom w:val="0"/>
      <w:divBdr>
        <w:top w:val="none" w:sz="0" w:space="0" w:color="auto"/>
        <w:left w:val="none" w:sz="0" w:space="0" w:color="auto"/>
        <w:bottom w:val="none" w:sz="0" w:space="0" w:color="auto"/>
        <w:right w:val="none" w:sz="0" w:space="0" w:color="auto"/>
      </w:divBdr>
    </w:div>
    <w:div w:id="2052611177">
      <w:bodyDiv w:val="1"/>
      <w:marLeft w:val="0"/>
      <w:marRight w:val="0"/>
      <w:marTop w:val="0"/>
      <w:marBottom w:val="0"/>
      <w:divBdr>
        <w:top w:val="none" w:sz="0" w:space="0" w:color="auto"/>
        <w:left w:val="none" w:sz="0" w:space="0" w:color="auto"/>
        <w:bottom w:val="none" w:sz="0" w:space="0" w:color="auto"/>
        <w:right w:val="none" w:sz="0" w:space="0" w:color="auto"/>
      </w:divBdr>
    </w:div>
    <w:div w:id="2065791518">
      <w:bodyDiv w:val="1"/>
      <w:marLeft w:val="0"/>
      <w:marRight w:val="0"/>
      <w:marTop w:val="0"/>
      <w:marBottom w:val="0"/>
      <w:divBdr>
        <w:top w:val="none" w:sz="0" w:space="0" w:color="auto"/>
        <w:left w:val="none" w:sz="0" w:space="0" w:color="auto"/>
        <w:bottom w:val="none" w:sz="0" w:space="0" w:color="auto"/>
        <w:right w:val="none" w:sz="0" w:space="0" w:color="auto"/>
      </w:divBdr>
    </w:div>
    <w:div w:id="2108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urspharm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rspharma.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8402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3</cp:revision>
  <cp:lastPrinted>2012-04-05T07:38:00Z</cp:lastPrinted>
  <dcterms:created xsi:type="dcterms:W3CDTF">2012-04-24T15:34:00Z</dcterms:created>
  <dcterms:modified xsi:type="dcterms:W3CDTF">2012-04-24T15:34:00Z</dcterms:modified>
</cp:coreProperties>
</file>