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6E" w:rsidRPr="0015502B" w:rsidRDefault="00FC5152" w:rsidP="00871E6E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15502B">
        <w:rPr>
          <w:rFonts w:ascii="Berlin Sans FB" w:hAnsi="Berlin Sans FB"/>
          <w:b/>
          <w:noProof/>
          <w:color w:val="1F497D" w:themeColor="text2"/>
          <w:sz w:val="24"/>
          <w:szCs w:val="24"/>
          <w:lang w:eastAsia="fr-FR"/>
        </w:rPr>
        <w:pict>
          <v:group id="Groupe 198" o:spid="_x0000_s1026" style="position:absolute;left:0;text-align:left;margin-left:-41.3pt;margin-top:63.4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style="mso-next-textbox:#Rectangle 396" inset="21.6pt,21.6pt,21.6pt,21.6pt">
                  <w:txbxContent>
                    <w:p w:rsidR="00A0719B" w:rsidRPr="008D43C4" w:rsidRDefault="00A0719B" w:rsidP="00A0719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Comprendre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son stress, ses réactions, ses émotions </w:t>
                      </w: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pour mieux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s'adapter et connaître :</w:t>
                      </w:r>
                    </w:p>
                    <w:p w:rsidR="00A0719B" w:rsidRPr="00560483" w:rsidRDefault="00A0719B" w:rsidP="00A0719B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attitudes pour les apaiser,</w:t>
                      </w:r>
                    </w:p>
                    <w:p w:rsidR="00A0719B" w:rsidRPr="00560483" w:rsidRDefault="00A0719B" w:rsidP="00A0719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 du stress sur notre organisme,</w:t>
                      </w:r>
                    </w:p>
                    <w:p w:rsidR="00560483" w:rsidRPr="008D43C4" w:rsidRDefault="00A0719B" w:rsidP="00A0719B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facteurs de stress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: comment anticiper ;</w:t>
                      </w:r>
                    </w:p>
                    <w:p w:rsidR="008D43C4" w:rsidRPr="008D43C4" w:rsidRDefault="008D43C4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560483" w:rsidRPr="008D43C4" w:rsidRDefault="00560483" w:rsidP="008D43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jeux, mise en situation ludiques, jeux de rôle, simulations</w:t>
                      </w:r>
                      <w:r w:rsidR="00A0719B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EA593E" w:rsidRPr="00560483" w:rsidRDefault="00560483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EA593E"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EA593E" w:rsidRPr="00560483" w:rsidRDefault="00EA593E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 style="mso-next-textbox:#Arrondir un rectangle avec un coin du même côté 72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1504" w:rsidRPr="000313A3" w:rsidRDefault="005F4E3D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Examens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écrits ou oraux, premiers entretiens d'embauche ou de stage, audition, casting, concert, compétitions sportives</w:t>
                      </w:r>
                      <w:r w:rsidR="000C40DD">
                        <w:rPr>
                          <w:color w:val="000000" w:themeColor="text1"/>
                          <w:sz w:val="20"/>
                          <w:szCs w:val="20"/>
                        </w:rPr>
                        <w:t>, concours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émotivité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54274F" w:rsidRDefault="0054274F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</w:t>
                      </w:r>
                      <w:r w:rsidR="000313A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 style="mso-next-textbox:#Arrondir un rectangle avec un coin du même côté 732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F39E9" w:rsidRPr="00A0719B" w:rsidRDefault="008F39E9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0719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Evelyne Revellat </w:t>
                      </w:r>
                      <w:r w:rsidR="00A0719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Pr="00A0719B">
                        <w:rPr>
                          <w:color w:val="000000" w:themeColor="text1"/>
                          <w:sz w:val="20"/>
                          <w:szCs w:val="20"/>
                        </w:rPr>
                        <w:t>06 60 47 71 64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 de sa voix</w:t>
                      </w:r>
                    </w:p>
                    <w:p w:rsidR="00EA593E" w:rsidRPr="000313A3" w:rsidRDefault="000313A3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de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4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4274F" w:rsidRPr="006A1504" w:rsidRDefault="004050EB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EA593E" w:rsidRPr="0054274F" w:rsidRDefault="00EA593E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 style="mso-next-textbox:#Arrondir un rectangle avec un coin du même côté 728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8F39E9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39E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F145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jours (soit 14</w:t>
                      </w:r>
                      <w:r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heures)</w:t>
                      </w:r>
                    </w:p>
                    <w:p w:rsidR="008F39E9" w:rsidRPr="008F39E9" w:rsidRDefault="00A0719B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Dates : 25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et 26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avril 2014</w:t>
                      </w:r>
                    </w:p>
                    <w:p w:rsidR="00EA593E" w:rsidRPr="008F39E9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39E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8D43C4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140 € par jour TTC</w:t>
                      </w:r>
                      <w:r w:rsidR="008F39E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(soit 280 € TTC, </w:t>
                      </w:r>
                      <w:r w:rsidR="00BF1459" w:rsidRPr="008F39E9">
                        <w:rPr>
                          <w:color w:val="000000" w:themeColor="text1"/>
                          <w:sz w:val="20"/>
                          <w:szCs w:val="20"/>
                        </w:rPr>
                        <w:t>les 2 jours hors repas)</w:t>
                      </w: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 style="mso-next-textbox:#Arrondir un rectangle avec un coin du même côté 737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Start w:id="0" w:name="_GoBack"/>
      <w:bookmarkEnd w:id="0"/>
      <w:r w:rsidR="004050EB" w:rsidRPr="0015502B">
        <w:rPr>
          <w:b/>
          <w:color w:val="1F497D" w:themeColor="text2"/>
          <w:sz w:val="24"/>
          <w:szCs w:val="24"/>
        </w:rPr>
        <w:t xml:space="preserve">Préparation d'examens et </w:t>
      </w:r>
      <w:r w:rsidR="00871E6E" w:rsidRPr="0015502B">
        <w:rPr>
          <w:b/>
          <w:color w:val="1F497D" w:themeColor="text2"/>
          <w:sz w:val="24"/>
          <w:szCs w:val="24"/>
        </w:rPr>
        <w:t>autres épreuves</w:t>
      </w:r>
    </w:p>
    <w:p w:rsidR="000F39E5" w:rsidRDefault="00871E6E" w:rsidP="00871E6E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15502B">
        <w:rPr>
          <w:b/>
          <w:color w:val="1F497D" w:themeColor="text2"/>
          <w:sz w:val="24"/>
          <w:szCs w:val="24"/>
        </w:rPr>
        <w:t>(A</w:t>
      </w:r>
      <w:r w:rsidR="004050EB" w:rsidRPr="0015502B">
        <w:rPr>
          <w:b/>
          <w:color w:val="1F497D" w:themeColor="text2"/>
          <w:sz w:val="24"/>
          <w:szCs w:val="24"/>
        </w:rPr>
        <w:t>do</w:t>
      </w:r>
      <w:r w:rsidRPr="0015502B">
        <w:rPr>
          <w:b/>
          <w:color w:val="1F497D" w:themeColor="text2"/>
          <w:sz w:val="24"/>
          <w:szCs w:val="24"/>
        </w:rPr>
        <w:t>lesc</w:t>
      </w:r>
      <w:r w:rsidR="00E5593F" w:rsidRPr="0015502B">
        <w:rPr>
          <w:b/>
          <w:color w:val="1F497D" w:themeColor="text2"/>
          <w:sz w:val="24"/>
          <w:szCs w:val="24"/>
        </w:rPr>
        <w:t>ents 14</w:t>
      </w:r>
      <w:r w:rsidRPr="0015502B">
        <w:rPr>
          <w:b/>
          <w:color w:val="1F497D" w:themeColor="text2"/>
          <w:sz w:val="24"/>
          <w:szCs w:val="24"/>
        </w:rPr>
        <w:t xml:space="preserve"> – 18 ans</w:t>
      </w:r>
      <w:r w:rsidR="004050EB" w:rsidRPr="0015502B">
        <w:rPr>
          <w:b/>
          <w:color w:val="1F497D" w:themeColor="text2"/>
          <w:sz w:val="24"/>
          <w:szCs w:val="24"/>
        </w:rPr>
        <w:t>)</w:t>
      </w:r>
    </w:p>
    <w:p w:rsidR="0015502B" w:rsidRPr="0015502B" w:rsidRDefault="0015502B" w:rsidP="00871E6E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Lieu : Centre SESAME – 39 Bd Magenta – 75010 Paris</w:t>
      </w:r>
    </w:p>
    <w:sectPr w:rsidR="0015502B" w:rsidRPr="0015502B" w:rsidSect="00104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5D" w:rsidRDefault="00E0155D" w:rsidP="004050EB">
      <w:pPr>
        <w:spacing w:after="0" w:line="240" w:lineRule="auto"/>
      </w:pPr>
      <w:r>
        <w:separator/>
      </w:r>
    </w:p>
  </w:endnote>
  <w:endnote w:type="continuationSeparator" w:id="0">
    <w:p w:rsidR="00E0155D" w:rsidRDefault="00E0155D" w:rsidP="004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5D" w:rsidRDefault="00E0155D" w:rsidP="004050EB">
      <w:pPr>
        <w:spacing w:after="0" w:line="240" w:lineRule="auto"/>
      </w:pPr>
      <w:r>
        <w:separator/>
      </w:r>
    </w:p>
  </w:footnote>
  <w:footnote w:type="continuationSeparator" w:id="0">
    <w:p w:rsidR="00E0155D" w:rsidRDefault="00E0155D" w:rsidP="004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EB" w:rsidRPr="0015502B" w:rsidRDefault="00871E6E" w:rsidP="004050EB">
    <w:pPr>
      <w:pStyle w:val="En-tte"/>
      <w:jc w:val="center"/>
      <w:rPr>
        <w:b/>
        <w:color w:val="1F497D" w:themeColor="text2"/>
        <w:sz w:val="28"/>
        <w:szCs w:val="28"/>
      </w:rPr>
    </w:pPr>
    <w:r w:rsidRPr="0015502B">
      <w:rPr>
        <w:b/>
        <w:noProof/>
        <w:color w:val="1F497D" w:themeColor="text2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800100" cy="669290"/>
          <wp:effectExtent l="19050" t="0" r="0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50EB" w:rsidRPr="0015502B">
      <w:rPr>
        <w:b/>
        <w:color w:val="1F497D" w:themeColor="text2"/>
        <w:sz w:val="28"/>
        <w:szCs w:val="28"/>
      </w:rPr>
      <w:t>GESTION DU STRESS</w:t>
    </w:r>
    <w:r w:rsidRPr="0015502B">
      <w:rPr>
        <w:b/>
        <w:color w:val="1F497D" w:themeColor="text2"/>
        <w:sz w:val="28"/>
        <w:szCs w:val="28"/>
      </w:rPr>
      <w:t>,</w:t>
    </w:r>
    <w:r w:rsidR="004050EB" w:rsidRPr="0015502B">
      <w:rPr>
        <w:b/>
        <w:color w:val="1F497D" w:themeColor="text2"/>
        <w:sz w:val="28"/>
        <w:szCs w:val="28"/>
      </w:rPr>
      <w:t xml:space="preserve"> CONFIANCE EN SOI</w:t>
    </w:r>
    <w:r w:rsidRPr="0015502B">
      <w:rPr>
        <w:b/>
        <w:color w:val="1F497D" w:themeColor="text2"/>
        <w:sz w:val="28"/>
        <w:szCs w:val="28"/>
      </w:rPr>
      <w:t>, EMOTIVITE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13A3"/>
    <w:rsid w:val="000969EA"/>
    <w:rsid w:val="000C40DD"/>
    <w:rsid w:val="000E164C"/>
    <w:rsid w:val="000F39E5"/>
    <w:rsid w:val="001043FF"/>
    <w:rsid w:val="0015502B"/>
    <w:rsid w:val="002114AA"/>
    <w:rsid w:val="00314295"/>
    <w:rsid w:val="00352229"/>
    <w:rsid w:val="004050EB"/>
    <w:rsid w:val="00430CB5"/>
    <w:rsid w:val="00445DAC"/>
    <w:rsid w:val="004572D0"/>
    <w:rsid w:val="0054274F"/>
    <w:rsid w:val="00560483"/>
    <w:rsid w:val="00576F8B"/>
    <w:rsid w:val="005F4E3D"/>
    <w:rsid w:val="00651BC7"/>
    <w:rsid w:val="006A1504"/>
    <w:rsid w:val="007D67EA"/>
    <w:rsid w:val="00871E6E"/>
    <w:rsid w:val="008D43C4"/>
    <w:rsid w:val="008F39E9"/>
    <w:rsid w:val="00A0719B"/>
    <w:rsid w:val="00AE0679"/>
    <w:rsid w:val="00BF1459"/>
    <w:rsid w:val="00DF7D59"/>
    <w:rsid w:val="00E0155D"/>
    <w:rsid w:val="00E25866"/>
    <w:rsid w:val="00E5593F"/>
    <w:rsid w:val="00E96A30"/>
    <w:rsid w:val="00EA593E"/>
    <w:rsid w:val="00ED632F"/>
    <w:rsid w:val="00F3559E"/>
    <w:rsid w:val="00FC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50EB"/>
  </w:style>
  <w:style w:type="paragraph" w:styleId="Pieddepage">
    <w:name w:val="footer"/>
    <w:basedOn w:val="Normal"/>
    <w:link w:val="PieddepageCar"/>
    <w:uiPriority w:val="99"/>
    <w:semiHidden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5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8</cp:revision>
  <cp:lastPrinted>2014-03-24T12:03:00Z</cp:lastPrinted>
  <dcterms:created xsi:type="dcterms:W3CDTF">2014-03-18T18:53:00Z</dcterms:created>
  <dcterms:modified xsi:type="dcterms:W3CDTF">2014-03-24T12:06:00Z</dcterms:modified>
</cp:coreProperties>
</file>