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51" w:rsidRPr="006D7951" w:rsidRDefault="006D7951" w:rsidP="006D7951">
      <w:pPr>
        <w:rPr>
          <w:rFonts w:ascii="Calibri" w:hAnsi="Calibri" w:cs="Calibri"/>
          <w:b/>
          <w:color w:val="002060"/>
          <w:sz w:val="16"/>
          <w:szCs w:val="16"/>
        </w:rPr>
      </w:pPr>
    </w:p>
    <w:p w:rsidR="00B9093C" w:rsidRPr="00803ED2" w:rsidRDefault="00B9093C" w:rsidP="00A112F6">
      <w:pPr>
        <w:jc w:val="center"/>
        <w:rPr>
          <w:rFonts w:ascii="Calibri" w:hAnsi="Calibri" w:cs="Calibri"/>
          <w:b/>
          <w:color w:val="002060"/>
          <w:sz w:val="32"/>
          <w:szCs w:val="32"/>
        </w:rPr>
      </w:pPr>
      <w:r w:rsidRPr="00803ED2">
        <w:rPr>
          <w:rFonts w:ascii="Calibri" w:hAnsi="Calibri" w:cs="Calibri"/>
          <w:b/>
          <w:color w:val="002060"/>
          <w:sz w:val="32"/>
          <w:szCs w:val="32"/>
        </w:rPr>
        <w:t>ASSURANCE-VIE : LE PLUS DES CONTRATS LUXEMBOURG</w:t>
      </w:r>
    </w:p>
    <w:p w:rsidR="00B9093C" w:rsidRPr="00A112F6" w:rsidRDefault="00B9093C" w:rsidP="00A112F6">
      <w:pPr>
        <w:jc w:val="center"/>
        <w:rPr>
          <w:rFonts w:ascii="Calibri" w:hAnsi="Calibri" w:cs="Calibri"/>
          <w:b/>
          <w:color w:val="002060"/>
          <w:sz w:val="16"/>
          <w:szCs w:val="16"/>
        </w:rPr>
      </w:pP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>
        <w:rPr>
          <w:rFonts w:ascii="Calibri" w:hAnsi="Calibri" w:cs="Calibri"/>
          <w:b/>
          <w:iCs/>
          <w:color w:val="002060"/>
        </w:rPr>
        <w:t>C</w:t>
      </w:r>
      <w:r w:rsidRPr="00F76CAB">
        <w:rPr>
          <w:rFonts w:ascii="Calibri" w:hAnsi="Calibri" w:cs="Calibri"/>
          <w:b/>
          <w:iCs/>
          <w:color w:val="002060"/>
        </w:rPr>
        <w:t>ontrats d'assuran</w:t>
      </w:r>
      <w:r>
        <w:rPr>
          <w:rFonts w:ascii="Calibri" w:hAnsi="Calibri" w:cs="Calibri"/>
          <w:b/>
          <w:iCs/>
          <w:color w:val="002060"/>
        </w:rPr>
        <w:t>ce-vie</w:t>
      </w:r>
      <w:r w:rsidRPr="00F76CAB">
        <w:rPr>
          <w:rFonts w:ascii="Calibri" w:hAnsi="Calibri" w:cs="Calibri"/>
          <w:b/>
          <w:color w:val="002060"/>
        </w:rPr>
        <w:t xml:space="preserve"> </w:t>
      </w:r>
      <w:r w:rsidRPr="00497E0C">
        <w:rPr>
          <w:rFonts w:ascii="Calibri" w:hAnsi="Calibri" w:cs="Calibri"/>
          <w:b/>
          <w:iCs/>
          <w:color w:val="002060"/>
          <w:u w:val="single"/>
        </w:rPr>
        <w:t>France</w:t>
      </w:r>
      <w:r>
        <w:rPr>
          <w:rFonts w:ascii="Calibri" w:hAnsi="Calibri" w:cs="Calibri"/>
          <w:b/>
          <w:iCs/>
          <w:color w:val="002060"/>
        </w:rPr>
        <w:t xml:space="preserve"> : </w:t>
      </w:r>
    </w:p>
    <w:p w:rsidR="00B9093C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Pr="006B2BC2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/>
          <w:iCs/>
          <w:color w:val="C00000"/>
          <w:sz w:val="32"/>
          <w:szCs w:val="32"/>
        </w:rPr>
      </w:pPr>
      <w:r w:rsidRPr="006B2BC2">
        <w:rPr>
          <w:rFonts w:ascii="Calibri" w:hAnsi="Calibri" w:cs="Calibri"/>
          <w:b/>
          <w:i/>
          <w:iCs/>
          <w:color w:val="C00000"/>
          <w:sz w:val="32"/>
          <w:szCs w:val="32"/>
        </w:rPr>
        <w:t>Est-ce vraiment suffisant ?</w:t>
      </w:r>
    </w:p>
    <w:p w:rsidR="00B9093C" w:rsidRPr="002A21A0" w:rsidRDefault="00B9093C" w:rsidP="002A2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6D7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 w:rsidRPr="00F76CAB">
        <w:rPr>
          <w:rFonts w:ascii="Calibri" w:hAnsi="Calibri" w:cs="Calibri"/>
          <w:b/>
          <w:iCs/>
          <w:color w:val="002060"/>
        </w:rPr>
        <w:t>A parti</w:t>
      </w:r>
      <w:r>
        <w:rPr>
          <w:rFonts w:ascii="Calibri" w:hAnsi="Calibri" w:cs="Calibri"/>
          <w:b/>
          <w:iCs/>
          <w:color w:val="002060"/>
        </w:rPr>
        <w:t>r d'un certain niveau</w:t>
      </w:r>
      <w:r w:rsidRPr="00F76CAB">
        <w:rPr>
          <w:rFonts w:ascii="Calibri" w:hAnsi="Calibri" w:cs="Calibri"/>
          <w:b/>
          <w:iCs/>
          <w:color w:val="002060"/>
        </w:rPr>
        <w:t xml:space="preserve">,  </w:t>
      </w:r>
      <w:r>
        <w:rPr>
          <w:rFonts w:ascii="Calibri" w:hAnsi="Calibri" w:cs="Calibri"/>
          <w:b/>
          <w:iCs/>
          <w:color w:val="002060"/>
        </w:rPr>
        <w:t>envisagez</w:t>
      </w:r>
      <w:r w:rsidRPr="00F76CAB">
        <w:rPr>
          <w:rFonts w:ascii="Calibri" w:hAnsi="Calibri" w:cs="Calibri"/>
          <w:b/>
          <w:iCs/>
          <w:color w:val="002060"/>
        </w:rPr>
        <w:t xml:space="preserve"> une diversification en </w:t>
      </w:r>
      <w:r>
        <w:rPr>
          <w:rFonts w:ascii="Calibri" w:hAnsi="Calibri" w:cs="Calibri"/>
          <w:b/>
          <w:iCs/>
          <w:color w:val="002060"/>
        </w:rPr>
        <w:t>logeant certains de</w:t>
      </w:r>
    </w:p>
    <w:p w:rsidR="00B9093C" w:rsidRDefault="00B9093C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  <w:r w:rsidRPr="00F76CAB">
        <w:rPr>
          <w:rFonts w:ascii="Calibri" w:hAnsi="Calibri" w:cs="Calibri"/>
          <w:b/>
          <w:iCs/>
          <w:color w:val="002060"/>
        </w:rPr>
        <w:t>vo</w:t>
      </w:r>
      <w:r>
        <w:rPr>
          <w:rFonts w:ascii="Calibri" w:hAnsi="Calibri" w:cs="Calibri"/>
          <w:b/>
          <w:iCs/>
          <w:color w:val="002060"/>
        </w:rPr>
        <w:t>s placements</w:t>
      </w:r>
      <w:r w:rsidRPr="00F76CAB">
        <w:rPr>
          <w:rFonts w:ascii="Calibri" w:hAnsi="Calibri" w:cs="Calibri"/>
          <w:b/>
          <w:iCs/>
          <w:color w:val="002060"/>
        </w:rPr>
        <w:t xml:space="preserve"> dan</w:t>
      </w:r>
      <w:r>
        <w:rPr>
          <w:rFonts w:ascii="Calibri" w:hAnsi="Calibri" w:cs="Calibri"/>
          <w:b/>
          <w:iCs/>
          <w:color w:val="002060"/>
        </w:rPr>
        <w:t xml:space="preserve">s des contrats d'assurance-vie </w:t>
      </w:r>
      <w:r w:rsidRPr="00497E0C">
        <w:rPr>
          <w:rFonts w:ascii="Calibri" w:hAnsi="Calibri" w:cs="Calibri"/>
          <w:b/>
          <w:iCs/>
          <w:color w:val="002060"/>
          <w:u w:val="single"/>
        </w:rPr>
        <w:t>Luxembourg</w:t>
      </w:r>
      <w:r w:rsidRPr="00F76CAB">
        <w:rPr>
          <w:rFonts w:ascii="Calibri" w:hAnsi="Calibri" w:cs="Calibri"/>
          <w:b/>
          <w:iCs/>
          <w:color w:val="002060"/>
        </w:rPr>
        <w:t>.</w:t>
      </w:r>
    </w:p>
    <w:p w:rsidR="00B9093C" w:rsidRPr="00F76CAB" w:rsidRDefault="00B9093C" w:rsidP="00497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ind w:left="709"/>
        <w:jc w:val="center"/>
        <w:rPr>
          <w:rFonts w:ascii="Calibri" w:hAnsi="Calibri" w:cs="Calibri"/>
          <w:b/>
          <w:iCs/>
          <w:color w:val="002060"/>
        </w:rPr>
      </w:pPr>
    </w:p>
    <w:p w:rsidR="00B9093C" w:rsidRDefault="00B9093C" w:rsidP="001A5D90">
      <w:pPr>
        <w:ind w:left="709"/>
        <w:jc w:val="both"/>
        <w:rPr>
          <w:rFonts w:ascii="Calibri" w:hAnsi="Calibri" w:cs="Calibri"/>
          <w:b/>
          <w:bCs/>
        </w:rPr>
      </w:pPr>
    </w:p>
    <w:p w:rsidR="00B9093C" w:rsidRPr="00A112F6" w:rsidRDefault="00B9093C" w:rsidP="005E4340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Grâce 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à la législation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luxembourgeois</w:t>
      </w:r>
      <w:r>
        <w:rPr>
          <w:rFonts w:ascii="Calibri" w:hAnsi="Calibri" w:cs="Calibri"/>
          <w:b/>
          <w:iCs/>
          <w:color w:val="002060"/>
          <w:sz w:val="22"/>
          <w:szCs w:val="22"/>
        </w:rPr>
        <w:t>e</w:t>
      </w:r>
      <w:r w:rsidRPr="00A112F6">
        <w:rPr>
          <w:rFonts w:ascii="Calibri" w:hAnsi="Calibri" w:cs="Calibri"/>
          <w:b/>
          <w:iCs/>
          <w:color w:val="002060"/>
          <w:sz w:val="22"/>
          <w:szCs w:val="22"/>
        </w:rPr>
        <w:t xml:space="preserve"> votre placement</w:t>
      </w:r>
      <w:r w:rsidRPr="00A112F6">
        <w:rPr>
          <w:rFonts w:ascii="Calibri" w:hAnsi="Calibri" w:cs="Calibri"/>
          <w:b/>
          <w:bCs/>
          <w:color w:val="002060"/>
          <w:sz w:val="22"/>
          <w:szCs w:val="22"/>
        </w:rPr>
        <w:t xml:space="preserve"> bénéficie :</w:t>
      </w:r>
    </w:p>
    <w:p w:rsidR="00B9093C" w:rsidRPr="00A112F6" w:rsidRDefault="00B9093C" w:rsidP="007916B1">
      <w:pPr>
        <w:ind w:left="1069" w:firstLine="709"/>
        <w:rPr>
          <w:rFonts w:ascii="Calibri" w:hAnsi="Calibri" w:cs="Calibri"/>
          <w:b/>
          <w:iCs/>
          <w:color w:val="002060"/>
          <w:sz w:val="22"/>
          <w:szCs w:val="22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d'une sécurité </w:t>
      </w:r>
      <w:r w:rsidR="00BC79EB" w:rsidRPr="00FD1888">
        <w:rPr>
          <w:rFonts w:ascii="Calibri" w:hAnsi="Calibri" w:cs="Calibri"/>
          <w:b/>
          <w:bCs/>
          <w:color w:val="002060"/>
          <w:sz w:val="22"/>
          <w:szCs w:val="22"/>
        </w:rPr>
        <w:t>renforcée</w:t>
      </w:r>
      <w:r w:rsidR="00BB33BE" w:rsidRPr="00FD1888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</w:p>
    <w:p w:rsidR="00B9093C" w:rsidRPr="009E7814" w:rsidRDefault="00B9093C" w:rsidP="009E7814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>d'une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 xml:space="preserve"> souplesse de gestion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 accrue</w:t>
      </w:r>
      <w:r w:rsidRPr="009E7814">
        <w:rPr>
          <w:rFonts w:ascii="Calibri" w:hAnsi="Calibri" w:cs="Calibri"/>
          <w:b/>
          <w:bCs/>
          <w:color w:val="002060"/>
          <w:sz w:val="22"/>
          <w:szCs w:val="22"/>
        </w:rPr>
        <w:t>,</w:t>
      </w:r>
    </w:p>
    <w:p w:rsidR="00B9093C" w:rsidRDefault="00B9093C" w:rsidP="00A112F6">
      <w:pPr>
        <w:pStyle w:val="Paragraphedeliste"/>
        <w:numPr>
          <w:ilvl w:val="0"/>
          <w:numId w:val="28"/>
        </w:numPr>
        <w:rPr>
          <w:rFonts w:ascii="Calibri" w:hAnsi="Calibri" w:cs="Calibri"/>
          <w:b/>
          <w:iCs/>
          <w:color w:val="002060"/>
          <w:sz w:val="22"/>
          <w:szCs w:val="22"/>
        </w:rPr>
      </w:pPr>
      <w:r>
        <w:rPr>
          <w:rFonts w:ascii="Calibri" w:hAnsi="Calibri" w:cs="Calibri"/>
          <w:b/>
          <w:iCs/>
          <w:color w:val="002060"/>
          <w:sz w:val="22"/>
          <w:szCs w:val="22"/>
        </w:rPr>
        <w:t>de tous les avantages fiscaux de l'assurance-vie et plus.</w:t>
      </w:r>
    </w:p>
    <w:p w:rsidR="00B9093C" w:rsidRPr="00A112F6" w:rsidRDefault="00B9093C" w:rsidP="00A112F6">
      <w:pPr>
        <w:pStyle w:val="Paragraphedeliste"/>
        <w:ind w:left="2138"/>
        <w:rPr>
          <w:rFonts w:ascii="Calibri" w:hAnsi="Calibri" w:cs="Calibri"/>
          <w:b/>
          <w:iCs/>
          <w:color w:val="002060"/>
          <w:sz w:val="22"/>
          <w:szCs w:val="22"/>
        </w:rPr>
      </w:pPr>
    </w:p>
    <w:p w:rsidR="00B9093C" w:rsidRDefault="00B9093C" w:rsidP="00A112F6">
      <w:pPr>
        <w:rPr>
          <w:rFonts w:ascii="Calibri" w:hAnsi="Calibri" w:cs="Calibri"/>
          <w:b/>
          <w:color w:val="000000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Sécurité 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112F6">
        <w:rPr>
          <w:rFonts w:ascii="Calibri" w:hAnsi="Calibri" w:cs="Calibri"/>
          <w:b/>
          <w:sz w:val="22"/>
          <w:szCs w:val="22"/>
        </w:rPr>
        <w:t>Garantie</w:t>
      </w:r>
      <w:r>
        <w:rPr>
          <w:rFonts w:ascii="Calibri" w:hAnsi="Calibri" w:cs="Calibri"/>
          <w:b/>
          <w:sz w:val="22"/>
          <w:szCs w:val="22"/>
        </w:rPr>
        <w:t xml:space="preserve"> liquidative</w:t>
      </w:r>
      <w:r w:rsidRPr="00A112F6">
        <w:rPr>
          <w:rFonts w:ascii="Calibri" w:hAnsi="Calibri" w:cs="Calibri"/>
          <w:b/>
          <w:sz w:val="22"/>
          <w:szCs w:val="22"/>
        </w:rPr>
        <w:t xml:space="preserve"> à 100 % de votre contrat,</w:t>
      </w:r>
      <w:r w:rsidRPr="00A112F6">
        <w:rPr>
          <w:rFonts w:ascii="Calibri" w:hAnsi="Calibri" w:cs="Calibri"/>
          <w:sz w:val="22"/>
          <w:szCs w:val="22"/>
        </w:rPr>
        <w:t xml:space="preserve"> quel que soit le montant de celui-ci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  <w:sz w:val="20"/>
          <w:szCs w:val="20"/>
        </w:rPr>
        <w:t xml:space="preserve">                                          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: </w:t>
      </w:r>
      <w:r w:rsidRPr="00F76CAB">
        <w:rPr>
          <w:rFonts w:ascii="Calibri" w:hAnsi="Calibri" w:cs="Calibri"/>
          <w:i/>
          <w:sz w:val="20"/>
          <w:szCs w:val="20"/>
        </w:rPr>
        <w:t>Garantie limitée à 70 000 €</w:t>
      </w:r>
      <w:r>
        <w:rPr>
          <w:rFonts w:ascii="Calibri" w:hAnsi="Calibri" w:cs="Calibri"/>
          <w:i/>
          <w:sz w:val="20"/>
          <w:szCs w:val="20"/>
        </w:rPr>
        <w:t>)</w:t>
      </w:r>
    </w:p>
    <w:p w:rsidR="00B9093C" w:rsidRPr="0048087C" w:rsidRDefault="00B9093C" w:rsidP="007916B1">
      <w:pPr>
        <w:pStyle w:val="Pa2"/>
        <w:ind w:left="1778"/>
        <w:rPr>
          <w:rFonts w:ascii="Calibri" w:hAnsi="Calibri" w:cs="Calibri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</w:rPr>
        <w:t>Convention tri-partite (Compagnie, Dépositaire, Etat luxembourgeois),</w:t>
      </w:r>
    </w:p>
    <w:p w:rsidR="00B9093C" w:rsidRPr="0048087C" w:rsidRDefault="00B9093C" w:rsidP="005D2098">
      <w:pPr>
        <w:pStyle w:val="Paragraphedeliste"/>
        <w:ind w:left="1778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 w:rsidR="00F80468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ctif</w:t>
      </w:r>
      <w:r w:rsidR="00BB33BE">
        <w:rPr>
          <w:rFonts w:ascii="Calibri" w:hAnsi="Calibri" w:cs="Calibri"/>
          <w:color w:val="000000"/>
          <w:sz w:val="22"/>
          <w:szCs w:val="22"/>
        </w:rPr>
        <w:t xml:space="preserve">s 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D2098">
        <w:rPr>
          <w:rFonts w:ascii="Calibri" w:hAnsi="Calibri" w:cs="Calibri"/>
          <w:color w:val="000000"/>
          <w:sz w:val="22"/>
          <w:szCs w:val="22"/>
          <w:u w:val="single"/>
        </w:rPr>
        <w:t>hors bilan de la Compagnie</w:t>
      </w:r>
      <w:r w:rsidR="00F80468">
        <w:rPr>
          <w:rFonts w:ascii="Calibri" w:hAnsi="Calibri" w:cs="Calibri"/>
          <w:color w:val="000000"/>
          <w:sz w:val="22"/>
          <w:szCs w:val="22"/>
        </w:rPr>
        <w:t xml:space="preserve"> et isol</w:t>
      </w:r>
      <w:r>
        <w:rPr>
          <w:rFonts w:ascii="Calibri" w:hAnsi="Calibri" w:cs="Calibri"/>
          <w:color w:val="000000"/>
          <w:sz w:val="22"/>
          <w:szCs w:val="22"/>
        </w:rPr>
        <w:t xml:space="preserve">és chez les </w:t>
      </w:r>
      <w:r w:rsidR="00BB33BE">
        <w:rPr>
          <w:rFonts w:ascii="Calibri" w:hAnsi="Calibri" w:cs="Calibri"/>
          <w:color w:val="000000"/>
          <w:sz w:val="22"/>
          <w:szCs w:val="22"/>
        </w:rPr>
        <w:t xml:space="preserve">banques </w:t>
      </w:r>
      <w:r>
        <w:rPr>
          <w:rFonts w:ascii="Calibri" w:hAnsi="Calibri" w:cs="Calibri"/>
          <w:color w:val="000000"/>
          <w:sz w:val="22"/>
          <w:szCs w:val="22"/>
        </w:rPr>
        <w:t>D</w:t>
      </w:r>
      <w:r w:rsidRPr="0048087C">
        <w:rPr>
          <w:rFonts w:ascii="Calibri" w:hAnsi="Calibri" w:cs="Calibri"/>
          <w:color w:val="000000"/>
          <w:sz w:val="22"/>
          <w:szCs w:val="22"/>
        </w:rPr>
        <w:t>épositaire</w:t>
      </w:r>
      <w:r>
        <w:rPr>
          <w:rFonts w:ascii="Calibri" w:hAnsi="Calibri" w:cs="Calibri"/>
          <w:color w:val="000000"/>
          <w:sz w:val="22"/>
          <w:szCs w:val="22"/>
        </w:rPr>
        <w:t>s,</w:t>
      </w:r>
    </w:p>
    <w:p w:rsidR="00B9093C" w:rsidRPr="001C5C19" w:rsidRDefault="00B9093C" w:rsidP="007916B1">
      <w:pPr>
        <w:pStyle w:val="Pa2"/>
        <w:ind w:left="1778"/>
        <w:rPr>
          <w:rFonts w:ascii="Calibri" w:hAnsi="Calibri" w:cs="Calibri"/>
          <w:color w:val="000000"/>
          <w:sz w:val="16"/>
          <w:szCs w:val="16"/>
        </w:rPr>
      </w:pPr>
      <w:r w:rsidRPr="00F76CAB">
        <w:rPr>
          <w:rFonts w:ascii="Wingdings" w:hAnsi="Wingdings" w:cs="Calibri"/>
          <w:b/>
          <w:bCs/>
          <w:color w:val="002060"/>
          <w:sz w:val="16"/>
          <w:szCs w:val="16"/>
        </w:rPr>
        <w:t></w:t>
      </w:r>
      <w:r>
        <w:rPr>
          <w:rFonts w:ascii="Wingdings" w:hAnsi="Wingdings" w:cs="Calibri"/>
          <w:b/>
          <w:bCs/>
          <w:color w:val="002060"/>
        </w:rPr>
        <w:t>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48087C">
        <w:rPr>
          <w:rFonts w:ascii="Calibri" w:hAnsi="Calibri" w:cs="Calibri"/>
          <w:color w:val="000000"/>
          <w:sz w:val="22"/>
          <w:szCs w:val="22"/>
        </w:rPr>
        <w:t>uper-privilège</w:t>
      </w:r>
      <w:r>
        <w:rPr>
          <w:rFonts w:ascii="Calibri" w:hAnsi="Calibri" w:cs="Calibri"/>
          <w:color w:val="000000"/>
          <w:sz w:val="22"/>
          <w:szCs w:val="22"/>
        </w:rPr>
        <w:t xml:space="preserve"> de 1</w:t>
      </w:r>
      <w:r w:rsidRPr="00983AAC">
        <w:rPr>
          <w:rFonts w:ascii="Calibri" w:hAnsi="Calibri" w:cs="Calibri"/>
          <w:color w:val="000000"/>
          <w:sz w:val="22"/>
          <w:szCs w:val="22"/>
          <w:vertAlign w:val="superscript"/>
        </w:rPr>
        <w:t>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916B1">
        <w:rPr>
          <w:rFonts w:ascii="Calibri" w:hAnsi="Calibri" w:cs="Calibri"/>
          <w:color w:val="000000"/>
          <w:sz w:val="22"/>
          <w:szCs w:val="22"/>
        </w:rPr>
        <w:t>rang</w:t>
      </w:r>
      <w:r w:rsidR="00BC79EB">
        <w:rPr>
          <w:rFonts w:ascii="Calibri" w:hAnsi="Calibri" w:cs="Calibri"/>
          <w:color w:val="000000"/>
          <w:sz w:val="22"/>
          <w:szCs w:val="22"/>
        </w:rPr>
        <w:t xml:space="preserve"> : </w:t>
      </w:r>
      <w:r>
        <w:rPr>
          <w:rFonts w:ascii="Calibri" w:hAnsi="Calibri" w:cs="Calibri"/>
          <w:color w:val="000000"/>
          <w:sz w:val="22"/>
          <w:szCs w:val="22"/>
        </w:rPr>
        <w:t>priorité sur les autres créanciers</w:t>
      </w:r>
      <w:r w:rsidRPr="0048087C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B9093C" w:rsidRPr="001C5C19" w:rsidRDefault="00B9093C" w:rsidP="00BB1268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Default="00B9093C" w:rsidP="00E436E1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Souplesse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Choix d'actifs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quasi-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illimité et mu</w:t>
      </w:r>
      <w:r>
        <w:rPr>
          <w:rFonts w:ascii="Calibri" w:hAnsi="Calibri" w:cs="Calibri"/>
          <w:b/>
          <w:color w:val="000000"/>
          <w:sz w:val="22"/>
          <w:szCs w:val="22"/>
        </w:rPr>
        <w:t>l</w:t>
      </w:r>
      <w:r w:rsidRPr="00E436E1">
        <w:rPr>
          <w:rFonts w:ascii="Calibri" w:hAnsi="Calibri" w:cs="Calibri"/>
          <w:b/>
          <w:color w:val="000000"/>
          <w:sz w:val="22"/>
          <w:szCs w:val="22"/>
        </w:rPr>
        <w:t>ti-devises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76CAB">
        <w:rPr>
          <w:rFonts w:ascii="Calibri" w:hAnsi="Calibri" w:cs="Calibri"/>
          <w:i/>
          <w:sz w:val="20"/>
          <w:szCs w:val="20"/>
        </w:rPr>
        <w:t>(</w:t>
      </w:r>
      <w:r>
        <w:rPr>
          <w:rFonts w:ascii="Calibri" w:hAnsi="Calibri" w:cs="Calibri"/>
          <w:i/>
          <w:sz w:val="20"/>
          <w:szCs w:val="20"/>
        </w:rPr>
        <w:t>France</w:t>
      </w:r>
      <w:r w:rsidRPr="00F76CAB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: limitations contractuelles sévères)</w:t>
      </w:r>
    </w:p>
    <w:p w:rsidR="00B9093C" w:rsidRDefault="00B9093C" w:rsidP="00E436E1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B9093C" w:rsidRPr="000A010F" w:rsidRDefault="00B9093C" w:rsidP="00E436E1">
      <w:pPr>
        <w:jc w:val="center"/>
        <w:rPr>
          <w:rFonts w:ascii="Calibri" w:hAnsi="Calibri" w:cs="Calibri"/>
          <w:b/>
          <w:color w:val="000000"/>
          <w:sz w:val="16"/>
          <w:szCs w:val="16"/>
        </w:rPr>
      </w:pPr>
      <w:r w:rsidRPr="00E436E1">
        <w:rPr>
          <w:rFonts w:ascii="Calibri" w:hAnsi="Calibri" w:cs="Calibri"/>
          <w:b/>
          <w:color w:val="000000"/>
          <w:sz w:val="22"/>
          <w:szCs w:val="22"/>
        </w:rPr>
        <w:t>3 types de contrats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avec ou sans mandat de gestion</w:t>
      </w:r>
    </w:p>
    <w:p w:rsidR="00B9093C" w:rsidRPr="000A010F" w:rsidRDefault="00B9093C" w:rsidP="007916B1">
      <w:pPr>
        <w:ind w:left="1800"/>
        <w:jc w:val="both"/>
        <w:rPr>
          <w:rFonts w:ascii="Calibri" w:hAnsi="Calibri" w:cs="Calibri"/>
          <w:b/>
          <w:color w:val="002060"/>
          <w:sz w:val="16"/>
          <w:szCs w:val="16"/>
        </w:rPr>
      </w:pPr>
    </w:p>
    <w:tbl>
      <w:tblPr>
        <w:tblW w:w="0" w:type="auto"/>
        <w:tblInd w:w="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1"/>
        <w:gridCol w:w="2775"/>
        <w:gridCol w:w="2551"/>
      </w:tblGrid>
      <w:tr w:rsidR="00B9093C" w:rsidTr="00CD52CA">
        <w:trPr>
          <w:trHeight w:val="28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&lt; 250 000 €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250 000 à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9093C" w:rsidRPr="000F5AAB" w:rsidRDefault="00B909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&gt; 2 500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 </w:t>
            </w:r>
            <w:r w:rsidRPr="000F5AA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€</w:t>
            </w:r>
          </w:p>
        </w:tc>
      </w:tr>
      <w:tr w:rsidR="00B9093C" w:rsidTr="00CD52CA">
        <w:trPr>
          <w:trHeight w:val="114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Contrat multi-supports 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</w:t>
            </w:r>
            <w:r w:rsidRPr="00BC79EB">
              <w:rPr>
                <w:rFonts w:ascii="Calibri" w:hAnsi="Calibri" w:cs="Calibri"/>
                <w:color w:val="000000"/>
                <w:sz w:val="22"/>
                <w:szCs w:val="22"/>
              </w:rPr>
              <w:t>fonds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D52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monétaires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obligataires, structurés,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immobiliers, convertibles,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actions, …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(Choix infiniment plus large</w:t>
            </w:r>
            <w:r w:rsidRPr="00D8251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qu'en France)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Titres </w:t>
            </w:r>
            <w:r w:rsidRPr="00D8251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côtés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inscriptibles (actions, obligations, OPCVM, hybrides, dérivés, forwards, swaps, futures…). Mandat de gestion personnalisé.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(Impossible en France)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Possibilité de loger des   titres </w:t>
            </w:r>
            <w:r w:rsidRPr="001D52B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non côtés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de  </w:t>
            </w:r>
            <w:r w:rsidRPr="00FD1888">
              <w:rPr>
                <w:rFonts w:ascii="Calibri" w:hAnsi="Calibri" w:cs="Calibri"/>
                <w:sz w:val="22"/>
                <w:szCs w:val="22"/>
              </w:rPr>
              <w:t>l'immobilier</w:t>
            </w:r>
            <w:r w:rsidR="00BC79EB" w:rsidRPr="00FD18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0468" w:rsidRPr="00FD1888">
              <w:rPr>
                <w:rFonts w:ascii="Calibri" w:hAnsi="Calibri" w:cs="Calibri"/>
                <w:sz w:val="22"/>
                <w:szCs w:val="22"/>
              </w:rPr>
              <w:t>physique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B9093C" w:rsidRDefault="00B9093C" w:rsidP="002F43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bookmarkStart w:id="0" w:name="_GoBack"/>
            <w:bookmarkEnd w:id="0"/>
            <w:r>
              <w:rPr>
                <w:rFonts w:ascii="Calibri" w:hAnsi="Calibri" w:cs="Calibri"/>
                <w:i/>
                <w:sz w:val="20"/>
                <w:szCs w:val="20"/>
              </w:rPr>
              <w:t>Impossible en France)</w:t>
            </w:r>
          </w:p>
        </w:tc>
      </w:tr>
    </w:tbl>
    <w:p w:rsidR="00B9093C" w:rsidRPr="007916B1" w:rsidRDefault="00B9093C" w:rsidP="000F5AAB">
      <w:pPr>
        <w:jc w:val="both"/>
        <w:rPr>
          <w:rFonts w:ascii="Calibri" w:hAnsi="Calibri" w:cs="Calibri"/>
          <w:b/>
          <w:color w:val="002060"/>
        </w:rPr>
      </w:pPr>
    </w:p>
    <w:p w:rsidR="00B9093C" w:rsidRDefault="00B9093C" w:rsidP="007C4D3B">
      <w:pPr>
        <w:jc w:val="both"/>
        <w:rPr>
          <w:rFonts w:ascii="Calibri" w:hAnsi="Calibri" w:cs="Calibri"/>
          <w:color w:val="202021"/>
          <w:sz w:val="22"/>
          <w:szCs w:val="22"/>
        </w:rPr>
      </w:pPr>
      <w:r w:rsidRPr="00803ED2">
        <w:rPr>
          <w:rFonts w:ascii="Calibri" w:hAnsi="Calibri" w:cs="Calibri"/>
          <w:b/>
          <w:color w:val="FF0000"/>
          <w:sz w:val="28"/>
          <w:szCs w:val="28"/>
        </w:rPr>
        <w:t>Fiscalité :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2060"/>
        </w:rPr>
        <w:t>Mêmes avantages qu'en France avec un Plus pour les non-résidents</w:t>
      </w:r>
    </w:p>
    <w:p w:rsidR="00B9093C" w:rsidRPr="001C5C19" w:rsidRDefault="00B9093C" w:rsidP="007C4D3B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B9093C" w:rsidRPr="001C5C19" w:rsidRDefault="00B9093C" w:rsidP="001C5C19">
      <w:pPr>
        <w:ind w:right="70"/>
        <w:jc w:val="center"/>
        <w:rPr>
          <w:rFonts w:ascii="Calibri" w:hAnsi="Calibri" w:cs="Calibri"/>
          <w:sz w:val="16"/>
          <w:szCs w:val="16"/>
        </w:rPr>
      </w:pPr>
      <w:r w:rsidRPr="00733D84">
        <w:rPr>
          <w:rFonts w:ascii="Calibri" w:hAnsi="Calibri" w:cs="Calibri"/>
          <w:sz w:val="22"/>
          <w:szCs w:val="22"/>
        </w:rPr>
        <w:t>Si vous souhaitez approfondir cette opportunité, n</w:t>
      </w:r>
      <w:r>
        <w:rPr>
          <w:rFonts w:ascii="Calibri" w:hAnsi="Calibri" w:cs="Calibri"/>
          <w:sz w:val="22"/>
          <w:szCs w:val="22"/>
        </w:rPr>
        <w:t>ous restons à votre écoute</w:t>
      </w:r>
      <w:r w:rsidRPr="00733D84">
        <w:rPr>
          <w:rFonts w:ascii="Calibri" w:hAnsi="Calibri" w:cs="Calibri"/>
          <w:sz w:val="22"/>
          <w:szCs w:val="22"/>
        </w:rPr>
        <w:t> :</w:t>
      </w:r>
    </w:p>
    <w:p w:rsidR="00B9093C" w:rsidRPr="001C5C19" w:rsidRDefault="00B9093C" w:rsidP="007C4D3B">
      <w:pPr>
        <w:ind w:right="70"/>
        <w:jc w:val="both"/>
        <w:rPr>
          <w:rFonts w:ascii="Calibri" w:hAnsi="Calibri" w:cs="Calibri"/>
          <w:sz w:val="16"/>
          <w:szCs w:val="16"/>
        </w:rPr>
      </w:pPr>
    </w:p>
    <w:p w:rsidR="00B9093C" w:rsidRPr="00733D84" w:rsidRDefault="00B9093C" w:rsidP="00F168C7">
      <w:pPr>
        <w:ind w:right="7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733D84">
        <w:rPr>
          <w:rFonts w:ascii="Calibri" w:hAnsi="Calibri" w:cs="Calibri"/>
          <w:b/>
          <w:bCs/>
          <w:sz w:val="22"/>
          <w:szCs w:val="22"/>
          <w:lang w:val="en-US"/>
        </w:rPr>
        <w:t xml:space="preserve">Christophe Beguin : </w:t>
      </w:r>
      <w:r w:rsidRPr="00A81A8E">
        <w:rPr>
          <w:rFonts w:ascii="Calibri" w:hAnsi="Calibri" w:cs="Calibri"/>
          <w:b/>
          <w:bCs/>
          <w:lang w:val="en-US"/>
        </w:rPr>
        <w:t>Tél. : 06 84 37 64 53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hyperlink r:id="rId7" w:history="1">
        <w:r w:rsidRPr="00C01191">
          <w:rPr>
            <w:rStyle w:val="Lienhypertexte"/>
            <w:rFonts w:ascii="Calibri" w:hAnsi="Calibri" w:cs="Calibri"/>
            <w:b/>
            <w:bCs/>
            <w:sz w:val="22"/>
            <w:szCs w:val="22"/>
            <w:lang w:val="en-US"/>
          </w:rPr>
          <w:t>christophe.beguin@jscc.fr</w:t>
        </w:r>
      </w:hyperlink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 </w:t>
      </w:r>
    </w:p>
    <w:p w:rsidR="00B9093C" w:rsidRPr="00160B99" w:rsidRDefault="00B9093C" w:rsidP="00A112F6">
      <w:pPr>
        <w:ind w:right="70"/>
        <w:jc w:val="center"/>
        <w:rPr>
          <w:rFonts w:ascii="Calibri" w:hAnsi="Calibri" w:cs="Calibri"/>
          <w:b/>
          <w:bCs/>
          <w:sz w:val="16"/>
          <w:szCs w:val="16"/>
        </w:rPr>
      </w:pPr>
      <w:r w:rsidRPr="00160B99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r w:rsidRPr="00160B99">
        <w:rPr>
          <w:rFonts w:ascii="Calibri" w:hAnsi="Calibri" w:cs="Calibri"/>
          <w:b/>
          <w:bCs/>
        </w:rPr>
        <w:t xml:space="preserve">Tél. : 06 60 47 71 64 </w:t>
      </w:r>
      <w:r w:rsidRPr="00160B99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8" w:history="1">
        <w:r w:rsidR="006D7951" w:rsidRPr="00642560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erevellat@arkanissim.fr</w:t>
        </w:r>
      </w:hyperlink>
      <w:r w:rsidR="006D795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9093C" w:rsidRPr="00160B99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</w:p>
    <w:p w:rsidR="00B9093C" w:rsidRPr="00180A7E" w:rsidRDefault="00B9093C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  <w:r w:rsidRPr="00180A7E">
        <w:rPr>
          <w:rFonts w:ascii="Arial" w:hAnsi="Arial" w:cs="Arial"/>
          <w:b/>
          <w:bCs/>
        </w:rPr>
        <w:t>Jean Saint-Cricq</w:t>
      </w:r>
    </w:p>
    <w:p w:rsidR="00B9093C" w:rsidRPr="00A112F6" w:rsidRDefault="00154DF5" w:rsidP="00032265">
      <w:pPr>
        <w:tabs>
          <w:tab w:val="left" w:pos="6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Gérante</w:t>
      </w:r>
      <w:r w:rsidR="00B9093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Associé</w:t>
      </w:r>
    </w:p>
    <w:sectPr w:rsidR="00B9093C" w:rsidRPr="00A112F6" w:rsidSect="005D0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E6" w:rsidRDefault="006D1BE6">
      <w:r>
        <w:separator/>
      </w:r>
    </w:p>
  </w:endnote>
  <w:endnote w:type="continuationSeparator" w:id="0">
    <w:p w:rsidR="006D1BE6" w:rsidRDefault="006D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0C089D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B9093C" w:rsidP="00370FB5">
    <w:pPr>
      <w:pStyle w:val="Titre1"/>
      <w:ind w:right="360"/>
    </w:pPr>
    <w:r>
      <w:t>3 Square Bugeaud - 78150 Le Chesnay</w:t>
    </w:r>
    <w:r>
      <w:tab/>
      <w:t>S.A.R.L.. au capital de 177 550 Euros</w:t>
    </w:r>
  </w:p>
  <w:p w:rsidR="00B9093C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B9093C" w:rsidRPr="006B2BC2" w:rsidRDefault="00B9093C">
    <w:pPr>
      <w:tabs>
        <w:tab w:val="center" w:pos="4860"/>
        <w:tab w:val="right" w:pos="9900"/>
      </w:tabs>
      <w:ind w:left="-900" w:right="-830"/>
      <w:rPr>
        <w:i/>
        <w:iCs/>
        <w:sz w:val="20"/>
        <w:lang w:val="it-IT"/>
      </w:rPr>
    </w:pPr>
    <w:r w:rsidRPr="006B2BC2">
      <w:rPr>
        <w:i/>
        <w:iCs/>
        <w:sz w:val="20"/>
        <w:lang w:val="it-IT"/>
      </w:rPr>
      <w:t>Fax 01 39 43 52 68</w:t>
    </w:r>
    <w:r w:rsidRPr="006B2BC2">
      <w:rPr>
        <w:i/>
        <w:iCs/>
        <w:sz w:val="20"/>
        <w:lang w:val="it-IT"/>
      </w:rPr>
      <w:tab/>
      <w:t xml:space="preserve">e-mail : </w:t>
    </w:r>
    <w:smartTag w:uri="urn:schemas-microsoft-com:office:smarttags" w:element="PersonName">
      <w:r w:rsidRPr="006B2BC2">
        <w:rPr>
          <w:i/>
          <w:iCs/>
          <w:sz w:val="20"/>
          <w:lang w:val="it-IT"/>
        </w:rPr>
        <w:t>jean.saint-cricq@wanadoo.fr</w:t>
      </w:r>
    </w:smartTag>
    <w:r w:rsidRPr="006B2BC2">
      <w:rPr>
        <w:i/>
        <w:iCs/>
        <w:sz w:val="20"/>
        <w:lang w:val="it-IT"/>
      </w:rPr>
      <w:tab/>
      <w:t>N.A.F. : 741G</w:t>
    </w:r>
  </w:p>
  <w:p w:rsidR="00B9093C" w:rsidRPr="006B2BC2" w:rsidRDefault="00B9093C">
    <w:pPr>
      <w:pStyle w:val="Pieddepage"/>
      <w:tabs>
        <w:tab w:val="right" w:pos="9900"/>
      </w:tabs>
      <w:ind w:left="-900" w:right="-830"/>
      <w:rPr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FC" w:rsidRDefault="00E607FC" w:rsidP="00E607FC">
    <w:pPr>
      <w:pStyle w:val="Pieddepage"/>
      <w:ind w:left="2832" w:right="360"/>
      <w:jc w:val="center"/>
      <w:rPr>
        <w:rFonts w:ascii="Helvetica" w:hAnsi="Helvetica"/>
        <w:color w:val="808080"/>
        <w:sz w:val="16"/>
        <w:szCs w:val="16"/>
      </w:rPr>
    </w:pPr>
    <w:r>
      <w:rPr>
        <w:noProof/>
        <w:color w:val="80808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-986155</wp:posOffset>
          </wp:positionH>
          <wp:positionV relativeFrom="paragraph">
            <wp:posOffset>-1136650</wp:posOffset>
          </wp:positionV>
          <wp:extent cx="2762250" cy="2057400"/>
          <wp:effectExtent l="19050" t="0" r="0" b="0"/>
          <wp:wrapNone/>
          <wp:docPr id="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5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 xml:space="preserve">ARL KHEPRI Finance au capital de 10 000 €  - </w:t>
    </w:r>
    <w:r>
      <w:rPr>
        <w:rFonts w:ascii="Helvetica" w:hAnsi="Helvetica"/>
        <w:noProof/>
        <w:color w:val="808080"/>
        <w:sz w:val="16"/>
        <w:szCs w:val="16"/>
      </w:rPr>
      <w:t>Groupe Arkanissim Finance</w:t>
    </w:r>
  </w:p>
  <w:p w:rsidR="00E607FC" w:rsidRDefault="00E607FC" w:rsidP="00E607FC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- 94360 BRY SUR MARNE - Tél. :+33 (0)01 47 06 32 54 - Fax : +33 (0)9 57 74 32 54 - </w:t>
    </w:r>
    <w:hyperlink r:id="rId2" w:history="1">
      <w:r>
        <w:rPr>
          <w:rStyle w:val="Lienhypertexte"/>
          <w:rFonts w:ascii="HelveticaNeue-Roman" w:hAnsi="HelveticaNeue-Roman" w:cs="HelveticaNeue-Roman"/>
          <w:color w:val="808080"/>
          <w:sz w:val="16"/>
          <w:szCs w:val="16"/>
        </w:rPr>
        <w:t>www.arkanissim.fr</w:t>
      </w:r>
    </w:hyperlink>
  </w:p>
  <w:p w:rsidR="00B9093C" w:rsidRPr="003F2204" w:rsidRDefault="00E607FC" w:rsidP="00E607FC">
    <w:pPr>
      <w:pStyle w:val="Pieddepage"/>
      <w:jc w:val="center"/>
    </w:pPr>
    <w:r>
      <w:rPr>
        <w:rFonts w:ascii="Helvetica" w:hAnsi="Helvetica"/>
        <w:color w:val="808080"/>
        <w:sz w:val="16"/>
        <w:szCs w:val="16"/>
      </w:rPr>
      <w:t xml:space="preserve">RCS Créteil 498 837 939 00012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 60 498 837 939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E6" w:rsidRDefault="006D1BE6">
      <w:r>
        <w:separator/>
      </w:r>
    </w:p>
  </w:footnote>
  <w:footnote w:type="continuationSeparator" w:id="0">
    <w:p w:rsidR="006D1BE6" w:rsidRDefault="006D1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0C089D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0C089D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93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9093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B9093C" w:rsidRDefault="00B9093C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3C" w:rsidRDefault="00E607F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E607FC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-776605</wp:posOffset>
          </wp:positionH>
          <wp:positionV relativeFrom="paragraph">
            <wp:posOffset>-412115</wp:posOffset>
          </wp:positionV>
          <wp:extent cx="2476500" cy="1162050"/>
          <wp:effectExtent l="1905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839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i/>
        <w:iCs/>
        <w:sz w:val="20"/>
        <w:szCs w:val="20"/>
      </w:rPr>
      <w:tab/>
    </w:r>
    <w:r w:rsidR="00B9093C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B9093C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B9093C" w:rsidRPr="00D0639F" w:rsidRDefault="00B9093C" w:rsidP="00D0639F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32759D">
      <w:rPr>
        <w:rFonts w:ascii="Calibri" w:hAnsi="Calibri" w:cs="Calibri"/>
        <w:i/>
        <w:iCs/>
        <w:color w:val="17365D"/>
        <w:szCs w:val="22"/>
      </w:rPr>
      <w:t>_____________________________________________________</w:t>
    </w:r>
    <w:r>
      <w:rPr>
        <w:rFonts w:ascii="Calibri" w:hAnsi="Calibri" w:cs="Calibri"/>
        <w:i/>
        <w:iCs/>
        <w:color w:val="17365D"/>
        <w:szCs w:val="22"/>
      </w:rPr>
      <w:t>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D224D7"/>
    <w:multiLevelType w:val="hybridMultilevel"/>
    <w:tmpl w:val="82E04A14"/>
    <w:lvl w:ilvl="0" w:tplc="57886704">
      <w:start w:val="1"/>
      <w:numFmt w:val="bullet"/>
      <w:lvlText w:val=""/>
      <w:lvlJc w:val="left"/>
      <w:pPr>
        <w:ind w:left="2138" w:hanging="360"/>
      </w:pPr>
      <w:rPr>
        <w:rFonts w:ascii="Wingdings" w:eastAsia="Times New Roman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6AF624BB"/>
    <w:multiLevelType w:val="hybridMultilevel"/>
    <w:tmpl w:val="6C9CFF6A"/>
    <w:lvl w:ilvl="0" w:tplc="C2361150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15"/>
  </w:num>
  <w:num w:numId="6">
    <w:abstractNumId w:val="19"/>
  </w:num>
  <w:num w:numId="7">
    <w:abstractNumId w:val="9"/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23"/>
  </w:num>
  <w:num w:numId="14">
    <w:abstractNumId w:val="27"/>
  </w:num>
  <w:num w:numId="15">
    <w:abstractNumId w:val="0"/>
  </w:num>
  <w:num w:numId="16">
    <w:abstractNumId w:val="4"/>
  </w:num>
  <w:num w:numId="17">
    <w:abstractNumId w:val="14"/>
  </w:num>
  <w:num w:numId="18">
    <w:abstractNumId w:val="25"/>
  </w:num>
  <w:num w:numId="19">
    <w:abstractNumId w:val="18"/>
  </w:num>
  <w:num w:numId="20">
    <w:abstractNumId w:val="16"/>
  </w:num>
  <w:num w:numId="21">
    <w:abstractNumId w:val="7"/>
  </w:num>
  <w:num w:numId="22">
    <w:abstractNumId w:val="8"/>
  </w:num>
  <w:num w:numId="23">
    <w:abstractNumId w:val="26"/>
  </w:num>
  <w:num w:numId="24">
    <w:abstractNumId w:val="22"/>
  </w:num>
  <w:num w:numId="25">
    <w:abstractNumId w:val="17"/>
  </w:num>
  <w:num w:numId="26">
    <w:abstractNumId w:val="1"/>
  </w:num>
  <w:num w:numId="27">
    <w:abstractNumId w:val="2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32265"/>
    <w:rsid w:val="00047E1A"/>
    <w:rsid w:val="000542A4"/>
    <w:rsid w:val="00066AE2"/>
    <w:rsid w:val="00066AE5"/>
    <w:rsid w:val="00071323"/>
    <w:rsid w:val="000932E5"/>
    <w:rsid w:val="00096C8F"/>
    <w:rsid w:val="000A010F"/>
    <w:rsid w:val="000A426C"/>
    <w:rsid w:val="000C089D"/>
    <w:rsid w:val="000C692A"/>
    <w:rsid w:val="000D29BC"/>
    <w:rsid w:val="000F5AAB"/>
    <w:rsid w:val="001066FD"/>
    <w:rsid w:val="0011316F"/>
    <w:rsid w:val="001143DE"/>
    <w:rsid w:val="00154DF5"/>
    <w:rsid w:val="001563EF"/>
    <w:rsid w:val="00156DF6"/>
    <w:rsid w:val="00160B99"/>
    <w:rsid w:val="00173B1A"/>
    <w:rsid w:val="001767FA"/>
    <w:rsid w:val="00180A7E"/>
    <w:rsid w:val="001928E6"/>
    <w:rsid w:val="001A5D90"/>
    <w:rsid w:val="001B07DF"/>
    <w:rsid w:val="001B110E"/>
    <w:rsid w:val="001B6A99"/>
    <w:rsid w:val="001C5C19"/>
    <w:rsid w:val="001D455C"/>
    <w:rsid w:val="001D506E"/>
    <w:rsid w:val="001D52BF"/>
    <w:rsid w:val="001E1FD2"/>
    <w:rsid w:val="001F5DF7"/>
    <w:rsid w:val="002000DF"/>
    <w:rsid w:val="0021548F"/>
    <w:rsid w:val="00217E4D"/>
    <w:rsid w:val="00220AAD"/>
    <w:rsid w:val="00225191"/>
    <w:rsid w:val="002509A3"/>
    <w:rsid w:val="002527AB"/>
    <w:rsid w:val="00266296"/>
    <w:rsid w:val="0027231A"/>
    <w:rsid w:val="00282184"/>
    <w:rsid w:val="00297802"/>
    <w:rsid w:val="002A21A0"/>
    <w:rsid w:val="002A3ADE"/>
    <w:rsid w:val="002B2C5B"/>
    <w:rsid w:val="002B53F2"/>
    <w:rsid w:val="002C6127"/>
    <w:rsid w:val="002D04D0"/>
    <w:rsid w:val="002D36CC"/>
    <w:rsid w:val="002D7582"/>
    <w:rsid w:val="002F1F69"/>
    <w:rsid w:val="002F43D8"/>
    <w:rsid w:val="003004D3"/>
    <w:rsid w:val="00302568"/>
    <w:rsid w:val="00304B32"/>
    <w:rsid w:val="003112E8"/>
    <w:rsid w:val="00311C65"/>
    <w:rsid w:val="00320356"/>
    <w:rsid w:val="0032279D"/>
    <w:rsid w:val="0032759D"/>
    <w:rsid w:val="00334417"/>
    <w:rsid w:val="00340F27"/>
    <w:rsid w:val="0034405E"/>
    <w:rsid w:val="003506EE"/>
    <w:rsid w:val="00354B69"/>
    <w:rsid w:val="00370FB5"/>
    <w:rsid w:val="00381E58"/>
    <w:rsid w:val="003B17EA"/>
    <w:rsid w:val="003C1364"/>
    <w:rsid w:val="003D282A"/>
    <w:rsid w:val="003E7CDA"/>
    <w:rsid w:val="003F2204"/>
    <w:rsid w:val="004049B8"/>
    <w:rsid w:val="00404DCE"/>
    <w:rsid w:val="0048087C"/>
    <w:rsid w:val="00480F58"/>
    <w:rsid w:val="00482F6D"/>
    <w:rsid w:val="00485C71"/>
    <w:rsid w:val="00490485"/>
    <w:rsid w:val="00497E0C"/>
    <w:rsid w:val="004D1C63"/>
    <w:rsid w:val="004D2138"/>
    <w:rsid w:val="004E45F9"/>
    <w:rsid w:val="004E5862"/>
    <w:rsid w:val="004F2E68"/>
    <w:rsid w:val="005223FB"/>
    <w:rsid w:val="00581C4F"/>
    <w:rsid w:val="00584EC3"/>
    <w:rsid w:val="005944A3"/>
    <w:rsid w:val="00595EB3"/>
    <w:rsid w:val="005D0F6A"/>
    <w:rsid w:val="005D2098"/>
    <w:rsid w:val="005D2841"/>
    <w:rsid w:val="005E4036"/>
    <w:rsid w:val="005E4340"/>
    <w:rsid w:val="005E4C79"/>
    <w:rsid w:val="005F1DF5"/>
    <w:rsid w:val="00603C4D"/>
    <w:rsid w:val="00635DC3"/>
    <w:rsid w:val="00660866"/>
    <w:rsid w:val="00681E79"/>
    <w:rsid w:val="00687C1C"/>
    <w:rsid w:val="006A1AFF"/>
    <w:rsid w:val="006A229F"/>
    <w:rsid w:val="006B2BC2"/>
    <w:rsid w:val="006B58EA"/>
    <w:rsid w:val="006D1BE6"/>
    <w:rsid w:val="006D7951"/>
    <w:rsid w:val="006D7A82"/>
    <w:rsid w:val="006E1A35"/>
    <w:rsid w:val="006E55D1"/>
    <w:rsid w:val="006F5533"/>
    <w:rsid w:val="006F60BE"/>
    <w:rsid w:val="00714E8D"/>
    <w:rsid w:val="007179D3"/>
    <w:rsid w:val="00720D4B"/>
    <w:rsid w:val="0073078E"/>
    <w:rsid w:val="00733D84"/>
    <w:rsid w:val="007651F8"/>
    <w:rsid w:val="007664C5"/>
    <w:rsid w:val="007916B1"/>
    <w:rsid w:val="007C4D3B"/>
    <w:rsid w:val="007D0799"/>
    <w:rsid w:val="007D23FC"/>
    <w:rsid w:val="007D6117"/>
    <w:rsid w:val="007F3916"/>
    <w:rsid w:val="007F5F6A"/>
    <w:rsid w:val="00803ED2"/>
    <w:rsid w:val="00807924"/>
    <w:rsid w:val="00811230"/>
    <w:rsid w:val="00842751"/>
    <w:rsid w:val="008656CF"/>
    <w:rsid w:val="00873EAD"/>
    <w:rsid w:val="00881334"/>
    <w:rsid w:val="0089157B"/>
    <w:rsid w:val="008956A4"/>
    <w:rsid w:val="00897F82"/>
    <w:rsid w:val="008A196F"/>
    <w:rsid w:val="008A4FF8"/>
    <w:rsid w:val="008C0E92"/>
    <w:rsid w:val="0090051F"/>
    <w:rsid w:val="009026A9"/>
    <w:rsid w:val="00905750"/>
    <w:rsid w:val="00905A67"/>
    <w:rsid w:val="00907EF3"/>
    <w:rsid w:val="00924C69"/>
    <w:rsid w:val="009517C4"/>
    <w:rsid w:val="009566A7"/>
    <w:rsid w:val="0096796D"/>
    <w:rsid w:val="00977633"/>
    <w:rsid w:val="00981345"/>
    <w:rsid w:val="00983AAC"/>
    <w:rsid w:val="00984B0F"/>
    <w:rsid w:val="009B24D5"/>
    <w:rsid w:val="009B4690"/>
    <w:rsid w:val="009B4749"/>
    <w:rsid w:val="009B4F8D"/>
    <w:rsid w:val="009C3E6C"/>
    <w:rsid w:val="009D34C1"/>
    <w:rsid w:val="009E4174"/>
    <w:rsid w:val="009E7814"/>
    <w:rsid w:val="009F3CE0"/>
    <w:rsid w:val="00A007C1"/>
    <w:rsid w:val="00A112F6"/>
    <w:rsid w:val="00A14070"/>
    <w:rsid w:val="00A3288B"/>
    <w:rsid w:val="00A44F48"/>
    <w:rsid w:val="00A63A16"/>
    <w:rsid w:val="00A63C2F"/>
    <w:rsid w:val="00A66A82"/>
    <w:rsid w:val="00A73DA2"/>
    <w:rsid w:val="00A81A8E"/>
    <w:rsid w:val="00A85A31"/>
    <w:rsid w:val="00A91938"/>
    <w:rsid w:val="00A955F9"/>
    <w:rsid w:val="00AD72C3"/>
    <w:rsid w:val="00AF2B06"/>
    <w:rsid w:val="00AF3FC9"/>
    <w:rsid w:val="00B145CB"/>
    <w:rsid w:val="00B33B60"/>
    <w:rsid w:val="00B4590D"/>
    <w:rsid w:val="00B47D6D"/>
    <w:rsid w:val="00B5714A"/>
    <w:rsid w:val="00B65B33"/>
    <w:rsid w:val="00B77379"/>
    <w:rsid w:val="00B9093C"/>
    <w:rsid w:val="00B91228"/>
    <w:rsid w:val="00BA068D"/>
    <w:rsid w:val="00BA08A8"/>
    <w:rsid w:val="00BB1268"/>
    <w:rsid w:val="00BB33BE"/>
    <w:rsid w:val="00BC79EB"/>
    <w:rsid w:val="00BF225E"/>
    <w:rsid w:val="00BF713F"/>
    <w:rsid w:val="00C01191"/>
    <w:rsid w:val="00C050ED"/>
    <w:rsid w:val="00C31BB4"/>
    <w:rsid w:val="00C3646E"/>
    <w:rsid w:val="00C452A7"/>
    <w:rsid w:val="00C517F7"/>
    <w:rsid w:val="00C5727C"/>
    <w:rsid w:val="00C62A2D"/>
    <w:rsid w:val="00C7409F"/>
    <w:rsid w:val="00C764D5"/>
    <w:rsid w:val="00C9098F"/>
    <w:rsid w:val="00CD0B4E"/>
    <w:rsid w:val="00CD0C5A"/>
    <w:rsid w:val="00CD52CA"/>
    <w:rsid w:val="00CD5DC8"/>
    <w:rsid w:val="00D00DB7"/>
    <w:rsid w:val="00D036F5"/>
    <w:rsid w:val="00D0639F"/>
    <w:rsid w:val="00D07F2D"/>
    <w:rsid w:val="00D101A3"/>
    <w:rsid w:val="00D23E9E"/>
    <w:rsid w:val="00D26035"/>
    <w:rsid w:val="00D3527D"/>
    <w:rsid w:val="00D3713D"/>
    <w:rsid w:val="00D44943"/>
    <w:rsid w:val="00D45A09"/>
    <w:rsid w:val="00D4787D"/>
    <w:rsid w:val="00D6287C"/>
    <w:rsid w:val="00D7356F"/>
    <w:rsid w:val="00D82510"/>
    <w:rsid w:val="00DA1B82"/>
    <w:rsid w:val="00DA51EF"/>
    <w:rsid w:val="00DA6D6C"/>
    <w:rsid w:val="00DB6E80"/>
    <w:rsid w:val="00DB72E2"/>
    <w:rsid w:val="00DC06AB"/>
    <w:rsid w:val="00DC20E3"/>
    <w:rsid w:val="00DD0943"/>
    <w:rsid w:val="00DD7B80"/>
    <w:rsid w:val="00DF7361"/>
    <w:rsid w:val="00E10D6C"/>
    <w:rsid w:val="00E31778"/>
    <w:rsid w:val="00E31F65"/>
    <w:rsid w:val="00E326B6"/>
    <w:rsid w:val="00E3389A"/>
    <w:rsid w:val="00E351D0"/>
    <w:rsid w:val="00E41C3C"/>
    <w:rsid w:val="00E432C1"/>
    <w:rsid w:val="00E436E1"/>
    <w:rsid w:val="00E52D26"/>
    <w:rsid w:val="00E607FC"/>
    <w:rsid w:val="00E61165"/>
    <w:rsid w:val="00E63F0D"/>
    <w:rsid w:val="00E718E9"/>
    <w:rsid w:val="00E71FDC"/>
    <w:rsid w:val="00E93E74"/>
    <w:rsid w:val="00EA14CD"/>
    <w:rsid w:val="00EA6329"/>
    <w:rsid w:val="00EB6282"/>
    <w:rsid w:val="00ED0FBA"/>
    <w:rsid w:val="00EF0E33"/>
    <w:rsid w:val="00EF1846"/>
    <w:rsid w:val="00F146D2"/>
    <w:rsid w:val="00F168C7"/>
    <w:rsid w:val="00F1694E"/>
    <w:rsid w:val="00F3343B"/>
    <w:rsid w:val="00F407B4"/>
    <w:rsid w:val="00F76CAB"/>
    <w:rsid w:val="00F778D2"/>
    <w:rsid w:val="00F80468"/>
    <w:rsid w:val="00F93298"/>
    <w:rsid w:val="00F94B69"/>
    <w:rsid w:val="00FB39C1"/>
    <w:rsid w:val="00FC71D3"/>
    <w:rsid w:val="00FD1888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F2204"/>
    <w:rPr>
      <w:rFonts w:cs="Times New Roman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D04D0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D04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D04D0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C909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D04D0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C0E92"/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04D0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8C0E92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AF3FC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D04D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D04D0"/>
    <w:rPr>
      <w:rFonts w:ascii="Cambria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F2204"/>
    <w:rPr>
      <w:rFonts w:cs="Times New Roman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D04D0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D04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D04D0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C909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D04D0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C0E92"/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04D0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8C0E92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AF3FC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2D04D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D04D0"/>
    <w:rPr>
      <w:rFonts w:ascii="Cambria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D00DB7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73EAD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Pa2">
    <w:name w:val="Pa2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5">
    <w:name w:val="Pa5"/>
    <w:basedOn w:val="Normal"/>
    <w:next w:val="Normal"/>
    <w:uiPriority w:val="99"/>
    <w:rsid w:val="00873EAD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vellat@arkanissim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ristophe.beguin@jscc.fr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kanissim.f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6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6</cp:revision>
  <cp:lastPrinted>2010-10-19T15:25:00Z</cp:lastPrinted>
  <dcterms:created xsi:type="dcterms:W3CDTF">2011-01-03T16:27:00Z</dcterms:created>
  <dcterms:modified xsi:type="dcterms:W3CDTF">2011-03-07T06:44:00Z</dcterms:modified>
</cp:coreProperties>
</file>