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D808DC" w:rsidP="00AC1E8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Se reconstruire après un </w:t>
      </w:r>
      <w:proofErr w:type="spellStart"/>
      <w:r>
        <w:rPr>
          <w:b/>
          <w:sz w:val="24"/>
          <w:szCs w:val="24"/>
        </w:rPr>
        <w:t>burn</w:t>
      </w:r>
      <w:proofErr w:type="spellEnd"/>
      <w:r>
        <w:rPr>
          <w:b/>
          <w:sz w:val="24"/>
          <w:szCs w:val="24"/>
        </w:rPr>
        <w:t>-out</w:t>
      </w:r>
    </w:p>
    <w:p w:rsidR="00F7727C" w:rsidRPr="00064C83" w:rsidRDefault="00D808DC" w:rsidP="001107F0">
      <w:pPr>
        <w:jc w:val="center"/>
      </w:pPr>
      <w:r>
        <w:rPr>
          <w:i/>
          <w:sz w:val="24"/>
          <w:szCs w:val="24"/>
        </w:rPr>
        <w:t>"Comment retrouver une vie professionnelle de qualité</w:t>
      </w:r>
      <w:r w:rsidR="001107F0">
        <w:rPr>
          <w:i/>
          <w:sz w:val="24"/>
          <w:szCs w:val="24"/>
        </w:rPr>
        <w:t xml:space="preserve">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Pr="00D808DC" w:rsidRDefault="00D808DC" w:rsidP="00D808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Animée par </w:t>
      </w:r>
      <w:r w:rsidRPr="00D808DC">
        <w:rPr>
          <w:b/>
          <w:sz w:val="22"/>
          <w:szCs w:val="22"/>
        </w:rPr>
        <w:t>Sabine BATAILLE</w:t>
      </w:r>
    </w:p>
    <w:p w:rsidR="00D808DC" w:rsidRDefault="00D808DC" w:rsidP="00C135CC">
      <w:pPr>
        <w:rPr>
          <w:sz w:val="22"/>
          <w:szCs w:val="22"/>
        </w:rPr>
      </w:pP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Souffrance :</w:t>
      </w:r>
      <w:r w:rsidRPr="00692699">
        <w:rPr>
          <w:sz w:val="22"/>
          <w:szCs w:val="22"/>
        </w:rPr>
        <w:t xml:space="preserve"> qu’elle soit physique et ou psychologique, les symptômes invalidants ne sont pas contrôlables,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Isolement :</w:t>
      </w:r>
      <w:r w:rsidRPr="00692699">
        <w:rPr>
          <w:sz w:val="22"/>
          <w:szCs w:val="22"/>
        </w:rPr>
        <w:t xml:space="preserve"> sentiment d'isolement, de rejet, la personne ne sait plus comment se comporter dans son milieu professionnel,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92699">
        <w:rPr>
          <w:b/>
          <w:sz w:val="22"/>
          <w:szCs w:val="22"/>
        </w:rPr>
        <w:t xml:space="preserve">Epuisement : </w:t>
      </w:r>
      <w:r w:rsidR="00692699" w:rsidRPr="00692699">
        <w:rPr>
          <w:sz w:val="22"/>
          <w:szCs w:val="22"/>
        </w:rPr>
        <w:t>mental et physique</w:t>
      </w:r>
      <w:r w:rsidRPr="00692699">
        <w:rPr>
          <w:sz w:val="22"/>
          <w:szCs w:val="22"/>
        </w:rPr>
        <w:t xml:space="preserve">, troubles du sommeil, de l’appétit. </w:t>
      </w:r>
      <w:r w:rsidR="00692699" w:rsidRPr="00692699">
        <w:rPr>
          <w:sz w:val="22"/>
          <w:szCs w:val="22"/>
        </w:rPr>
        <w:t>L'état de santé se dégrade.</w:t>
      </w:r>
    </w:p>
    <w:p w:rsidR="00692699" w:rsidRDefault="00692699" w:rsidP="00692699">
      <w:pPr>
        <w:pStyle w:val="Paragraphedeliste"/>
        <w:ind w:left="390"/>
        <w:rPr>
          <w:sz w:val="22"/>
          <w:szCs w:val="22"/>
        </w:rPr>
      </w:pPr>
    </w:p>
    <w:p w:rsidR="00280A4B" w:rsidRPr="00A2234E" w:rsidRDefault="00692699" w:rsidP="00A2234E">
      <w:pPr>
        <w:pStyle w:val="Paragraphedeliste"/>
        <w:ind w:left="-120"/>
        <w:jc w:val="both"/>
        <w:rPr>
          <w:sz w:val="22"/>
          <w:szCs w:val="22"/>
        </w:rPr>
      </w:pPr>
      <w:r w:rsidRPr="002D081E">
        <w:rPr>
          <w:b/>
          <w:sz w:val="22"/>
          <w:szCs w:val="22"/>
        </w:rPr>
        <w:t>Sabine Bataille</w:t>
      </w:r>
      <w:r>
        <w:rPr>
          <w:sz w:val="22"/>
          <w:szCs w:val="22"/>
        </w:rPr>
        <w:t xml:space="preserve"> a développé une démarche sur laquelle vous appuyer pour agir dès les premiers signaux d'alerte à la reprise d'activité. </w:t>
      </w: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Default="00D309BD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Alerte au </w:t>
      </w:r>
      <w:proofErr w:type="spellStart"/>
      <w:r>
        <w:rPr>
          <w:sz w:val="22"/>
          <w:szCs w:val="22"/>
        </w:rPr>
        <w:t>burn</w:t>
      </w:r>
      <w:proofErr w:type="spellEnd"/>
      <w:r>
        <w:rPr>
          <w:sz w:val="22"/>
          <w:szCs w:val="22"/>
        </w:rPr>
        <w:t>-out : Quels signaux pour un bref diagnostic,</w:t>
      </w:r>
    </w:p>
    <w:p w:rsidR="00D309BD" w:rsidRDefault="00D309BD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Est-il possible d'intervenir avant le décrochage et comment intervenir habilement ?</w:t>
      </w:r>
    </w:p>
    <w:p w:rsidR="005846DA" w:rsidRDefault="005846D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 phénomènes </w:t>
      </w:r>
      <w:r w:rsidR="00D309BD">
        <w:rPr>
          <w:sz w:val="22"/>
          <w:szCs w:val="22"/>
        </w:rPr>
        <w:t xml:space="preserve">du </w:t>
      </w:r>
      <w:proofErr w:type="spellStart"/>
      <w:r w:rsidR="00D309BD">
        <w:rPr>
          <w:sz w:val="22"/>
          <w:szCs w:val="22"/>
        </w:rPr>
        <w:t>burn</w:t>
      </w:r>
      <w:proofErr w:type="spellEnd"/>
      <w:r w:rsidR="00D309BD">
        <w:rPr>
          <w:sz w:val="22"/>
          <w:szCs w:val="22"/>
        </w:rPr>
        <w:t>-out</w:t>
      </w:r>
      <w:r>
        <w:rPr>
          <w:sz w:val="22"/>
          <w:szCs w:val="22"/>
        </w:rPr>
        <w:t>,</w:t>
      </w:r>
    </w:p>
    <w:p w:rsidR="00A73D0D" w:rsidRDefault="00D309BD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Comment gérer la personne dans cette zone de turbulences ?</w:t>
      </w:r>
    </w:p>
    <w:p w:rsidR="00A2234E" w:rsidRDefault="00A2234E" w:rsidP="002D2BA8">
      <w:pPr>
        <w:ind w:left="0"/>
        <w:rPr>
          <w:sz w:val="22"/>
          <w:szCs w:val="22"/>
        </w:rPr>
      </w:pPr>
    </w:p>
    <w:p w:rsidR="00654010" w:rsidRDefault="00A2234E" w:rsidP="00654010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Managers ou Responsables des Ressources Humaines, </w:t>
      </w:r>
      <w:r w:rsidR="00654010">
        <w:rPr>
          <w:sz w:val="22"/>
          <w:szCs w:val="22"/>
        </w:rPr>
        <w:t>nous avons développé</w:t>
      </w:r>
    </w:p>
    <w:p w:rsidR="000F1D80" w:rsidRPr="00637765" w:rsidRDefault="00A2234E" w:rsidP="00654010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une démarche</w:t>
      </w:r>
      <w:r w:rsidR="006540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s'inscrivant dans votre stratégie </w:t>
      </w:r>
      <w:r w:rsidR="00654010">
        <w:rPr>
          <w:sz w:val="22"/>
          <w:szCs w:val="22"/>
        </w:rPr>
        <w:t>sociale</w:t>
      </w:r>
      <w:r w:rsidR="00EA7A1D">
        <w:rPr>
          <w:sz w:val="22"/>
          <w:szCs w:val="22"/>
        </w:rPr>
        <w:t>.</w:t>
      </w:r>
    </w:p>
    <w:p w:rsidR="002D081E" w:rsidRDefault="002D081E" w:rsidP="00CD5661">
      <w:pPr>
        <w:rPr>
          <w:b/>
        </w:rPr>
      </w:pPr>
    </w:p>
    <w:p w:rsidR="000F1D80" w:rsidRDefault="00CD5661" w:rsidP="00CD5661">
      <w:pPr>
        <w:rPr>
          <w:b/>
        </w:rPr>
      </w:pPr>
      <w:r w:rsidRPr="00CD5661">
        <w:rPr>
          <w:b/>
        </w:rPr>
        <w:t xml:space="preserve">Date : le </w:t>
      </w:r>
      <w:r w:rsidR="00D309BD">
        <w:rPr>
          <w:b/>
        </w:rPr>
        <w:t>11-04</w:t>
      </w:r>
      <w:r w:rsidRPr="00CD5661">
        <w:rPr>
          <w:b/>
        </w:rPr>
        <w:t xml:space="preserve"> </w:t>
      </w:r>
    </w:p>
    <w:p w:rsidR="00CD5661" w:rsidRPr="00CD5661" w:rsidRDefault="00CD5661" w:rsidP="00CD5661">
      <w:pPr>
        <w:rPr>
          <w:b/>
        </w:rPr>
      </w:pPr>
      <w:r w:rsidRPr="00CD5661">
        <w:rPr>
          <w:b/>
        </w:rPr>
        <w:t>Horaires : 9 h 30 – 12 h 20</w:t>
      </w:r>
    </w:p>
    <w:p w:rsidR="00CD5661" w:rsidRPr="00CD5661" w:rsidRDefault="00CD5661" w:rsidP="000F1D80">
      <w:pPr>
        <w:rPr>
          <w:b/>
        </w:rPr>
      </w:pPr>
      <w:r w:rsidRPr="00CD5661">
        <w:rPr>
          <w:b/>
        </w:rPr>
        <w:t>Lieu : Paris 10ème Bd Magenta. Salle réservée.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E8" w:rsidRDefault="00694EE8" w:rsidP="002A457E">
      <w:r>
        <w:separator/>
      </w:r>
    </w:p>
  </w:endnote>
  <w:endnote w:type="continuationSeparator" w:id="0">
    <w:p w:rsidR="00694EE8" w:rsidRDefault="00694EE8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E8" w:rsidRDefault="00694EE8" w:rsidP="002A457E">
      <w:r>
        <w:separator/>
      </w:r>
    </w:p>
  </w:footnote>
  <w:footnote w:type="continuationSeparator" w:id="0">
    <w:p w:rsidR="00694EE8" w:rsidRDefault="00694EE8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A1D5B"/>
    <w:rsid w:val="002A3052"/>
    <w:rsid w:val="002A457E"/>
    <w:rsid w:val="002B6283"/>
    <w:rsid w:val="002D081E"/>
    <w:rsid w:val="002D2BA8"/>
    <w:rsid w:val="00321516"/>
    <w:rsid w:val="00345EBA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37765"/>
    <w:rsid w:val="00644844"/>
    <w:rsid w:val="00654010"/>
    <w:rsid w:val="0065787A"/>
    <w:rsid w:val="006872AF"/>
    <w:rsid w:val="00692699"/>
    <w:rsid w:val="00693359"/>
    <w:rsid w:val="00694EE8"/>
    <w:rsid w:val="006A3157"/>
    <w:rsid w:val="006C6647"/>
    <w:rsid w:val="006E54DD"/>
    <w:rsid w:val="0070557B"/>
    <w:rsid w:val="00747FE6"/>
    <w:rsid w:val="00757DEE"/>
    <w:rsid w:val="00761A78"/>
    <w:rsid w:val="00765E29"/>
    <w:rsid w:val="00774FF5"/>
    <w:rsid w:val="00776364"/>
    <w:rsid w:val="007C0AFC"/>
    <w:rsid w:val="007D3369"/>
    <w:rsid w:val="007D6773"/>
    <w:rsid w:val="007E30D2"/>
    <w:rsid w:val="007F7A80"/>
    <w:rsid w:val="00845F5F"/>
    <w:rsid w:val="00860242"/>
    <w:rsid w:val="00882086"/>
    <w:rsid w:val="008C1BA8"/>
    <w:rsid w:val="008D2600"/>
    <w:rsid w:val="008F555E"/>
    <w:rsid w:val="0090175D"/>
    <w:rsid w:val="00921AD8"/>
    <w:rsid w:val="00967958"/>
    <w:rsid w:val="00975F2C"/>
    <w:rsid w:val="00990F20"/>
    <w:rsid w:val="009C194D"/>
    <w:rsid w:val="009C2694"/>
    <w:rsid w:val="009E6903"/>
    <w:rsid w:val="009F00DC"/>
    <w:rsid w:val="00A14B02"/>
    <w:rsid w:val="00A2234E"/>
    <w:rsid w:val="00A3735A"/>
    <w:rsid w:val="00A375D5"/>
    <w:rsid w:val="00A700E2"/>
    <w:rsid w:val="00A73D0D"/>
    <w:rsid w:val="00AA4316"/>
    <w:rsid w:val="00AA77B3"/>
    <w:rsid w:val="00AC1E80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91579"/>
    <w:rsid w:val="00BA1E0E"/>
    <w:rsid w:val="00BD1A83"/>
    <w:rsid w:val="00BD1E05"/>
    <w:rsid w:val="00C135CC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309BD"/>
    <w:rsid w:val="00D41C2F"/>
    <w:rsid w:val="00D525A3"/>
    <w:rsid w:val="00D62608"/>
    <w:rsid w:val="00D637FB"/>
    <w:rsid w:val="00D808DC"/>
    <w:rsid w:val="00D87D2A"/>
    <w:rsid w:val="00D921BE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70A54"/>
    <w:rsid w:val="00EA7A1D"/>
    <w:rsid w:val="00EE15D3"/>
    <w:rsid w:val="00EE680E"/>
    <w:rsid w:val="00EF6D63"/>
    <w:rsid w:val="00F00CB8"/>
    <w:rsid w:val="00F172E0"/>
    <w:rsid w:val="00F279BC"/>
    <w:rsid w:val="00F31207"/>
    <w:rsid w:val="00F4095E"/>
    <w:rsid w:val="00F53876"/>
    <w:rsid w:val="00F60831"/>
    <w:rsid w:val="00F7727C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FAE5A-F78C-4945-B1BB-8D265505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10</cp:revision>
  <cp:lastPrinted>2013-10-29T13:39:00Z</cp:lastPrinted>
  <dcterms:created xsi:type="dcterms:W3CDTF">2014-02-01T18:23:00Z</dcterms:created>
  <dcterms:modified xsi:type="dcterms:W3CDTF">2014-02-02T10:37:00Z</dcterms:modified>
</cp:coreProperties>
</file>