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AFE" w:rsidRPr="00832810" w:rsidRDefault="00136950" w:rsidP="00DB47EE">
      <w:pPr>
        <w:rPr>
          <w:rFonts w:asciiTheme="minorHAnsi" w:hAnsiTheme="minorHAnsi" w:cs="Arial"/>
          <w:b/>
          <w:bCs/>
          <w:color w:val="C00000"/>
        </w:rPr>
      </w:pPr>
      <w:r w:rsidRPr="00832810">
        <w:rPr>
          <w:rFonts w:asciiTheme="minorHAnsi" w:hAnsiTheme="minorHAnsi" w:cs="Arial"/>
          <w:b/>
          <w:bCs/>
          <w:color w:val="C00000"/>
        </w:rPr>
        <w:t>Notre vocation</w:t>
      </w:r>
      <w:r w:rsidR="00D53C06" w:rsidRPr="00832810">
        <w:rPr>
          <w:rFonts w:asciiTheme="minorHAnsi" w:hAnsiTheme="minorHAnsi" w:cs="Arial"/>
          <w:b/>
          <w:bCs/>
          <w:color w:val="C00000"/>
        </w:rPr>
        <w:t xml:space="preserve"> : </w:t>
      </w:r>
    </w:p>
    <w:p w:rsidR="00136950" w:rsidRPr="009C0AFE" w:rsidRDefault="00136950" w:rsidP="00832810">
      <w:pPr>
        <w:jc w:val="center"/>
        <w:rPr>
          <w:rFonts w:asciiTheme="minorHAnsi" w:hAnsiTheme="minorHAnsi" w:cs="Arial"/>
          <w:b/>
          <w:bCs/>
          <w:color w:val="000000" w:themeColor="text1"/>
        </w:rPr>
      </w:pPr>
      <w:r w:rsidRPr="00832810">
        <w:rPr>
          <w:rFonts w:asciiTheme="minorHAnsi" w:hAnsiTheme="minorHAnsi" w:cs="Arial"/>
          <w:b/>
          <w:bCs/>
          <w:color w:val="C00000"/>
        </w:rPr>
        <w:t>Conseil en stratégie sociale, management du changement et communication</w:t>
      </w:r>
    </w:p>
    <w:p w:rsidR="00136950" w:rsidRPr="009C0AFE" w:rsidRDefault="00136950" w:rsidP="00DB47EE">
      <w:pPr>
        <w:rPr>
          <w:rFonts w:asciiTheme="minorHAnsi" w:hAnsiTheme="minorHAnsi" w:cs="Arial"/>
          <w:b/>
          <w:bCs/>
          <w:color w:val="000000" w:themeColor="text1"/>
          <w:sz w:val="20"/>
          <w:szCs w:val="20"/>
        </w:rPr>
      </w:pPr>
    </w:p>
    <w:p w:rsidR="00136950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>Nous avons développé une démarche s'inscrivant dans la stratégie sociale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des entreprises. Notre accompagnement favorise les interactions positives entre des équipes et les membres de la Direction pour vivre </w:t>
      </w:r>
      <w:r w:rsidRPr="00832810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>les transformations des organisations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autrement que dans le rapport de force, la crainte et le stress (notamment dans des contextes de restructurations, mutations économiques, fusions-acquisitions).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Nous accompagnons les entreprises sur les thèmes de la qualité de vie au travail, de la prévention de l'absentéisme et des risques psychosociaux.</w:t>
      </w:r>
      <w:r w:rsidRPr="00832810">
        <w:rPr>
          <w:rFonts w:asciiTheme="minorHAnsi" w:hAnsiTheme="minorHAnsi" w:cs="Arial"/>
          <w:color w:val="44546A" w:themeColor="text2"/>
          <w:sz w:val="16"/>
          <w:szCs w:val="16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Nous intervenons avec le souci constant de répondre au plus près des attentes de nos interlocuteurs quel que soit les demandes: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 xml:space="preserve"> 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Diagnostics,</w:t>
      </w:r>
    </w:p>
    <w:p w:rsidR="00136950" w:rsidRPr="00832810" w:rsidRDefault="00136950" w:rsidP="00DB47EE">
      <w:pPr>
        <w:pStyle w:val="NormalWeb"/>
        <w:shd w:val="clear" w:color="auto" w:fill="FFFFFF"/>
        <w:spacing w:before="0" w:beforeAutospacing="0" w:after="0" w:afterAutospacing="0"/>
        <w:jc w:val="both"/>
        <w:textAlignment w:val="baseline"/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  <w:shd w:val="clear" w:color="auto" w:fill="FFFFFF"/>
        </w:rPr>
        <w:t>Dispositifs de prévention et de médiation,</w:t>
      </w:r>
    </w:p>
    <w:p w:rsidR="008D035F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Construction et pilotage des plans d’accompagnement du changement.  </w:t>
      </w:r>
    </w:p>
    <w:p w:rsidR="00136950" w:rsidRPr="00832810" w:rsidRDefault="00136950" w:rsidP="00DB47EE">
      <w:pPr>
        <w:jc w:val="both"/>
        <w:rPr>
          <w:rFonts w:asciiTheme="minorHAnsi" w:hAnsiTheme="minorHAnsi" w:cs="Arial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Analyse des impacts humains et organisationnels des projets de changement.</w:t>
      </w: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Concrètement, nous aidons les </w:t>
      </w:r>
      <w:r w:rsidR="008D035F" w:rsidRPr="00832810">
        <w:rPr>
          <w:rFonts w:asciiTheme="minorHAnsi" w:hAnsiTheme="minorHAnsi" w:cs="Calibri"/>
          <w:color w:val="44546A" w:themeColor="text2"/>
          <w:sz w:val="20"/>
          <w:szCs w:val="20"/>
        </w:rPr>
        <w:t>entreprises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à construire un management de la santé, en l'intégrant aux projets et aux enjeux de l'entreprise par un accompagnement spécifique auprès :</w:t>
      </w:r>
    </w:p>
    <w:p w:rsidR="00136950" w:rsidRPr="00832810" w:rsidRDefault="00136950" w:rsidP="00DB47EE">
      <w:pPr>
        <w:rPr>
          <w:rFonts w:asciiTheme="minorHAnsi" w:hAnsiTheme="minorHAnsi" w:cs="Calibri"/>
          <w:color w:val="44546A" w:themeColor="text2"/>
          <w:sz w:val="16"/>
          <w:szCs w:val="16"/>
        </w:rPr>
      </w:pP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équipes de direction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 pour </w:t>
      </w:r>
      <w:r w:rsidR="00257348" w:rsidRPr="00832810">
        <w:rPr>
          <w:rFonts w:asciiTheme="minorHAnsi" w:hAnsiTheme="minorHAnsi" w:cs="Calibri"/>
          <w:color w:val="44546A" w:themeColor="text2"/>
          <w:sz w:val="20"/>
          <w:szCs w:val="20"/>
        </w:rPr>
        <w:t>ac</w:t>
      </w:r>
      <w:r w:rsidR="00D53C06" w:rsidRPr="00832810">
        <w:rPr>
          <w:rFonts w:asciiTheme="minorHAnsi" w:hAnsiTheme="minorHAnsi" w:cs="Calibri"/>
          <w:color w:val="44546A" w:themeColor="text2"/>
          <w:sz w:val="20"/>
          <w:szCs w:val="20"/>
        </w:rPr>
        <w:t>compagner leur dynamique humaine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;</w:t>
      </w:r>
    </w:p>
    <w:p w:rsidR="00136950" w:rsidRPr="00832810" w:rsidRDefault="00C7717C" w:rsidP="00DB47EE">
      <w:pPr>
        <w:numPr>
          <w:ilvl w:val="0"/>
          <w:numId w:val="1"/>
        </w:numPr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Arial"/>
          <w:b/>
          <w:color w:val="44546A" w:themeColor="text2"/>
          <w:sz w:val="20"/>
          <w:szCs w:val="20"/>
        </w:rPr>
        <w:t>des équipes des Ressources Humaines</w:t>
      </w:r>
      <w:r w:rsidRPr="00832810">
        <w:rPr>
          <w:rFonts w:asciiTheme="minorHAnsi" w:hAnsiTheme="minorHAnsi" w:cs="Arial"/>
          <w:color w:val="44546A" w:themeColor="text2"/>
          <w:sz w:val="20"/>
          <w:szCs w:val="20"/>
        </w:rPr>
        <w:t>, pour proposer des actions de prévention et de communication, leviers d’un bon climat social</w:t>
      </w:r>
      <w:r w:rsidR="00832810">
        <w:rPr>
          <w:rFonts w:asciiTheme="minorHAnsi" w:hAnsiTheme="minorHAnsi" w:cs="Arial"/>
          <w:color w:val="44546A" w:themeColor="text2"/>
          <w:sz w:val="20"/>
          <w:szCs w:val="20"/>
        </w:rPr>
        <w:t xml:space="preserve"> ;</w:t>
      </w: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Arial"/>
          <w:color w:val="44546A" w:themeColor="text2"/>
          <w:sz w:val="20"/>
          <w:szCs w:val="20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managers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orienter vers une posture managériale leur permettent de prévenir les risques psycho-sociaux au sein des équipes ;</w:t>
      </w:r>
    </w:p>
    <w:p w:rsidR="00136950" w:rsidRPr="00832810" w:rsidRDefault="00136950" w:rsidP="00DB47EE">
      <w:pPr>
        <w:numPr>
          <w:ilvl w:val="0"/>
          <w:numId w:val="1"/>
        </w:numPr>
        <w:rPr>
          <w:rFonts w:asciiTheme="minorHAnsi" w:hAnsiTheme="minorHAnsi" w:cs="Calibri"/>
          <w:color w:val="44546A" w:themeColor="text2"/>
          <w:sz w:val="16"/>
          <w:szCs w:val="16"/>
        </w:rPr>
      </w:pPr>
      <w:r w:rsidRPr="00832810">
        <w:rPr>
          <w:rFonts w:asciiTheme="minorHAnsi" w:hAnsiTheme="minorHAnsi" w:cs="Calibri"/>
          <w:b/>
          <w:color w:val="44546A" w:themeColor="text2"/>
          <w:sz w:val="20"/>
          <w:szCs w:val="20"/>
        </w:rPr>
        <w:t>des collaborateurs</w:t>
      </w:r>
      <w:r w:rsidRPr="00832810">
        <w:rPr>
          <w:rFonts w:asciiTheme="minorHAnsi" w:hAnsiTheme="minorHAnsi" w:cs="Calibri"/>
          <w:color w:val="44546A" w:themeColor="text2"/>
          <w:sz w:val="20"/>
          <w:szCs w:val="20"/>
        </w:rPr>
        <w:t xml:space="preserve"> pour les aider à mieux se connaître en situation de stress (gestion de conflit, capacité de récupération, vigilance, aptitudes relationnelles)</w:t>
      </w:r>
      <w:r w:rsidR="00832810">
        <w:rPr>
          <w:rFonts w:asciiTheme="minorHAnsi" w:hAnsiTheme="minorHAnsi" w:cs="Calibri"/>
          <w:color w:val="44546A" w:themeColor="text2"/>
          <w:sz w:val="20"/>
          <w:szCs w:val="20"/>
        </w:rPr>
        <w:t>.</w:t>
      </w:r>
    </w:p>
    <w:p w:rsidR="00C30364" w:rsidRPr="00832810" w:rsidRDefault="00C30364" w:rsidP="00DB47EE">
      <w:pPr>
        <w:rPr>
          <w:rFonts w:asciiTheme="minorHAnsi" w:hAnsiTheme="minorHAnsi" w:cs="Calibri"/>
          <w:color w:val="000000" w:themeColor="text1"/>
          <w:sz w:val="16"/>
          <w:szCs w:val="16"/>
        </w:rPr>
      </w:pPr>
    </w:p>
    <w:p w:rsidR="00C30364" w:rsidRPr="00050103" w:rsidRDefault="00D53C06" w:rsidP="00DB47EE">
      <w:pPr>
        <w:rPr>
          <w:rFonts w:asciiTheme="minorHAnsi" w:hAnsiTheme="minorHAnsi" w:cs="Calibri"/>
          <w:b/>
          <w:color w:val="C00000"/>
          <w:sz w:val="16"/>
          <w:szCs w:val="16"/>
        </w:rPr>
      </w:pPr>
      <w:r w:rsidRPr="00832810">
        <w:rPr>
          <w:rFonts w:asciiTheme="minorHAnsi" w:hAnsiTheme="minorHAnsi" w:cs="Calibri"/>
          <w:b/>
          <w:color w:val="C00000"/>
        </w:rPr>
        <w:t>Avec le souci permanent de :</w:t>
      </w:r>
    </w:p>
    <w:p w:rsidR="00BA35B1" w:rsidRPr="00050103" w:rsidRDefault="00BA35B1" w:rsidP="00DB47EE">
      <w:pPr>
        <w:rPr>
          <w:rFonts w:asciiTheme="minorHAnsi" w:hAnsiTheme="minorHAnsi" w:cs="Calibri"/>
          <w:b/>
          <w:color w:val="000000" w:themeColor="text1"/>
          <w:sz w:val="16"/>
          <w:szCs w:val="16"/>
        </w:rPr>
      </w:pP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>Faire travailler les équipes en présence en harmonie,</w:t>
      </w: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 xml:space="preserve"> </w:t>
      </w: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Articuler la qualité de vie au travail et la politique de l'entreprise, </w:t>
      </w:r>
    </w:p>
    <w:p w:rsidR="00C30364" w:rsidRPr="00832810" w:rsidRDefault="00C30364" w:rsidP="00DB47EE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 Aider les collaborateurs à gérer le stress lié à des cont</w:t>
      </w:r>
      <w:r w:rsidR="00D53C06"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 xml:space="preserve">raintes  environnementales et </w:t>
      </w:r>
      <w:r w:rsidRPr="00832810">
        <w:rPr>
          <w:rFonts w:asciiTheme="minorHAnsi" w:eastAsia="Calibri" w:hAnsiTheme="minorHAnsi" w:cs="Calibri"/>
          <w:color w:val="44546A" w:themeColor="text2"/>
          <w:sz w:val="20"/>
          <w:szCs w:val="20"/>
        </w:rPr>
        <w:t>économiques,</w:t>
      </w:r>
    </w:p>
    <w:p w:rsidR="00050103" w:rsidRDefault="00C30364" w:rsidP="00050103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832810">
        <w:rPr>
          <w:rFonts w:asciiTheme="minorHAnsi" w:eastAsia="Calibri" w:hAnsiTheme="minorHAnsi" w:cs="Arial"/>
          <w:color w:val="44546A" w:themeColor="text2"/>
          <w:sz w:val="20"/>
          <w:szCs w:val="20"/>
        </w:rPr>
        <w:t xml:space="preserve"> Valoriser la culture de l'entreprise en ayant un état d'esprit différent,</w:t>
      </w:r>
    </w:p>
    <w:p w:rsidR="00C30364" w:rsidRPr="00050103" w:rsidRDefault="00C30364" w:rsidP="00050103">
      <w:pPr>
        <w:numPr>
          <w:ilvl w:val="3"/>
          <w:numId w:val="1"/>
        </w:numPr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</w:pPr>
      <w:r w:rsidRPr="00050103">
        <w:rPr>
          <w:rFonts w:asciiTheme="minorHAnsi" w:eastAsia="Calibri" w:hAnsiTheme="minorHAnsi" w:cs="Arial"/>
          <w:b/>
          <w:color w:val="44546A" w:themeColor="text2"/>
          <w:sz w:val="20"/>
          <w:szCs w:val="20"/>
        </w:rPr>
        <w:t xml:space="preserve"> </w:t>
      </w:r>
      <w:r w:rsidRPr="00050103">
        <w:rPr>
          <w:rFonts w:asciiTheme="minorHAnsi" w:eastAsia="Calibri" w:hAnsiTheme="minorHAnsi" w:cs="Calibri"/>
          <w:color w:val="44546A" w:themeColor="text2"/>
          <w:sz w:val="20"/>
          <w:szCs w:val="20"/>
        </w:rPr>
        <w:t>Travailler sur les complémentarités des compétences de chacun.</w:t>
      </w:r>
    </w:p>
    <w:p w:rsidR="00607413" w:rsidRPr="00832810" w:rsidRDefault="00C30364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  <w:r w:rsidRPr="00832810"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  <w:t xml:space="preserve">       </w:t>
      </w:r>
    </w:p>
    <w:p w:rsidR="00607413" w:rsidRPr="00832810" w:rsidRDefault="00562381" w:rsidP="00DB47EE">
      <w:pPr>
        <w:rPr>
          <w:rFonts w:asciiTheme="minorHAnsi" w:hAnsiTheme="minorHAnsi" w:cs="Arial"/>
          <w:b/>
          <w:color w:val="C00000"/>
          <w:sz w:val="16"/>
          <w:szCs w:val="16"/>
        </w:rPr>
      </w:pPr>
      <w:r w:rsidRPr="00832810">
        <w:rPr>
          <w:rFonts w:asciiTheme="minorHAnsi" w:hAnsiTheme="minorHAnsi" w:cs="Arial"/>
          <w:b/>
          <w:color w:val="C00000"/>
        </w:rPr>
        <w:t>Notre méthodologie</w:t>
      </w:r>
      <w:r w:rsidR="00050103">
        <w:rPr>
          <w:rFonts w:asciiTheme="minorHAnsi" w:hAnsiTheme="minorHAnsi" w:cs="Arial"/>
          <w:b/>
          <w:color w:val="C00000"/>
        </w:rPr>
        <w:t xml:space="preserve"> :</w:t>
      </w:r>
    </w:p>
    <w:p w:rsidR="00562381" w:rsidRPr="00832810" w:rsidRDefault="00562381" w:rsidP="00DB47EE">
      <w:pPr>
        <w:rPr>
          <w:rFonts w:asciiTheme="minorHAnsi" w:hAnsiTheme="minorHAnsi"/>
          <w:color w:val="000000" w:themeColor="text1"/>
          <w:sz w:val="16"/>
          <w:szCs w:val="16"/>
        </w:rPr>
      </w:pPr>
    </w:p>
    <w:p w:rsidR="00C30364" w:rsidRPr="00832810" w:rsidRDefault="00562381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porte sur une analyse de la situation avec l’équipe de direction et avec les ressources concernées. Cette analyse 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>peut se faire, en fonction des besoins,</w:t>
      </w:r>
      <w:r w:rsidR="00C30364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sur la base d’un à plusieurs entretiens menés en présentiels ou à distance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voire des sessions d’expression collective. L’objectif étant d’arriver à cerner conjointement les meilleures actions à mener au vu de</w:t>
      </w:r>
      <w:r w:rsidR="00BC7993" w:rsidRPr="00832810">
        <w:rPr>
          <w:rFonts w:asciiTheme="minorHAnsi" w:hAnsiTheme="minorHAnsi"/>
          <w:color w:val="44546A" w:themeColor="text2"/>
          <w:sz w:val="20"/>
          <w:szCs w:val="20"/>
        </w:rPr>
        <w:t>s situations.</w:t>
      </w:r>
      <w:r w:rsidR="003932A3"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Elle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donne suite à un compte rendu qui met en valeur  le contexte, la demande exprimée par les différents interlocuteurs et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 nos modalités d’intervention.</w:t>
      </w:r>
    </w:p>
    <w:p w:rsidR="00C30364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62381" w:rsidRPr="00050103" w:rsidRDefault="00C30364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 xml:space="preserve">Nous avons toujours à cœur d’être au plus proche des attentes de nos interlocuteurs. </w:t>
      </w:r>
      <w:r w:rsidR="00562381" w:rsidRPr="00832810">
        <w:rPr>
          <w:rFonts w:asciiTheme="minorHAnsi" w:hAnsiTheme="minorHAnsi"/>
          <w:color w:val="44546A" w:themeColor="text2"/>
          <w:sz w:val="20"/>
          <w:szCs w:val="20"/>
        </w:rPr>
        <w:t>Nous proposons de manière systématique un test grandeur nature qui permet de rendre compte concrètement de notre savo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ir-faire et des outils préconisés.</w:t>
      </w:r>
    </w:p>
    <w:p w:rsidR="00D93B03" w:rsidRPr="00050103" w:rsidRDefault="00D93B03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D93B03" w:rsidRPr="009C0AFE" w:rsidRDefault="00D93B03" w:rsidP="005241A0">
      <w:pPr>
        <w:jc w:val="both"/>
        <w:rPr>
          <w:rFonts w:asciiTheme="minorHAnsi" w:hAnsiTheme="minorHAnsi"/>
          <w:color w:val="000000" w:themeColor="text1"/>
          <w:sz w:val="20"/>
          <w:szCs w:val="20"/>
        </w:rPr>
      </w:pPr>
      <w:r w:rsidRPr="00832810">
        <w:rPr>
          <w:rFonts w:asciiTheme="minorHAnsi" w:hAnsiTheme="minorHAnsi"/>
          <w:color w:val="44546A" w:themeColor="text2"/>
          <w:sz w:val="20"/>
          <w:szCs w:val="20"/>
        </w:rPr>
        <w:t>Nous intervenons de manière ponctuelle ou avec une continuité d’actions qui permettent d’</w:t>
      </w:r>
      <w:r w:rsidR="008C64C1" w:rsidRPr="00832810">
        <w:rPr>
          <w:rFonts w:asciiTheme="minorHAnsi" w:hAnsiTheme="minorHAnsi"/>
          <w:color w:val="44546A" w:themeColor="text2"/>
          <w:sz w:val="20"/>
          <w:szCs w:val="20"/>
        </w:rPr>
        <w:t>instiller au fil des mois des "prises de recul"</w:t>
      </w:r>
      <w:r w:rsidRPr="00832810">
        <w:rPr>
          <w:rFonts w:asciiTheme="minorHAnsi" w:hAnsiTheme="minorHAnsi"/>
          <w:color w:val="44546A" w:themeColor="text2"/>
          <w:sz w:val="20"/>
          <w:szCs w:val="20"/>
        </w:rPr>
        <w:t>, des moments de ressourcement et de réflexion autour de la vie au travail.</w:t>
      </w:r>
    </w:p>
    <w:p w:rsidR="003932A3" w:rsidRPr="009C0AFE" w:rsidRDefault="003932A3" w:rsidP="00DB47EE">
      <w:pPr>
        <w:rPr>
          <w:rFonts w:asciiTheme="minorHAnsi" w:hAnsiTheme="minorHAnsi"/>
          <w:color w:val="000000" w:themeColor="text1"/>
          <w:sz w:val="20"/>
          <w:szCs w:val="20"/>
        </w:rPr>
      </w:pPr>
    </w:p>
    <w:p w:rsidR="00607413" w:rsidRPr="009C0AFE" w:rsidRDefault="00607413" w:rsidP="00DB47EE">
      <w:pPr>
        <w:rPr>
          <w:rFonts w:asciiTheme="minorHAnsi" w:eastAsia="Calibri" w:hAnsiTheme="minorHAnsi" w:cs="Arial"/>
          <w:b/>
          <w:color w:val="000000" w:themeColor="text1"/>
          <w:sz w:val="20"/>
          <w:szCs w:val="20"/>
        </w:rPr>
      </w:pPr>
    </w:p>
    <w:p w:rsidR="008C64C1" w:rsidRPr="008A7E7C" w:rsidRDefault="00050103" w:rsidP="00DB47EE">
      <w:pPr>
        <w:rPr>
          <w:rFonts w:asciiTheme="minorHAnsi" w:eastAsia="Calibri" w:hAnsiTheme="minorHAnsi" w:cs="Arial"/>
          <w:b/>
          <w:color w:val="C00000"/>
          <w:sz w:val="16"/>
          <w:szCs w:val="16"/>
        </w:rPr>
      </w:pPr>
      <w:r>
        <w:rPr>
          <w:rFonts w:asciiTheme="minorHAnsi" w:eastAsia="Calibri" w:hAnsiTheme="minorHAnsi" w:cs="Arial"/>
          <w:b/>
          <w:color w:val="C00000"/>
        </w:rPr>
        <w:lastRenderedPageBreak/>
        <w:t>Nos outils :</w:t>
      </w:r>
    </w:p>
    <w:p w:rsidR="000E3DAD" w:rsidRPr="008A7E7C" w:rsidRDefault="008C64C1" w:rsidP="008A7E7C">
      <w:pPr>
        <w:rPr>
          <w:rFonts w:asciiTheme="minorHAnsi" w:eastAsia="Calibri" w:hAnsiTheme="minorHAnsi" w:cs="Arial"/>
          <w:b/>
          <w:color w:val="C00000"/>
          <w:sz w:val="16"/>
          <w:szCs w:val="16"/>
        </w:rPr>
      </w:pPr>
      <w:r w:rsidRPr="00050103">
        <w:rPr>
          <w:rFonts w:asciiTheme="minorHAnsi" w:eastAsia="Calibri" w:hAnsiTheme="minorHAnsi" w:cs="Arial"/>
          <w:b/>
          <w:color w:val="C00000"/>
        </w:rPr>
        <w:t>N</w:t>
      </w:r>
      <w:r w:rsidR="00607413" w:rsidRPr="00050103">
        <w:rPr>
          <w:rFonts w:asciiTheme="minorHAnsi" w:eastAsia="Calibri" w:hAnsiTheme="minorHAnsi" w:cs="Arial"/>
          <w:b/>
          <w:color w:val="C00000"/>
        </w:rPr>
        <w:t>ous utilisons ou concevons des outils qui répondent à nos modes d’intervention</w:t>
      </w:r>
      <w:r w:rsidRPr="00050103">
        <w:rPr>
          <w:rFonts w:asciiTheme="minorHAnsi" w:eastAsia="Calibri" w:hAnsiTheme="minorHAnsi" w:cs="Arial"/>
          <w:b/>
          <w:color w:val="C00000"/>
        </w:rPr>
        <w:t>s</w:t>
      </w:r>
    </w:p>
    <w:p w:rsidR="008C64C1" w:rsidRPr="008A7E7C" w:rsidRDefault="008C64C1" w:rsidP="00DB47EE">
      <w:pPr>
        <w:rPr>
          <w:rFonts w:asciiTheme="minorHAnsi" w:eastAsia="Calibri" w:hAnsiTheme="minorHAnsi" w:cs="Arial"/>
          <w:b/>
          <w:color w:val="000000" w:themeColor="text1"/>
          <w:sz w:val="16"/>
          <w:szCs w:val="16"/>
        </w:rPr>
      </w:pPr>
    </w:p>
    <w:p w:rsidR="000E3DAD" w:rsidRPr="008A7E7C" w:rsidRDefault="000E3DAD" w:rsidP="00DB47EE">
      <w:pPr>
        <w:rPr>
          <w:rFonts w:asciiTheme="minorHAnsi" w:hAnsiTheme="minorHAnsi"/>
          <w:color w:val="44546A" w:themeColor="text2"/>
          <w:sz w:val="16"/>
          <w:szCs w:val="16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Ingénierie et animation de </w:t>
      </w:r>
      <w:r w:rsidR="00B94468" w:rsidRPr="00031581">
        <w:rPr>
          <w:rFonts w:asciiTheme="minorHAnsi" w:hAnsiTheme="minorHAnsi"/>
          <w:b/>
          <w:color w:val="44546A" w:themeColor="text2"/>
          <w:sz w:val="22"/>
          <w:szCs w:val="22"/>
        </w:rPr>
        <w:t>f</w:t>
      </w: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>ormations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formation à la gestion des émotions, confiance en soi, comment être mieux au travail, </w:t>
      </w:r>
      <w:r w:rsidR="00B94468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formation managériale, 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>préparations à la retraite…</w:t>
      </w:r>
    </w:p>
    <w:p w:rsidR="00B94468" w:rsidRPr="008A7E7C" w:rsidRDefault="00B94468" w:rsidP="00DB47EE">
      <w:pPr>
        <w:rPr>
          <w:rFonts w:asciiTheme="minorHAnsi" w:hAnsiTheme="minorHAnsi"/>
          <w:color w:val="44546A" w:themeColor="text2"/>
          <w:sz w:val="16"/>
          <w:szCs w:val="16"/>
        </w:rPr>
      </w:pPr>
    </w:p>
    <w:p w:rsidR="000E3DAD" w:rsidRPr="00031581" w:rsidRDefault="000E3DAD" w:rsidP="00DB47EE">
      <w:pPr>
        <w:rPr>
          <w:rFonts w:asciiTheme="minorHAnsi" w:hAnsiTheme="minorHAnsi"/>
          <w:b/>
          <w:color w:val="44546A" w:themeColor="text2"/>
          <w:sz w:val="22"/>
          <w:szCs w:val="22"/>
        </w:rPr>
      </w:pPr>
      <w:r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Formation en inter ou en intra avec une ingénierie personnalisée en fonction des besoins </w:t>
      </w:r>
      <w:r w:rsidR="005543DB" w:rsidRPr="00031581">
        <w:rPr>
          <w:rFonts w:asciiTheme="minorHAnsi" w:hAnsiTheme="minorHAnsi"/>
          <w:b/>
          <w:color w:val="44546A" w:themeColor="text2"/>
          <w:sz w:val="22"/>
          <w:szCs w:val="22"/>
        </w:rPr>
        <w:t>exprimés</w:t>
      </w:r>
      <w:r w:rsidR="00031581" w:rsidRPr="00031581">
        <w:rPr>
          <w:rFonts w:asciiTheme="minorHAnsi" w:hAnsiTheme="minorHAnsi"/>
          <w:b/>
          <w:color w:val="44546A" w:themeColor="text2"/>
          <w:sz w:val="22"/>
          <w:szCs w:val="22"/>
        </w:rPr>
        <w:t xml:space="preserve"> </w:t>
      </w:r>
      <w:r w:rsidR="00BA35B1" w:rsidRPr="00031581">
        <w:rPr>
          <w:rFonts w:asciiTheme="minorHAnsi" w:hAnsiTheme="minorHAnsi"/>
          <w:b/>
          <w:color w:val="44546A" w:themeColor="text2"/>
          <w:sz w:val="22"/>
          <w:szCs w:val="22"/>
        </w:rPr>
        <w:t>: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Soutien psychologique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> :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entretien individuel ou session collective pour mieux vivre des évènements difficiles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Echanges d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e pratiques : </w:t>
      </w:r>
      <w:r w:rsidR="005543DB" w:rsidRPr="00050103">
        <w:rPr>
          <w:rFonts w:asciiTheme="minorHAnsi" w:hAnsiTheme="minorHAnsi"/>
          <w:color w:val="44546A" w:themeColor="text2"/>
          <w:sz w:val="20"/>
          <w:szCs w:val="20"/>
        </w:rPr>
        <w:t>échanger autour de son métier, de ses pratiques professionnelles pour donner du sens, s’enrichir grâce à l’effet miroir, la possibilité de donner et  recevoir.</w:t>
      </w:r>
    </w:p>
    <w:p w:rsidR="005543DB" w:rsidRPr="00050103" w:rsidRDefault="005543DB" w:rsidP="005241A0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Groupes d’expression : favoriser la prise de parole, créer des moments d’expression pour rompre l’isolement, les rumeurs, les incompréhensions</w:t>
      </w:r>
    </w:p>
    <w:p w:rsidR="000E3DAD" w:rsidRPr="00050103" w:rsidRDefault="000E3DAD" w:rsidP="005241A0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Evènement, séminaire autour d’une question d’entreprise :</w:t>
      </w:r>
      <w:r w:rsidRPr="00050103">
        <w:rPr>
          <w:rFonts w:asciiTheme="minorHAnsi" w:hAnsiTheme="minorHAnsi"/>
          <w:color w:val="44546A" w:themeColor="text2"/>
          <w:sz w:val="20"/>
          <w:szCs w:val="20"/>
        </w:rPr>
        <w:t xml:space="preserve"> forum ouvert</w:t>
      </w:r>
    </w:p>
    <w:p w:rsidR="00B94468" w:rsidRPr="00050103" w:rsidRDefault="00B94468" w:rsidP="005241A0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Coaching</w:t>
      </w:r>
    </w:p>
    <w:p w:rsidR="000E3DAD" w:rsidRPr="005C3DAB" w:rsidRDefault="000E3DAD" w:rsidP="005241A0">
      <w:pPr>
        <w:jc w:val="both"/>
        <w:rPr>
          <w:rFonts w:asciiTheme="minorHAnsi" w:hAnsiTheme="minorHAnsi"/>
          <w:b/>
          <w:color w:val="44546A" w:themeColor="text2"/>
          <w:sz w:val="16"/>
          <w:szCs w:val="16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>Test de personnalité</w:t>
      </w:r>
      <w:r w:rsidR="005543DB"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</w:p>
    <w:p w:rsidR="000E3DAD" w:rsidRPr="005C3DAB" w:rsidRDefault="000E3DAD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  <w:u w:val="single"/>
        </w:rPr>
      </w:pPr>
    </w:p>
    <w:p w:rsidR="005241A0" w:rsidRPr="005C3DAB" w:rsidRDefault="005241A0" w:rsidP="005241A0">
      <w:pPr>
        <w:jc w:val="both"/>
        <w:rPr>
          <w:rFonts w:asciiTheme="minorHAnsi" w:hAnsiTheme="minorHAnsi"/>
          <w:b/>
          <w:color w:val="C00000"/>
          <w:sz w:val="16"/>
          <w:szCs w:val="16"/>
        </w:rPr>
      </w:pPr>
      <w:r w:rsidRPr="00050103">
        <w:rPr>
          <w:rFonts w:asciiTheme="minorHAnsi" w:hAnsiTheme="minorHAnsi"/>
          <w:b/>
          <w:color w:val="C00000"/>
        </w:rPr>
        <w:t>Nos conférences</w:t>
      </w:r>
      <w:r w:rsidR="00050103">
        <w:rPr>
          <w:rFonts w:asciiTheme="minorHAnsi" w:hAnsiTheme="minorHAnsi"/>
          <w:b/>
          <w:color w:val="C00000"/>
        </w:rPr>
        <w:t xml:space="preserve"> :</w:t>
      </w:r>
    </w:p>
    <w:p w:rsidR="005241A0" w:rsidRPr="005C3DAB" w:rsidRDefault="005241A0" w:rsidP="005241A0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050103" w:rsidRDefault="005241A0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Toutes nos conférences sont animées par des professionnels experts en leur domaine. Elles portent sur des thèmes en lien avec le bien-être, le ressourcement, la réflexion personnelle autour de sa dynamique personnelle et ou professionnelle.</w:t>
      </w:r>
    </w:p>
    <w:p w:rsidR="005241A0" w:rsidRPr="008A7E7C" w:rsidRDefault="005241A0" w:rsidP="004B585A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Nous favorisons des conférences interactives où les participants peuvent expérimenter quelques exercices, exprimer leurs ressentis et poser les questions pour aller plus loin dans le prolongement du thème évoqué.</w:t>
      </w:r>
      <w:bookmarkStart w:id="0" w:name="_GoBack"/>
      <w:bookmarkEnd w:id="0"/>
    </w:p>
    <w:p w:rsidR="005241A0" w:rsidRPr="008A7E7C" w:rsidRDefault="005241A0" w:rsidP="004B585A">
      <w:pPr>
        <w:jc w:val="both"/>
        <w:rPr>
          <w:rFonts w:asciiTheme="minorHAnsi" w:hAnsiTheme="minorHAnsi"/>
          <w:color w:val="44546A" w:themeColor="text2"/>
          <w:sz w:val="16"/>
          <w:szCs w:val="16"/>
        </w:rPr>
      </w:pPr>
    </w:p>
    <w:p w:rsidR="005241A0" w:rsidRPr="00050103" w:rsidRDefault="005241A0" w:rsidP="004B585A">
      <w:pPr>
        <w:jc w:val="both"/>
        <w:rPr>
          <w:rFonts w:asciiTheme="minorHAnsi" w:hAnsiTheme="minorHAnsi"/>
          <w:b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/>
          <w:color w:val="44546A" w:themeColor="text2"/>
          <w:sz w:val="20"/>
          <w:szCs w:val="20"/>
        </w:rPr>
        <w:t xml:space="preserve">Thèmes de conférence : </w:t>
      </w:r>
    </w:p>
    <w:p w:rsidR="008A7E7C" w:rsidRDefault="008A7E7C" w:rsidP="004B585A">
      <w:pPr>
        <w:jc w:val="both"/>
        <w:rPr>
          <w:rFonts w:asciiTheme="minorHAnsi" w:hAnsiTheme="minorHAnsi"/>
          <w:color w:val="44546A" w:themeColor="text2"/>
          <w:sz w:val="20"/>
          <w:szCs w:val="20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 xml:space="preserve">Nous intervenons de façon spécifique sur la qualité de vie personnelle et au travail, notamment sur 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le management et le </w:t>
      </w:r>
      <w:r w:rsidRPr="005C3DAB"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>stress "Comment</w:t>
      </w:r>
      <w:r>
        <w:rPr>
          <w:rStyle w:val="lev"/>
          <w:rFonts w:asciiTheme="minorHAnsi" w:hAnsiTheme="minorHAnsi"/>
          <w:b w:val="0"/>
          <w:color w:val="44546A" w:themeColor="text2"/>
          <w:sz w:val="20"/>
          <w:szCs w:val="20"/>
        </w:rPr>
        <w:t xml:space="preserve"> motiver son équipe sans stress ?"</w:t>
      </w:r>
    </w:p>
    <w:p w:rsidR="005241A0" w:rsidRPr="002B1FED" w:rsidRDefault="008A7E7C" w:rsidP="004B585A">
      <w:pPr>
        <w:jc w:val="both"/>
        <w:rPr>
          <w:rFonts w:asciiTheme="minorHAnsi" w:hAnsiTheme="minorHAnsi"/>
          <w:b/>
          <w:color w:val="44546A" w:themeColor="text2"/>
          <w:sz w:val="16"/>
          <w:szCs w:val="16"/>
        </w:rPr>
      </w:pPr>
      <w:r>
        <w:rPr>
          <w:rFonts w:asciiTheme="minorHAnsi" w:hAnsiTheme="minorHAnsi"/>
          <w:color w:val="44546A" w:themeColor="text2"/>
          <w:sz w:val="20"/>
          <w:szCs w:val="20"/>
        </w:rPr>
        <w:t>E</w:t>
      </w:r>
      <w:r w:rsidRPr="008A7E7C">
        <w:rPr>
          <w:rFonts w:asciiTheme="minorHAnsi" w:hAnsiTheme="minorHAnsi"/>
          <w:color w:val="44546A" w:themeColor="text2"/>
          <w:sz w:val="20"/>
          <w:szCs w:val="20"/>
        </w:rPr>
        <w:t>t aussi :</w:t>
      </w:r>
      <w:r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Comment mieux gérer son stress,</w:t>
      </w:r>
      <w:r>
        <w:rPr>
          <w:rFonts w:asciiTheme="minorHAnsi" w:hAnsiTheme="minorHAnsi"/>
          <w:color w:val="44546A" w:themeColor="text2"/>
          <w:sz w:val="20"/>
          <w:szCs w:val="20"/>
        </w:rPr>
        <w:t xml:space="preserve"> le 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sommeil, le lâcher prise, l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a pensée positive, le </w:t>
      </w:r>
      <w:proofErr w:type="spellStart"/>
      <w:r w:rsidR="005C3DAB">
        <w:rPr>
          <w:rFonts w:asciiTheme="minorHAnsi" w:hAnsiTheme="minorHAnsi"/>
          <w:color w:val="44546A" w:themeColor="text2"/>
          <w:sz w:val="20"/>
          <w:szCs w:val="20"/>
        </w:rPr>
        <w:t>burn</w:t>
      </w:r>
      <w:proofErr w:type="spellEnd"/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 </w:t>
      </w:r>
      <w:r w:rsidR="009E0C19">
        <w:rPr>
          <w:rFonts w:asciiTheme="minorHAnsi" w:hAnsiTheme="minorHAnsi"/>
          <w:color w:val="44546A" w:themeColor="text2"/>
          <w:sz w:val="20"/>
          <w:szCs w:val="20"/>
        </w:rPr>
        <w:t>out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,</w:t>
      </w:r>
      <w:r w:rsidR="009E0C19">
        <w:rPr>
          <w:rFonts w:asciiTheme="minorHAnsi" w:hAnsiTheme="minorHAnsi"/>
          <w:b/>
          <w:color w:val="44546A" w:themeColor="text2"/>
          <w:sz w:val="20"/>
          <w:szCs w:val="20"/>
        </w:rPr>
        <w:t xml:space="preserve"> 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la sophrologie, l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a communicat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ion non violente, la relation parents-enfants, l</w:t>
      </w:r>
      <w:r w:rsidR="005C3DAB" w:rsidRPr="00050103">
        <w:rPr>
          <w:rFonts w:asciiTheme="minorHAnsi" w:hAnsiTheme="minorHAnsi"/>
          <w:color w:val="44546A" w:themeColor="text2"/>
          <w:sz w:val="20"/>
          <w:szCs w:val="20"/>
        </w:rPr>
        <w:t>es huiles essentielles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>, d</w:t>
      </w:r>
      <w:r w:rsidR="005241A0" w:rsidRPr="00050103">
        <w:rPr>
          <w:rFonts w:asciiTheme="minorHAnsi" w:hAnsiTheme="minorHAnsi"/>
          <w:color w:val="44546A" w:themeColor="text2"/>
          <w:sz w:val="20"/>
          <w:szCs w:val="20"/>
        </w:rPr>
        <w:t>ynamique personnelle (reconstruction de soi, r</w:t>
      </w:r>
      <w:r w:rsidR="005C3DAB">
        <w:rPr>
          <w:rFonts w:asciiTheme="minorHAnsi" w:hAnsiTheme="minorHAnsi"/>
          <w:color w:val="44546A" w:themeColor="text2"/>
          <w:sz w:val="20"/>
          <w:szCs w:val="20"/>
        </w:rPr>
        <w:t xml:space="preserve">emettre du sens dans sa vie…). </w:t>
      </w:r>
    </w:p>
    <w:p w:rsidR="00031581" w:rsidRPr="002B1FED" w:rsidRDefault="00031581" w:rsidP="00DB47EE">
      <w:pPr>
        <w:rPr>
          <w:rFonts w:asciiTheme="minorHAnsi" w:hAnsiTheme="minorHAnsi"/>
          <w:b/>
          <w:color w:val="C00000"/>
          <w:sz w:val="16"/>
          <w:szCs w:val="16"/>
        </w:rPr>
      </w:pPr>
    </w:p>
    <w:p w:rsidR="000E3DAD" w:rsidRPr="00050103" w:rsidRDefault="000E3DAD" w:rsidP="00933188">
      <w:pPr>
        <w:ind w:left="2832" w:firstLine="708"/>
        <w:rPr>
          <w:rFonts w:asciiTheme="minorHAnsi" w:hAnsiTheme="minorHAnsi"/>
          <w:b/>
          <w:color w:val="C00000"/>
          <w:sz w:val="22"/>
          <w:szCs w:val="22"/>
        </w:rPr>
      </w:pPr>
      <w:r w:rsidRPr="00050103">
        <w:rPr>
          <w:rFonts w:asciiTheme="minorHAnsi" w:hAnsiTheme="minorHAnsi"/>
          <w:b/>
          <w:color w:val="C00000"/>
          <w:sz w:val="22"/>
          <w:szCs w:val="22"/>
        </w:rPr>
        <w:t>Les intervenant</w:t>
      </w:r>
      <w:r w:rsidR="009C0AFE" w:rsidRPr="00050103">
        <w:rPr>
          <w:rFonts w:asciiTheme="minorHAnsi" w:hAnsiTheme="minorHAnsi"/>
          <w:b/>
          <w:color w:val="C00000"/>
          <w:sz w:val="22"/>
          <w:szCs w:val="22"/>
        </w:rPr>
        <w:t>e</w:t>
      </w:r>
      <w:r w:rsidRPr="00050103">
        <w:rPr>
          <w:rFonts w:asciiTheme="minorHAnsi" w:hAnsiTheme="minorHAnsi"/>
          <w:b/>
          <w:color w:val="C00000"/>
          <w:sz w:val="22"/>
          <w:szCs w:val="22"/>
        </w:rPr>
        <w:t>s</w:t>
      </w:r>
      <w:r w:rsidR="00AB479B">
        <w:rPr>
          <w:rFonts w:asciiTheme="minorHAnsi" w:hAnsiTheme="minorHAnsi"/>
          <w:b/>
          <w:color w:val="C00000"/>
          <w:sz w:val="22"/>
          <w:szCs w:val="22"/>
        </w:rPr>
        <w:t xml:space="preserve"> :</w:t>
      </w:r>
    </w:p>
    <w:p w:rsidR="00BA35B1" w:rsidRPr="00050103" w:rsidRDefault="002B1FED" w:rsidP="008C64C1">
      <w:pPr>
        <w:tabs>
          <w:tab w:val="left" w:pos="4200"/>
        </w:tabs>
        <w:rPr>
          <w:b/>
          <w:color w:val="44546A" w:themeColor="text2"/>
        </w:rPr>
      </w:pPr>
      <w:r>
        <w:rPr>
          <w:b/>
          <w:noProof/>
          <w:color w:val="44546A" w:themeColor="text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4081780</wp:posOffset>
            </wp:positionH>
            <wp:positionV relativeFrom="paragraph">
              <wp:posOffset>11430</wp:posOffset>
            </wp:positionV>
            <wp:extent cx="695325" cy="981075"/>
            <wp:effectExtent l="19050" t="0" r="9525" b="0"/>
            <wp:wrapSquare wrapText="bothSides"/>
            <wp:docPr id="4" name="Image 2" descr="C:\Users\evelyne\Documents\KHEPRI Developpement\Installation 2013\googlesite\petite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velyne\Documents\KHEPRI Developpement\Installation 2013\googlesite\petitephot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44546A" w:themeColor="text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748030</wp:posOffset>
            </wp:positionH>
            <wp:positionV relativeFrom="paragraph">
              <wp:posOffset>11430</wp:posOffset>
            </wp:positionV>
            <wp:extent cx="779145" cy="990600"/>
            <wp:effectExtent l="19050" t="0" r="1905" b="0"/>
            <wp:wrapSquare wrapText="bothSides"/>
            <wp:docPr id="1" name="Image 1" descr="C:\Users\evelyne\Documents\KHEPRI Developpement\Installation 2013\Offre globale Khepri\Stage Mal être au travail\photo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velyne\Documents\KHEPRI Developpement\Installation 2013\Offre globale Khepri\Stage Mal être au travail\photo44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990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17199" w:rsidRPr="00050103" w:rsidRDefault="00C17199" w:rsidP="00C62D1F">
      <w:pPr>
        <w:tabs>
          <w:tab w:val="left" w:pos="4200"/>
        </w:tabs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C17199" w:rsidRPr="00050103" w:rsidRDefault="00C17199" w:rsidP="00BA35B1">
      <w:pPr>
        <w:tabs>
          <w:tab w:val="left" w:pos="4200"/>
        </w:tabs>
        <w:ind w:left="4200" w:hanging="3612"/>
        <w:rPr>
          <w:b/>
          <w:color w:val="44546A" w:themeColor="text2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</w:pPr>
    </w:p>
    <w:p w:rsidR="00BA35B1" w:rsidRPr="00050103" w:rsidRDefault="00BA35B1" w:rsidP="00BA35B1">
      <w:pPr>
        <w:tabs>
          <w:tab w:val="left" w:pos="960"/>
          <w:tab w:val="left" w:pos="1080"/>
          <w:tab w:val="left" w:pos="6240"/>
        </w:tabs>
        <w:ind w:left="1560" w:hanging="1560"/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</w:pP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 xml:space="preserve">Patricia PERIOVIZZA </w:t>
      </w: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Evelyne REVELLAT</w:t>
      </w:r>
    </w:p>
    <w:p w:rsidR="00BA35B1" w:rsidRPr="002B1FED" w:rsidRDefault="00BA35B1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Psychologue du travail</w:t>
      </w:r>
      <w:r w:rsidRPr="00050103">
        <w:rPr>
          <w:rFonts w:asciiTheme="minorHAnsi" w:hAnsiTheme="minorHAnsi" w:cs="Arial"/>
          <w:b/>
          <w:bCs/>
          <w:color w:val="44546A" w:themeColor="text2"/>
          <w:sz w:val="20"/>
          <w:szCs w:val="20"/>
        </w:rPr>
        <w:tab/>
        <w:t>Sophrologue-Relaxologue</w:t>
      </w:r>
    </w:p>
    <w:p w:rsidR="009C0AFE" w:rsidRPr="002B1FED" w:rsidRDefault="009C0AFE" w:rsidP="00BA35B1">
      <w:pPr>
        <w:tabs>
          <w:tab w:val="left" w:pos="6000"/>
        </w:tabs>
        <w:ind w:left="960" w:hanging="960"/>
        <w:rPr>
          <w:rFonts w:asciiTheme="minorHAnsi" w:hAnsiTheme="minorHAnsi" w:cs="Arial"/>
          <w:b/>
          <w:bCs/>
          <w:color w:val="44546A" w:themeColor="text2"/>
          <w:sz w:val="16"/>
          <w:szCs w:val="16"/>
        </w:rPr>
      </w:pPr>
    </w:p>
    <w:p w:rsidR="00BA35B1" w:rsidRPr="00050103" w:rsidRDefault="00BA35B1" w:rsidP="00BA35B1">
      <w:pPr>
        <w:rPr>
          <w:rFonts w:asciiTheme="minorHAnsi" w:hAnsiTheme="minorHAnsi"/>
          <w:color w:val="44546A" w:themeColor="text2"/>
          <w:sz w:val="20"/>
          <w:szCs w:val="20"/>
        </w:rPr>
        <w:sectPr w:rsidR="00BA35B1" w:rsidRPr="00050103" w:rsidSect="00C17199">
          <w:headerReference w:type="default" r:id="rId9"/>
          <w:footerReference w:type="default" r:id="rId10"/>
          <w:pgSz w:w="11906" w:h="16838"/>
          <w:pgMar w:top="1715" w:right="866" w:bottom="1417" w:left="1417" w:header="708" w:footer="423" w:gutter="0"/>
          <w:cols w:space="708"/>
          <w:docGrid w:linePitch="360"/>
        </w:sectPr>
      </w:pP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lastRenderedPageBreak/>
        <w:t>Un passé en entreprises sur des fonctions de Responsable Recrutement et Formation, Consultante en Ressources Humaines,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bCs/>
          <w:color w:val="44546A" w:themeColor="text2"/>
          <w:sz w:val="20"/>
          <w:szCs w:val="20"/>
        </w:rPr>
        <w:t>DESS Psychologie du travail Paris V 1984,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expertise dans l'accompagnement des personnes en souffrance professionnelle et personnelle,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r w:rsidRPr="00050103">
        <w:rPr>
          <w:rFonts w:asciiTheme="minorHAnsi" w:hAnsiTheme="minorHAnsi"/>
          <w:color w:val="44546A" w:themeColor="text2"/>
          <w:sz w:val="20"/>
          <w:szCs w:val="20"/>
        </w:rPr>
        <w:t>Une appétence prononcée pour l'animation de groupes, une pédagogie active et interactive qui invitent les stagiaires à devenir acteurs de leur vie. </w:t>
      </w:r>
    </w:p>
    <w:p w:rsidR="00C62D1F" w:rsidRDefault="00790041" w:rsidP="00C62D1F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right="-103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hyperlink r:id="rId11" w:history="1"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www.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psycho-ressources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.com/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patricia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-</w:t>
        </w:r>
        <w:r w:rsidR="009C0AFE" w:rsidRPr="00050103">
          <w:rPr>
            <w:rStyle w:val="Lienhypertexte"/>
            <w:rFonts w:asciiTheme="minorHAnsi" w:hAnsiTheme="minorHAnsi"/>
            <w:bCs/>
            <w:color w:val="44546A" w:themeColor="text2"/>
            <w:sz w:val="20"/>
            <w:szCs w:val="20"/>
          </w:rPr>
          <w:t>periovizza</w:t>
        </w:r>
        <w:r w:rsidR="009C0AFE" w:rsidRPr="00050103">
          <w:rPr>
            <w:rStyle w:val="Lienhypertexte"/>
            <w:rFonts w:asciiTheme="minorHAnsi" w:hAnsiTheme="minorHAnsi"/>
            <w:color w:val="44546A" w:themeColor="text2"/>
            <w:sz w:val="20"/>
            <w:szCs w:val="20"/>
          </w:rPr>
          <w:t>.html</w:t>
        </w:r>
      </w:hyperlink>
    </w:p>
    <w:p w:rsidR="00C62D1F" w:rsidRPr="00C62D1F" w:rsidRDefault="00C62D1F" w:rsidP="00C62D1F">
      <w:pPr>
        <w:pStyle w:val="NormalWeb"/>
        <w:shd w:val="clear" w:color="auto" w:fill="FFFFFF"/>
        <w:spacing w:before="0" w:beforeAutospacing="0" w:after="0" w:afterAutospacing="0"/>
        <w:ind w:left="120" w:right="-103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9C0AFE" w:rsidRPr="00050103" w:rsidRDefault="009C0AFE" w:rsidP="009C0AFE">
      <w:pPr>
        <w:pStyle w:val="NormalWeb"/>
        <w:shd w:val="clear" w:color="auto" w:fill="FFFFFF"/>
        <w:spacing w:before="0" w:beforeAutospacing="0" w:after="0" w:afterAutospacing="0"/>
        <w:ind w:left="12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</w:p>
    <w:p w:rsidR="009C0AFE" w:rsidRPr="00050103" w:rsidRDefault="00C62D1F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lastRenderedPageBreak/>
        <w:t xml:space="preserve">Un parcours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au sein de grands groupes 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en tant que 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Responsable des Ressources humaines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  <w:r w:rsidR="009C0AFE"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et coach interne,</w:t>
      </w:r>
    </w:p>
    <w:p w:rsidR="009C0AFE" w:rsidRPr="00600BDA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Sophrologue de l'ESSA (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diplôme RNCP)</w:t>
      </w: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600BDA" w:rsidRPr="00050103" w:rsidRDefault="002B1FED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Formée en neurosciences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l'A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nalyse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N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eurocognitive et 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C</w:t>
      </w:r>
      <w:r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omportementale (INC)</w:t>
      </w:r>
      <w:r w:rsidR="00600BDA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,</w:t>
      </w:r>
    </w:p>
    <w:p w:rsidR="009C0AFE" w:rsidRPr="00050103" w:rsidRDefault="009C0AFE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Style w:val="Accentuation"/>
          <w:rFonts w:asciiTheme="minorHAnsi" w:hAnsiTheme="minorHAnsi" w:cs="Arial"/>
          <w:i w:val="0"/>
          <w:iCs w:val="0"/>
          <w:color w:val="44546A" w:themeColor="text2"/>
          <w:sz w:val="20"/>
          <w:szCs w:val="20"/>
        </w:rPr>
      </w:pPr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Formée aux méthodes de thérapie brève du Dialogue Intérieur créée par Hal et 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Sidra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Stone et à l'EFT (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Emotional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Freedom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 xml:space="preserve"> Technique) en France auprès de Jean-Michel </w:t>
      </w:r>
      <w:proofErr w:type="spellStart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Gurret</w:t>
      </w:r>
      <w:proofErr w:type="spellEnd"/>
      <w:r w:rsidRPr="00050103">
        <w:rPr>
          <w:rStyle w:val="Accentuation"/>
          <w:rFonts w:asciiTheme="minorHAnsi" w:hAnsiTheme="minorHAnsi"/>
          <w:i w:val="0"/>
          <w:color w:val="44546A" w:themeColor="text2"/>
          <w:sz w:val="20"/>
          <w:szCs w:val="20"/>
        </w:rPr>
        <w:t>.</w:t>
      </w:r>
    </w:p>
    <w:p w:rsidR="009C0AFE" w:rsidRPr="00031581" w:rsidRDefault="00790041" w:rsidP="009C0AFE">
      <w:pPr>
        <w:pStyle w:val="NormalWeb"/>
        <w:numPr>
          <w:ilvl w:val="0"/>
          <w:numId w:val="5"/>
        </w:numPr>
        <w:shd w:val="clear" w:color="auto" w:fill="FFFFFF"/>
        <w:tabs>
          <w:tab w:val="clear" w:pos="720"/>
          <w:tab w:val="num" w:pos="-120"/>
        </w:tabs>
        <w:spacing w:before="0" w:beforeAutospacing="0" w:after="0" w:afterAutospacing="0"/>
        <w:ind w:left="120" w:hanging="240"/>
        <w:rPr>
          <w:rFonts w:asciiTheme="minorHAnsi" w:hAnsiTheme="minorHAnsi" w:cs="Arial"/>
          <w:color w:val="44546A" w:themeColor="text2"/>
          <w:sz w:val="20"/>
          <w:szCs w:val="20"/>
        </w:rPr>
      </w:pPr>
      <w:hyperlink r:id="rId12" w:history="1">
        <w:r w:rsidR="00031581" w:rsidRPr="006949C6">
          <w:rPr>
            <w:rStyle w:val="Lienhypertexte"/>
            <w:rFonts w:asciiTheme="minorHAnsi" w:hAnsiTheme="minorHAnsi"/>
            <w:sz w:val="20"/>
            <w:szCs w:val="20"/>
          </w:rPr>
          <w:t>www.sophrokhepri.fr</w:t>
        </w:r>
      </w:hyperlink>
    </w:p>
    <w:p w:rsidR="009C0AFE" w:rsidRDefault="009C0AFE" w:rsidP="009C0A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44546A" w:themeColor="text2"/>
          <w:sz w:val="20"/>
          <w:szCs w:val="20"/>
        </w:rPr>
      </w:pPr>
    </w:p>
    <w:p w:rsidR="002B1FED" w:rsidRPr="00050103" w:rsidRDefault="002B1FED" w:rsidP="009C0AFE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44546A" w:themeColor="text2"/>
          <w:sz w:val="20"/>
          <w:szCs w:val="20"/>
        </w:rPr>
        <w:sectPr w:rsidR="002B1FED" w:rsidRPr="00050103" w:rsidSect="00761A78">
          <w:type w:val="continuous"/>
          <w:pgSz w:w="11906" w:h="16838"/>
          <w:pgMar w:top="720" w:right="866" w:bottom="1417" w:left="1417" w:header="708" w:footer="423" w:gutter="0"/>
          <w:cols w:num="2" w:space="708"/>
          <w:docGrid w:linePitch="360"/>
        </w:sectPr>
      </w:pPr>
    </w:p>
    <w:p w:rsidR="00600BDA" w:rsidRPr="00773593" w:rsidRDefault="00790041" w:rsidP="00600BDA">
      <w:pPr>
        <w:spacing w:after="160" w:line="259" w:lineRule="auto"/>
        <w:rPr>
          <w:rFonts w:asciiTheme="minorHAnsi" w:hAnsiTheme="minorHAnsi"/>
          <w:color w:val="44546A" w:themeColor="text2"/>
          <w:sz w:val="20"/>
          <w:szCs w:val="20"/>
        </w:rPr>
      </w:pPr>
      <w:r>
        <w:rPr>
          <w:rFonts w:asciiTheme="minorHAnsi" w:hAnsiTheme="minorHAnsi"/>
          <w:noProof/>
          <w:color w:val="44546A" w:themeColor="text2"/>
          <w:sz w:val="20"/>
          <w:szCs w:val="20"/>
        </w:rPr>
        <w:lastRenderedPageBreak/>
        <w:pict>
          <v:group id="Groupe 198" o:spid="_x0000_s1026" style="position:absolute;margin-left:-39.5pt;margin-top:-.05pt;width:536.05pt;height:663.05pt;z-index:251661312" coordsize="68128,836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">
            <v:group id="Groupe 767" o:spid="_x0000_s1027" style="position:absolute;left:31768;top:104;width:36360;height:58304" coordsize="36360,5830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uSVwxgAAANwA&#10;AAAPAAAAAAAAAAAAAAAAAKoCAABkcnMvZG93bnJldi54bWxQSwUGAAAAAAQABAD6AAAAnQMAAAAA&#10;">
              <v:rect id="Rectangle 396" o:spid="_x0000_s1028" style="position:absolute;top:3705;width:36360;height:5459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EtaFMQA&#10;AADcAAAADwAAAGRycy9kb3ducmV2LnhtbESPQWvCQBSE70L/w/KEXqRuUkut0VVaUeqxphWvj+wz&#10;Cd19G7Krif++WxA8DjPzDbNY9daIC7W+dqwgHScgiAunay4V/Hxvn95A+ICs0TgmBVfysFo+DBaY&#10;adfxni55KEWEsM9QQRVCk0npi4os+rFriKN3cq3FEGVbSt1iF+HWyOckeZUWa44LFTa0rqj4zc9W&#10;wefo+qLZfnx1xcak+TGfrc1BK/U47N/nIAL14R6+tXdawXSSwv+ZeATk8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xLWhTEAAAA3AAAAA8AAAAAAAAAAAAAAAAAmAIAAGRycy9k&#10;b3ducmV2LnhtbFBLBQYAAAAABAAEAPUAAACJAwAAAAA=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00BDA" w:rsidRPr="008D43C4" w:rsidRDefault="00600BDA" w:rsidP="00600BDA">
                      <w:pPr>
                        <w:numPr>
                          <w:ilvl w:val="0"/>
                          <w:numId w:val="11"/>
                        </w:numPr>
                        <w:tabs>
                          <w:tab w:val="num" w:pos="426"/>
                        </w:tabs>
                        <w:ind w:left="0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/>
                          <w:color w:val="000000" w:themeColor="text1"/>
                          <w:sz w:val="20"/>
                          <w:szCs w:val="20"/>
                        </w:rPr>
                        <w:t>Apports théoriques  sur le stress :</w:t>
                      </w:r>
                    </w:p>
                    <w:p w:rsidR="00600BDA" w:rsidRPr="00560483" w:rsidRDefault="00600BDA" w:rsidP="00600BDA">
                      <w:pPr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Comprendre </w:t>
                      </w:r>
                      <w:r>
                        <w:rPr>
                          <w:rFonts w:ascii="Calibri" w:hAnsi="Calibri" w:cs="Calibri"/>
                          <w:b/>
                          <w:color w:val="000000" w:themeColor="text1"/>
                          <w:sz w:val="20"/>
                          <w:szCs w:val="20"/>
                        </w:rPr>
                        <w:t>son stress, ses réactions, ses émotions avec l'approche des neurosciences :</w:t>
                      </w:r>
                    </w:p>
                    <w:p w:rsidR="00600BDA" w:rsidRPr="00560483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N</w:t>
                      </w: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os modes de fonctionnement face au stress,</w:t>
                      </w:r>
                    </w:p>
                    <w:p w:rsidR="00600BDA" w:rsidRPr="003E5CDD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Pr="0070786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es différents types de stress et les émotions associées,</w:t>
                      </w:r>
                    </w:p>
                    <w:p w:rsidR="00600BDA" w:rsidRPr="00707862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jc w:val="both"/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70786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les facteurs de stress : comment anticiper (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identifier les </w:t>
                      </w:r>
                      <w:r w:rsidRPr="0070786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facteurs externes et notre capacité interne à y faire face),</w:t>
                      </w:r>
                    </w:p>
                    <w:p w:rsidR="00600BDA" w:rsidRDefault="00600BDA" w:rsidP="00600BDA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</w:tabs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Mettre des mots pour se libérer de ses émotions et identifier son stress</w:t>
                      </w:r>
                    </w:p>
                    <w:p w:rsidR="00600BDA" w:rsidRPr="003E5CDD" w:rsidRDefault="00600BDA" w:rsidP="00600BDA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</w:tabs>
                        <w:ind w:left="0" w:hanging="349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 xml:space="preserve">Développer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l</w:t>
                      </w:r>
                      <w:r w:rsidRPr="003E5CD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 xml:space="preserve">es attitudes 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pour s'</w:t>
                      </w:r>
                      <w:r w:rsidRPr="003E5CDD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apaiser en restant serein et ra</w:t>
                      </w:r>
                      <w: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tionnel grâce aux modes mentaux :</w:t>
                      </w:r>
                    </w:p>
                    <w:p w:rsidR="00600BDA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Développer sa curiosité,</w:t>
                      </w:r>
                    </w:p>
                    <w:p w:rsidR="00600BDA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Elargir son point de vue avec des exercices cognitifs, nuancer son jugement, faciliter sa communication,</w:t>
                      </w:r>
                    </w:p>
                    <w:p w:rsidR="00600BDA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Trouver des solutions innovantes en sollicitant son intelligence adaptative : mettre en cohérence moyens et exigences pour réussir une activité spécifique,</w:t>
                      </w:r>
                    </w:p>
                    <w:p w:rsidR="00600BDA" w:rsidRPr="003E5CDD" w:rsidRDefault="00600BDA" w:rsidP="00600BDA">
                      <w:pPr>
                        <w:pStyle w:val="Paragraphedeliste"/>
                        <w:numPr>
                          <w:ilvl w:val="0"/>
                          <w:numId w:val="12"/>
                        </w:numPr>
                        <w:spacing w:after="0" w:line="240" w:lineRule="auto"/>
                        <w:ind w:left="120" w:hanging="120"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  <w:t>Affirmer son point de vue sans agressivité tout en respectant l'opinion des autres par des exercices comportementaux.</w:t>
                      </w:r>
                    </w:p>
                    <w:p w:rsidR="00600BDA" w:rsidRPr="003E5CDD" w:rsidRDefault="00600BDA" w:rsidP="00600BDA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T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emps de partages sur les perceptions et les ressentis de chacun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pour b</w:t>
                      </w:r>
                      <w:r w:rsidRPr="00AE0679">
                        <w:rPr>
                          <w:color w:val="000000" w:themeColor="text1"/>
                          <w:sz w:val="20"/>
                          <w:szCs w:val="20"/>
                        </w:rPr>
                        <w:t>énéficier de l'effet miroir du groupe et prendre du recul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.</w:t>
                      </w:r>
                    </w:p>
                    <w:p w:rsidR="00600BDA" w:rsidRPr="008D43C4" w:rsidRDefault="00600BDA" w:rsidP="00600BDA">
                      <w:pPr>
                        <w:numPr>
                          <w:ilvl w:val="0"/>
                          <w:numId w:val="10"/>
                        </w:numPr>
                        <w:tabs>
                          <w:tab w:val="clear" w:pos="720"/>
                          <w:tab w:val="num" w:pos="0"/>
                        </w:tabs>
                        <w:ind w:left="0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>Construire son plan d'actions individuel pour ancrer durablement le bien-être dans sa vie personnelle et professionnelle.</w:t>
                      </w:r>
                    </w:p>
                    <w:p w:rsidR="00600BDA" w:rsidRPr="008D43C4" w:rsidRDefault="00600BDA" w:rsidP="00600BDA">
                      <w:pPr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00BDA" w:rsidRPr="00442ED4" w:rsidRDefault="00600BDA" w:rsidP="00600BDA">
                      <w:pPr>
                        <w:contextualSpacing/>
                        <w:rPr>
                          <w:bCs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29" o:spid="_x0000_s1029" style="position:absolute;width:36360;height:4032;visibility:visible;v-text-anchor:middle" coordsize="3636010,40322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pYaMcA&#10;AADcAAAADwAAAGRycy9kb3ducmV2LnhtbESP3UoDMRSE74W+QziCN9JmrdCftWkRUZBSLd1WwbvD&#10;5rhZujlZkrjdvr0pCF4OM/MNs1j1thEd+VA7VnA3ykAQl07XXCk47F+GMxAhImtsHJOCMwVYLQdX&#10;C8y1O/GOuiJWIkE45KjAxNjmUobSkMUwci1x8r6dtxiT9JXUHk8Jbhs5zrKJtFhzWjDY0pOh8lj8&#10;WAXN9tPcvhX33K3f/dn5zZf8eG6VurnuHx9AROrjf/iv/aoVTMdzuJx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2qWGjHAAAA3AAAAA8AAAAAAAAAAAAAAAAAmAIAAGRy&#10;cy9kb3ducmV2LnhtbFBLBQYAAAAABAAEAPUAAACMAwAAAAA=&#10;" adj="-11796480,,5400" path="m67206,l3568804,v37117,,67206,30089,67206,67206l3636010,403225r,l,403225r,l,67206c,30089,30089,,67206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206,0;3568804,0;3636010,67206;3636010,403225;3636010,403225;0,403225;0,403225;0,67206;67206,0" o:connectangles="0,0,0,0,0,0,0,0,0" textboxrect="0,0,3636010,403225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Contenu</w:t>
                      </w:r>
                    </w:p>
                  </w:txbxContent>
                </v:textbox>
              </v:shape>
            </v:group>
            <v:group id="Groupe 763" o:spid="_x0000_s1030" style="position:absolute;top:14996;width:29768;height:33447" coordsize="29768,334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IIjc8UAAADcAAAADwAAAGRycy9kb3ducmV2LnhtbESPQYvCMBSE78L+h/CE&#10;vWnaFXWpRhFxlz2IoC6It0fzbIvNS2liW/+9EQSPw8x8w8yXnSlFQ7UrLCuIhxEI4tTqgjMF/8ef&#10;wTcI55E1lpZJwZ0cLBcfvTkm2ra8p+bgMxEg7BJUkHtfJVK6NCeDbmgr4uBdbG3QB1lnUtfYBrgp&#10;5VcUTaTBgsNCjhWtc0qvh5tR8NtiuxrFm2Z7vazv5+N4d9rGpNRnv1vNQHjq/Dv8av9pBdPJC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CCI3PFAAAA3AAA&#10;AA8AAAAAAAAAAAAAAAAAqgIAAGRycy9kb3ducmV2LnhtbFBLBQYAAAAABAAEAPoAAACcAwAAAAA=&#10;">
              <v:rect id="Rectangle 396" o:spid="_x0000_s1031" style="position:absolute;top:2569;width:29768;height:3087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9Vh+MUA&#10;AADcAAAADwAAAGRycy9kb3ducmV2LnhtbESPQWvCQBSE70L/w/IKvZRmYxVbo6tYabHHGi1eH9ln&#10;Etx9G7JbE/+9KxQ8DjPzDTNf9taIM7W+dqxgmKQgiAunay4V7HdfL+8gfEDWaByTggt5WC4eBnPM&#10;tOt4S+c8lCJC2GeooAqhyaT0RUUWfeIa4ugdXWsxRNmWUrfYRbg18jVNJ9JizXGhwobWFRWn/M8q&#10;2Dxfxprtx09XfJphfsina/OrlXp67FczEIH6cA//t7+1grfRCG5n4hGQi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1WH4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00BDA" w:rsidRPr="00BE1F64" w:rsidRDefault="00600BDA" w:rsidP="00600BDA">
                      <w:pPr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00BDA" w:rsidRDefault="00600BDA" w:rsidP="00600BD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Mieux gérer son stress et </w:t>
                      </w: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ses émotions</w:t>
                      </w: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:rsidR="00600BDA" w:rsidRPr="00BE1F64" w:rsidRDefault="00600BDA" w:rsidP="00600BD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>Prendre du recul,</w:t>
                      </w:r>
                    </w:p>
                    <w:p w:rsidR="00600BDA" w:rsidRPr="00BE1F64" w:rsidRDefault="00600BDA" w:rsidP="00600BDA">
                      <w:pPr>
                        <w:pStyle w:val="Paragraphedeliste"/>
                        <w:numPr>
                          <w:ilvl w:val="0"/>
                          <w:numId w:val="11"/>
                        </w:numPr>
                        <w:spacing w:after="0" w:line="240" w:lineRule="auto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1F64">
                        <w:rPr>
                          <w:color w:val="000000" w:themeColor="text1"/>
                          <w:sz w:val="20"/>
                          <w:szCs w:val="20"/>
                        </w:rPr>
                        <w:t>Trouver des solutions dans des situations personnelles ou professionnelles vécues comme difficiles.</w:t>
                      </w:r>
                    </w:p>
                    <w:p w:rsidR="00600BDA" w:rsidRPr="00272A4A" w:rsidRDefault="00600BDA" w:rsidP="00600BDA">
                      <w:pPr>
                        <w:numPr>
                          <w:ilvl w:val="0"/>
                          <w:numId w:val="11"/>
                        </w:numPr>
                        <w:tabs>
                          <w:tab w:val="num" w:pos="426"/>
                        </w:tabs>
                        <w:ind w:left="0"/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72A4A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Comprendre son stress et son émotivité,</w:t>
                      </w:r>
                    </w:p>
                    <w:p w:rsidR="00600BDA" w:rsidRPr="00272A4A" w:rsidRDefault="00600BDA" w:rsidP="00600BDA">
                      <w:pPr>
                        <w:numPr>
                          <w:ilvl w:val="0"/>
                          <w:numId w:val="11"/>
                        </w:numPr>
                        <w:tabs>
                          <w:tab w:val="num" w:pos="426"/>
                        </w:tabs>
                        <w:ind w:left="0"/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72A4A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Gérer son émotions : avoir confiance en soi, utiliser son intuition, sa créativité, se</w:t>
                      </w:r>
                    </w:p>
                    <w:p w:rsidR="00600BDA" w:rsidRPr="00272A4A" w:rsidRDefault="00600BDA" w:rsidP="00600BDA">
                      <w:pPr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72A4A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libérer des tensions psychiques et physiques.</w:t>
                      </w:r>
                    </w:p>
                    <w:p w:rsidR="00600BDA" w:rsidRPr="00272A4A" w:rsidRDefault="00600BDA" w:rsidP="00600BDA">
                      <w:pPr>
                        <w:numPr>
                          <w:ilvl w:val="0"/>
                          <w:numId w:val="11"/>
                        </w:numPr>
                        <w:tabs>
                          <w:tab w:val="num" w:pos="426"/>
                        </w:tabs>
                        <w:ind w:left="0"/>
                        <w:contextualSpacing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272A4A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Construire son plan d'actions individuel de bien-être</w:t>
                      </w:r>
                    </w:p>
                  </w:txbxContent>
                </v:textbox>
              </v:rect>
              <v:shape id="Arrondir un rectangle avec un coin du même côté 732" o:spid="_x0000_s1032" style="position:absolute;width:29768;height:4038;visibility:visible;v-text-anchor:middle" coordsize="2976880,40386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olvcUA&#10;AADcAAAADwAAAGRycy9kb3ducmV2LnhtbESPzWrDMBCE74W+g9hCLyWR60AbnCihFEILubRufq6L&#10;tbFErZWx5Nh9+yoQyHGYmW+Y5Xp0jThTF6xnBc/TDARx5bXlWsHuZzOZgwgRWWPjmRT8UYD16v5u&#10;iYX2A3/TuYy1SBAOBSowMbaFlKEy5DBMfUucvJPvHMYku1rqDocEd43Ms+xFOrScFgy29G6o+i17&#10;p+Bkh8OG7Mf+6Stqsy2P/T6nXqnHh/FtASLSGG/ha/tTK3id5XA5k46AX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6iW9xQAAANwAAAAPAAAAAAAAAAAAAAAAAJgCAABkcnMv&#10;ZG93bnJldi54bWxQSwUGAAAAAAQABAD1AAAAigMAAAAA&#10;" adj="-11796480,,5400" path="m67311,l2909569,v37175,,67311,30136,67311,67311l2976880,403860r,l,403860r,l,67311c,30136,30136,,67311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7311,0;2909569,0;2976880,67311;2976880,403860;2976880,403860;0,403860;0,403860;0,67311;67311,0" o:connectangles="0,0,0,0,0,0,0,0,0" textboxrect="0,0,2976880,403860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Objectifs</w:t>
                      </w:r>
                    </w:p>
                  </w:txbxContent>
                </v:textbox>
              </v:shape>
            </v:group>
            <v:group id="Groupe 770" o:spid="_x0000_s1033" style="position:absolute;top:74458;width:29768;height:9157" coordsize="29768,91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WJK9nCAAAA3AAAAA8A&#10;AAAAAAAAAAAAAAAAqgIAAGRycy9kb3ducmV2LnhtbFBLBQYAAAAABAAEAPoAAACZAwAAAAA=&#10;">
              <v:rect id="Rectangle 396" o:spid="_x0000_s1034" style="position:absolute;top:1613;width:29768;height:7544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zic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uDa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cfOJ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00BDA" w:rsidRPr="002B1FED" w:rsidRDefault="002B1FED" w:rsidP="00600BDA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P. Periovizza et E. Revellat  – 06 60 47 71 64</w:t>
                      </w:r>
                    </w:p>
                  </w:txbxContent>
                </v:textbox>
              </v:rect>
              <v:shape id="Arrondir un rectangle avec un coin du même côté 739" o:spid="_x0000_s1035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qGT8cA&#10;AADcAAAADwAAAGRycy9kb3ducmV2LnhtbESPT2vCQBTE70K/w/IKvenGP1iNrqKlRW+lUQu9PbPP&#10;JJp9m2ZXTf303ULB4zAzv2Gm88aU4kK1Kywr6HYiEMSp1QVnCrabt/YIhPPIGkvLpOCHHMxnD60p&#10;xtpe+YMuic9EgLCLUUHufRVL6dKcDLqOrYiDd7C1QR9knUld4zXATSl7UTSUBgsOCzlW9JJTekrO&#10;RgEd13L5ia+n83fi3/dyNfja3QZKPT02iwkIT42/h//ba63guT+GvzPhCMjZL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j6hk/HAAAA3AAAAA8AAAAAAAAAAAAAAAAAmAIAAGRy&#10;cy9kb3ducmV2LnhtbFBLBQYAAAAABAAEAPUAAACMAwAAAAA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Intervenant</w:t>
                      </w:r>
                      <w:r w:rsidR="00CE6AC8">
                        <w:rPr>
                          <w:rFonts w:ascii="Verdana" w:hAnsi="Verdana"/>
                          <w:b/>
                          <w:sz w:val="36"/>
                        </w:rPr>
                        <w:t>es</w:t>
                      </w:r>
                    </w:p>
                  </w:txbxContent>
                </v:textbox>
              </v:shape>
            </v:group>
            <v:group id="Groupe 768" o:spid="_x0000_s1036" style="position:absolute;left:261;top:49952;width:29769;height:23356" coordsize="29768,2335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eJrECwwAAANwAAAAP&#10;AAAAAAAAAAAAAAAAAKoCAABkcnMvZG93bnJldi54bWxQSwUGAAAAAAQABAD6AAAAmgMAAAAA&#10;">
              <v:rect id="Rectangle 396" o:spid="_x0000_s1037" style="position:absolute;top:2208;width:29768;height:21148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BcF8UA&#10;AADcAAAADwAAAGRycy9kb3ducmV2LnhtbESPT2vCQBTE7wW/w/IEL0U32vovdZVWKu1Ro+L1kX1N&#10;QnffhuzWxG/vFgo9DjPzG2a16awRV2p85VjBeJSAIM6drrhQcDruhgsQPiBrNI5JwY08bNa9hxWm&#10;2rV8oGsWChEh7FNUUIZQp1L6vCSLfuRq4uh9ucZiiLIppG6wjXBr5CRJZtJixXGhxJq2JeXf2Y9V&#10;8PF4e9Zs3/Zt/m7G2SVbbs1ZKzXod68vIAJ14T/81/7UCuZPU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cFwX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00BDA" w:rsidRDefault="00600BDA" w:rsidP="00600BDA">
                      <w:pPr>
                        <w:rPr>
                          <w:rFonts w:ascii="Verdana" w:hAnsi="Verdana"/>
                          <w:color w:val="000000" w:themeColor="text1"/>
                          <w:sz w:val="20"/>
                        </w:rPr>
                      </w:pPr>
                    </w:p>
                    <w:p w:rsidR="00600BDA" w:rsidRPr="00707862" w:rsidRDefault="00600BDA" w:rsidP="00600BDA">
                      <w:pPr>
                        <w:numPr>
                          <w:ilvl w:val="0"/>
                          <w:numId w:val="13"/>
                        </w:numPr>
                        <w:tabs>
                          <w:tab w:val="num" w:pos="426"/>
                        </w:tabs>
                        <w:ind w:left="0"/>
                        <w:contextualSpacing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560483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Entraînements sophrologiques qui embrassent un</w:t>
                      </w:r>
                      <w:r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ensemble d'exercices </w:t>
                      </w:r>
                      <w:r w:rsidRPr="00560483">
                        <w:rPr>
                          <w:rFonts w:ascii="Calibri" w:hAnsi="Calibri" w:cs="Arial"/>
                          <w:color w:val="000000" w:themeColor="text1"/>
                          <w:sz w:val="20"/>
                          <w:szCs w:val="20"/>
                        </w:rPr>
                        <w:t xml:space="preserve"> de respiration, de visualisation, de méditation, de concentration, de mouvements corporels, </w:t>
                      </w:r>
                      <w:r w:rsidRPr="00560483">
                        <w:rPr>
                          <w:rFonts w:ascii="Calibri" w:hAnsi="Calibri"/>
                          <w:color w:val="000000" w:themeColor="text1"/>
                          <w:sz w:val="20"/>
                          <w:szCs w:val="20"/>
                        </w:rPr>
                        <w:t>sources d'adaptation, de prise de recul et de sérénité,</w:t>
                      </w:r>
                    </w:p>
                    <w:p w:rsidR="00600BDA" w:rsidRPr="00707862" w:rsidRDefault="00600BDA" w:rsidP="00600BD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EFT</w:t>
                      </w:r>
                    </w:p>
                    <w:p w:rsidR="00600BDA" w:rsidRPr="000313A3" w:rsidRDefault="00600BDA" w:rsidP="00600BDA">
                      <w:pPr>
                        <w:pStyle w:val="Paragraphedeliste"/>
                        <w:numPr>
                          <w:ilvl w:val="0"/>
                          <w:numId w:val="13"/>
                        </w:numPr>
                        <w:spacing w:after="0" w:line="240" w:lineRule="auto"/>
                        <w:ind w:left="0"/>
                        <w:rPr>
                          <w:rFonts w:ascii="Verdana" w:hAnsi="Verdana"/>
                          <w:color w:val="000000" w:themeColor="text1"/>
                          <w:sz w:val="20"/>
                          <w:szCs w:val="20"/>
                        </w:rPr>
                      </w:pPr>
                      <w:r>
                        <w:rPr>
                          <w:color w:val="000000" w:themeColor="text1"/>
                          <w:sz w:val="20"/>
                          <w:szCs w:val="20"/>
                        </w:rPr>
                        <w:t>Gestion des modes mentaux.</w:t>
                      </w:r>
                    </w:p>
                  </w:txbxContent>
                </v:textbox>
              </v:rect>
              <v:shape id="Arrondir un rectangle avec un coin du même côté 734" o:spid="_x0000_s1038" style="position:absolute;width:29768;height:3721;visibility:visible;v-text-anchor:middle" coordsize="2976880,37211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sp0cYA&#10;AADcAAAADwAAAGRycy9kb3ducmV2LnhtbESPQWvCQBSE7wX/w/KE3nRjDVWiq1ix1FsxrYXentln&#10;Es2+jdlV0/76riD0OMzMN8x03ppKXKhxpWUFg34EgjizuuRcwefHa28MwnlkjZVlUvBDDuazzsMU&#10;E22vvKFL6nMRIOwSVFB4XydSuqwgg65va+Lg7W1j0AfZ5FI3eA1wU8mnKHqWBksOCwXWtCwoO6Zn&#10;o4AOa/nyhavj+ZT69518i7+3v7FSj912MQHhqfX/4Xt7rRWMhjHczoQj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vsp0cYAAADcAAAADwAAAAAAAAAAAAAAAACYAgAAZHJz&#10;L2Rvd25yZXYueG1sUEsFBgAAAAAEAAQA9QAAAIsDAAAAAA==&#10;" adj="-11796480,,5400" path="m62020,l2914860,v34253,,62020,27767,62020,62020l2976880,372110r,l,372110r,l,62020c,27767,27767,,62020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2020,0;2914860,0;2976880,62020;2976880,372110;2976880,372110;0,372110;0,372110;0,62020;62020,0" o:connectangles="0,0,0,0,0,0,0,0,0" textboxrect="0,0,2976880,372110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Méthodes</w:t>
                      </w:r>
                    </w:p>
                  </w:txbxContent>
                </v:textbox>
              </v:shape>
            </v:group>
            <v:group id="Groupe 762" o:spid="_x0000_s1039" style="position:absolute;left:52;width:29769;height:13888" coordsize="29768,138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86G6MYAAADc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4TR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/zoboxgAAANwA&#10;AAAPAAAAAAAAAAAAAAAAAKoCAABkcnMvZG93bnJldi54bWxQSwUGAAAAAAQABAD6AAAAnQMAAAAA&#10;">
              <v:rect id="Rectangle 396" o:spid="_x0000_s1040" style="position:absolute;left:179;top:2629;width:29502;height:1125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f/j8IA&#10;AADcAAAADwAAAGRycy9kb3ducmV2LnhtbERPz2vCMBS+C/4P4Qm7yEy7DafVVJxsbMfZTbw+mmdb&#10;TF5Kk9n63y8HwePH93u9GawRF+p841hBOktAEJdON1wp+P35eFyA8AFZo3FMCq7kYZOPR2vMtOt5&#10;T5ciVCKGsM9QQR1Cm0npy5os+plriSN3cp3FEGFXSd1hH8OtkU9JMpcWG44NNba0q6k8F39Wwef0&#10;+qLZvn335btJi2Ox3JmDVuphMmxXIAIN4S6+ub+0gtfnOD+eiUdA5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B/+PwgAAANwAAAAPAAAAAAAAAAAAAAAAAJgCAABkcnMvZG93&#10;bnJldi54bWxQSwUGAAAAAAQABAD1AAAAhw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5C3DAB" w:rsidRDefault="00600BDA" w:rsidP="00600BDA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600BDA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Gestion du stress</w:t>
                      </w:r>
                      <w:r w:rsidR="005C3DAB"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 xml:space="preserve"> </w:t>
                      </w:r>
                    </w:p>
                    <w:p w:rsidR="00600BDA" w:rsidRPr="00600BDA" w:rsidRDefault="005C3DAB" w:rsidP="00600BDA">
                      <w:pPr>
                        <w:jc w:val="center"/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color w:val="000000" w:themeColor="text1"/>
                          <w:sz w:val="28"/>
                          <w:szCs w:val="28"/>
                        </w:rPr>
                        <w:t>et confiance en soi</w:t>
                      </w:r>
                    </w:p>
                  </w:txbxContent>
                </v:textbox>
              </v:rect>
              <v:shape id="Arrondir un rectangle avec un coin du même côté 728" o:spid="_x0000_s1041" style="position:absolute;width:29768;height:3930;visibility:visible;v-text-anchor:middle" coordsize="2976880,393065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BD1MMA&#10;AADcAAAADwAAAGRycy9kb3ducmV2LnhtbERPy2rCQBTdC/2H4RbcSJ3Uhampo5SAGHDho3V/zVyT&#10;YOZOmhlN/HtnIbg8nPd82Zta3Kh1lWUFn+MIBHFudcWFgr/f1ccXCOeRNdaWScGdHCwXb4M5Jtp2&#10;vKfbwRcihLBLUEHpfZNI6fKSDLqxbYgDd7atQR9gW0jdYhfCTS0nUTSVBisODSU2lJaUXw5Xo2Cd&#10;njezSzeLd/vt6T9zo/sxzlKlhu/9zzcIT71/iZ/uTCuIJ2FtOBOOgF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8BD1MMAAADcAAAADwAAAAAAAAAAAAAAAACYAgAAZHJzL2Rv&#10;d25yZXYueG1sUEsFBgAAAAAEAAQA9QAAAIgDAAAAAA==&#10;" adj="-11796480,,5400" path="m65512,l2911368,v36181,,65512,29331,65512,65512l2976880,393065r,l,393065r,l,65512c,29331,29331,,65512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5512,0;2911368,0;2976880,65512;2976880,393065;2976880,393065;0,393065;0,393065;0,65512;65512,0" o:connectangles="0,0,0,0,0,0,0,0,0" textboxrect="0,0,2976880,393065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>
                        <w:rPr>
                          <w:rFonts w:ascii="Verdana" w:hAnsi="Verdana"/>
                          <w:b/>
                          <w:sz w:val="36"/>
                        </w:rPr>
                        <w:t>THEME DU STAGE</w:t>
                      </w:r>
                    </w:p>
                  </w:txbxContent>
                </v:textbox>
              </v:shape>
            </v:group>
            <v:group id="Groupe 769" o:spid="_x0000_s1042" style="position:absolute;left:31507;top:59880;width:36346;height:14410" coordsize="36346,144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ahSZxgAAANwA&#10;AAAPAAAAAAAAAAAAAAAAAKoCAABkcnMvZG93bnJldi54bWxQSwUGAAAAAAQABAD6AAAAnQMAAAAA&#10;">
              <v:rect id="Rectangle 396" o:spid="_x0000_s1043" style="position:absolute;left:119;top:2091;width:36227;height:12319;flip:x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6LCYMUA&#10;AADcAAAADwAAAGRycy9kb3ducmV2LnhtbESPQWvCQBSE74X+h+UVvJRmYyu2RldppUWPGi1eH9ln&#10;Err7NmRXE/99VxA8DjPzDTNb9NaIM7W+dqxgmKQgiAunay4V7Hc/Lx8gfEDWaByTggt5WMwfH2aY&#10;adfxls55KEWEsM9QQRVCk0npi4os+sQ1xNE7utZiiLItpW6xi3Br5GuajqXFmuNChQ0tKyr+8pNV&#10;sHq+jDTbr01XfJthfsgnS/OrlRo89Z9TEIH6cA/f2mut4P1tDNcz8QjI+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sJgxQAAANwAAAAPAAAAAAAAAAAAAAAAAJgCAABkcnMv&#10;ZG93bnJldi54bWxQSwUGAAAAAAQABAD1AAAAigMAAAAA&#10;" fillcolor="window" strokecolor="#7f7f7f" strokeweight="1.5pt">
                <v:shadow on="t" type="perspective" color="black" opacity="26214f" origin="-.5,-.5" offset=".74836mm,.74836mm" matrix="65864f,,,65864f"/>
                <v:textbox inset="21.6pt,21.6pt,21.6pt,21.6pt">
                  <w:txbxContent>
                    <w:p w:rsidR="00600BDA" w:rsidRPr="00C62D1F" w:rsidRDefault="00600BDA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C62D1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Durée</w:t>
                      </w:r>
                      <w:r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:2 jours (14 heures de 9h30 à 17h30)</w:t>
                      </w:r>
                    </w:p>
                    <w:p w:rsidR="00600BDA" w:rsidRPr="00C62D1F" w:rsidRDefault="00CE6AC8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C62D1F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Dates : </w:t>
                      </w:r>
                      <w:r w:rsidR="00600BDA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  <w:u w:val="single"/>
                        </w:rPr>
                        <w:t>Stage 1</w:t>
                      </w:r>
                      <w:r w:rsidR="00600BDA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: 22 et 23-05 / </w:t>
                      </w:r>
                      <w:r w:rsidR="00600BDA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  <w:u w:val="single"/>
                        </w:rPr>
                        <w:t>Stage 2</w:t>
                      </w:r>
                      <w:r w:rsidR="00600BDA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: 12 et 13-06 </w:t>
                      </w:r>
                    </w:p>
                    <w:p w:rsidR="00600BDA" w:rsidRPr="00C62D1F" w:rsidRDefault="00600BDA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  <w:r w:rsidRPr="00C62D1F">
                        <w:rPr>
                          <w:rFonts w:asciiTheme="minorHAnsi" w:hAnsiTheme="minorHAnsi"/>
                          <w:b/>
                          <w:bCs/>
                          <w:color w:val="000000" w:themeColor="text1"/>
                          <w:sz w:val="20"/>
                          <w:szCs w:val="20"/>
                        </w:rPr>
                        <w:t>Tarif </w:t>
                      </w:r>
                      <w:r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: 140 € </w:t>
                      </w:r>
                      <w:r w:rsidR="00CE6AC8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/</w:t>
                      </w:r>
                      <w:r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jour TTC</w:t>
                      </w:r>
                      <w:r w:rsidR="00CE6AC8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 xml:space="preserve"> (</w:t>
                      </w:r>
                      <w:r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280 € TTC les 2 jours hors repas)</w:t>
                      </w:r>
                    </w:p>
                    <w:p w:rsidR="00CE6AC8" w:rsidRPr="00C62D1F" w:rsidRDefault="00CE6AC8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C62D1F"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  <w:t xml:space="preserve">Inscription : </w:t>
                      </w:r>
                      <w:r w:rsidR="00C62D1F" w:rsidRPr="00C62D1F"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  <w:t>http://www.sophrokhepri.fr/entreprises</w:t>
                      </w:r>
                    </w:p>
                    <w:p w:rsidR="002A52D0" w:rsidRPr="00C62D1F" w:rsidRDefault="002A52D0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2A52D0" w:rsidRPr="00C62D1F" w:rsidRDefault="002A52D0" w:rsidP="00600BDA">
                      <w:pPr>
                        <w:tabs>
                          <w:tab w:val="left" w:pos="1418"/>
                        </w:tabs>
                        <w:rPr>
                          <w:rFonts w:asciiTheme="minorHAnsi" w:hAnsiTheme="minorHAnsi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00BDA" w:rsidRPr="00C62D1F" w:rsidRDefault="00600BDA" w:rsidP="00600BDA">
                      <w:pPr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00BDA" w:rsidRPr="00C62D1F" w:rsidRDefault="00600BDA" w:rsidP="00600BDA">
                      <w:pPr>
                        <w:ind w:left="284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  <w:p w:rsidR="00600BDA" w:rsidRPr="00C62D1F" w:rsidRDefault="00600BDA" w:rsidP="00600BDA">
                      <w:pPr>
                        <w:ind w:left="284"/>
                        <w:rPr>
                          <w:rFonts w:asciiTheme="minorHAnsi" w:hAnsiTheme="minorHAnsi"/>
                          <w:color w:val="000000" w:themeColor="text1"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  <v:shape id="Arrondir un rectangle avec un coin du même côté 737" o:spid="_x0000_s1044" style="position:absolute;width:36226;height:3822;visibility:visible;v-text-anchor:middle" coordsize="3622675,382270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xNd8QA&#10;AADcAAAADwAAAGRycy9kb3ducmV2LnhtbESPzWrDMBCE74W+g9hAb4kcN+THiWJK22C3t/w8wGJt&#10;bBNrZSzFdt8+KhR6HGbmG2aXjqYRPXWutqxgPotAEBdW11wquJwP0zUI55E1NpZJwQ85SPfPTztM&#10;tB34SP3JlyJA2CWooPK+TaR0RUUG3cy2xMG72s6gD7Irpe5wCHDTyDiKltJgzWGhwpbeKypup7tR&#10;IBk/NhnrxX3dZ/Zz2OTx1/dCqZfJ+LYF4Wn0/+G/dq4VrF5X8HsmHAG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lcTXfEAAAA3AAAAA8AAAAAAAAAAAAAAAAAmAIAAGRycy9k&#10;b3ducmV2LnhtbFBLBQYAAAAABAAEAPUAAACJAwAAAAA=&#10;" adj="-11796480,,5400" path="m63713,l3558962,v35188,,63713,28525,63713,63713l3622675,382270r,l,382270r,l,63713c,28525,28525,,63713,xe" fillcolor="#cb3d3a" stroked="f">
                <v:stroke joinstyle="miter"/>
                <v:shadow on="t" color="black" opacity="26214f" origin="-.5" offset="3pt,0"/>
                <v:formulas/>
                <v:path arrowok="t" o:connecttype="custom" o:connectlocs="63713,0;3558962,0;3622675,63713;3622675,382270;3622675,382270;0,382270;0,382270;0,63713;63713,0" o:connectangles="0,0,0,0,0,0,0,0,0" textboxrect="0,0,3622675,382270"/>
                <v:textbox>
                  <w:txbxContent>
                    <w:p w:rsidR="00600BDA" w:rsidRPr="00D31A1E" w:rsidRDefault="00600BDA" w:rsidP="00600BDA">
                      <w:pPr>
                        <w:jc w:val="center"/>
                        <w:rPr>
                          <w:rFonts w:ascii="Verdana" w:hAnsi="Verdana"/>
                          <w:b/>
                          <w:sz w:val="36"/>
                        </w:rPr>
                      </w:pPr>
                      <w:r w:rsidRPr="00D31A1E">
                        <w:rPr>
                          <w:rFonts w:ascii="Verdana" w:hAnsi="Verdana"/>
                          <w:b/>
                          <w:sz w:val="36"/>
                        </w:rPr>
                        <w:t>Conditions</w:t>
                      </w:r>
                    </w:p>
                  </w:txbxContent>
                </v:textbox>
              </v:shape>
            </v:group>
          </v:group>
        </w:pict>
      </w:r>
    </w:p>
    <w:p w:rsidR="00832810" w:rsidRPr="00773593" w:rsidRDefault="00832810" w:rsidP="00832810">
      <w:pPr>
        <w:rPr>
          <w:rFonts w:asciiTheme="minorHAnsi" w:hAnsiTheme="minorHAnsi"/>
          <w:color w:val="44546A" w:themeColor="text2"/>
          <w:sz w:val="20"/>
          <w:szCs w:val="20"/>
        </w:rPr>
      </w:pPr>
    </w:p>
    <w:sectPr w:rsidR="00832810" w:rsidRPr="00773593" w:rsidSect="00773593">
      <w:type w:val="continuous"/>
      <w:pgSz w:w="11906" w:h="16838"/>
      <w:pgMar w:top="720" w:right="866" w:bottom="1417" w:left="1417" w:header="708" w:footer="66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5017" w:rsidRDefault="00A95017" w:rsidP="005405EA">
      <w:r>
        <w:separator/>
      </w:r>
    </w:p>
  </w:endnote>
  <w:endnote w:type="continuationSeparator" w:id="0">
    <w:p w:rsidR="00A95017" w:rsidRDefault="00A95017" w:rsidP="005405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Neue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773593" w:rsidRPr="00773593" w:rsidRDefault="00773593" w:rsidP="00773593">
    <w:pPr>
      <w:jc w:val="center"/>
      <w:rPr>
        <w:rFonts w:asciiTheme="minorHAnsi" w:hAnsiTheme="minorHAnsi"/>
        <w:b/>
        <w:i/>
        <w:color w:val="44546A" w:themeColor="text2"/>
        <w:sz w:val="20"/>
        <w:szCs w:val="20"/>
      </w:rPr>
    </w:pP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travail de groupe, une approche personnalisée !</w:t>
    </w:r>
    <w:r>
      <w:rPr>
        <w:rFonts w:asciiTheme="minorHAnsi" w:hAnsiTheme="minorHAnsi"/>
        <w:b/>
        <w:i/>
        <w:color w:val="44546A" w:themeColor="text2"/>
        <w:sz w:val="20"/>
        <w:szCs w:val="20"/>
      </w:rPr>
      <w:t xml:space="preserve"> </w:t>
    </w:r>
    <w:r w:rsidRPr="00773593">
      <w:rPr>
        <w:rFonts w:asciiTheme="minorHAnsi" w:hAnsiTheme="minorHAnsi"/>
        <w:b/>
        <w:i/>
        <w:color w:val="44546A" w:themeColor="text2"/>
        <w:sz w:val="20"/>
        <w:szCs w:val="20"/>
      </w:rPr>
      <w:t>Un espace indépendant et confidentiel</w:t>
    </w:r>
  </w:p>
  <w:p w:rsidR="00773593" w:rsidRDefault="00773593" w:rsidP="00C17199">
    <w:pPr>
      <w:pStyle w:val="Pieddepage"/>
      <w:ind w:right="360"/>
      <w:jc w:val="center"/>
      <w:rPr>
        <w:rFonts w:ascii="Helvetica" w:hAnsi="Helvetica"/>
        <w:noProof/>
        <w:color w:val="808080"/>
        <w:sz w:val="16"/>
        <w:szCs w:val="16"/>
      </w:rPr>
    </w:pPr>
  </w:p>
  <w:p w:rsidR="00C17199" w:rsidRDefault="00C17199" w:rsidP="00C17199">
    <w:pPr>
      <w:pStyle w:val="Pieddepage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</w:t>
    </w:r>
    <w:r>
      <w:rPr>
        <w:rFonts w:ascii="Helvetica" w:hAnsi="Helvetica"/>
        <w:color w:val="808080"/>
        <w:sz w:val="16"/>
        <w:szCs w:val="16"/>
      </w:rPr>
      <w:t>ARL KHEPRI DEVELOPPEMENT au capital de 10 000 € - N° Formation 11 94 07867 94</w:t>
    </w:r>
  </w:p>
  <w:p w:rsidR="00BA35B1" w:rsidRPr="00C17199" w:rsidRDefault="00C17199" w:rsidP="00C17199">
    <w:pPr>
      <w:autoSpaceDE w:val="0"/>
      <w:autoSpaceDN w:val="0"/>
      <w:adjustRightInd w:val="0"/>
      <w:jc w:val="center"/>
      <w:rPr>
        <w:rFonts w:ascii="HelveticaNeue-Roman" w:hAnsi="HelveticaNeue-Roman" w:cs="HelveticaNeue-Roman"/>
        <w:color w:val="808080"/>
        <w:sz w:val="16"/>
        <w:szCs w:val="16"/>
      </w:rPr>
    </w:pPr>
    <w:r>
      <w:rPr>
        <w:rFonts w:ascii="HelveticaNeue-Roman" w:hAnsi="HelveticaNeue-Roman" w:cs="HelveticaNeue-Roman"/>
        <w:color w:val="808080"/>
        <w:sz w:val="16"/>
        <w:szCs w:val="16"/>
      </w:rPr>
      <w:t>129 Bd Pasteur -  94360 BRY SUR MARNE - Tél. :+33 (0)01 47 06 32 54 - Fax : +33 (0)9 57 74 32 54</w:t>
    </w:r>
    <w:r>
      <w:rPr>
        <w:rFonts w:ascii="HelveticaNeue-Roman" w:hAnsi="HelveticaNeue-Roman" w:cs="HelveticaNeue-Roman"/>
        <w:color w:val="808080"/>
        <w:sz w:val="16"/>
        <w:szCs w:val="16"/>
      </w:rPr>
      <w:br/>
    </w:r>
    <w:r>
      <w:rPr>
        <w:rFonts w:ascii="Helvetica" w:hAnsi="Helvetica"/>
        <w:color w:val="808080"/>
        <w:sz w:val="16"/>
        <w:szCs w:val="16"/>
      </w:rPr>
      <w:t xml:space="preserve">RCS Créteil 429 259 567 00015  – APE </w:t>
    </w:r>
    <w:smartTag w:uri="urn:schemas-microsoft-com:office:smarttags" w:element="metricconverter">
      <w:smartTagPr>
        <w:attr w:name="ProductID" w:val="741 G"/>
      </w:smartTagPr>
      <w:r>
        <w:rPr>
          <w:rFonts w:ascii="Helvetica" w:hAnsi="Helvetica"/>
          <w:color w:val="808080"/>
          <w:sz w:val="16"/>
          <w:szCs w:val="16"/>
        </w:rPr>
        <w:t>741 G</w:t>
      </w:r>
    </w:smartTag>
    <w:r>
      <w:rPr>
        <w:rFonts w:ascii="Helvetica" w:hAnsi="Helvetica"/>
        <w:color w:val="808080"/>
        <w:sz w:val="16"/>
        <w:szCs w:val="16"/>
      </w:rPr>
      <w:t xml:space="preserve"> – N° TVA FR 20429259567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5017" w:rsidRDefault="00A95017" w:rsidP="005405EA">
      <w:r>
        <w:separator/>
      </w:r>
    </w:p>
  </w:footnote>
  <w:footnote w:type="continuationSeparator" w:id="0">
    <w:p w:rsidR="00A95017" w:rsidRDefault="00A95017" w:rsidP="005405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199" w:rsidRPr="00756D8E" w:rsidRDefault="00C17199" w:rsidP="00C17199">
    <w:pPr>
      <w:autoSpaceDE w:val="0"/>
      <w:autoSpaceDN w:val="0"/>
      <w:adjustRightInd w:val="0"/>
      <w:jc w:val="right"/>
      <w:rPr>
        <w:rFonts w:ascii="HelveticaNeue-Bold" w:hAnsi="HelveticaNeue-Bold" w:cs="HelveticaNeue-Bold"/>
        <w:b/>
        <w:bCs/>
        <w:color w:val="000000"/>
        <w:sz w:val="18"/>
        <w:szCs w:val="18"/>
      </w:rPr>
    </w:pPr>
    <w:r>
      <w:rPr>
        <w:rFonts w:ascii="HelveticaNeue-Bold" w:hAnsi="HelveticaNeue-Bold" w:cs="HelveticaNeue-Bold"/>
        <w:b/>
        <w:bCs/>
        <w:noProof/>
        <w:color w:val="000000"/>
        <w:sz w:val="18"/>
        <w:szCs w:val="18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-442595</wp:posOffset>
          </wp:positionH>
          <wp:positionV relativeFrom="paragraph">
            <wp:posOffset>-211455</wp:posOffset>
          </wp:positionV>
          <wp:extent cx="1743075" cy="561975"/>
          <wp:effectExtent l="19050" t="0" r="9525" b="0"/>
          <wp:wrapNone/>
          <wp:docPr id="5" name="Image 1" descr="logov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v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075" cy="5619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alibri" w:hAnsi="Calibri" w:cs="Calibri"/>
        <w:b/>
        <w:i/>
        <w:noProof/>
        <w:color w:val="7F7F7F"/>
      </w:rPr>
      <w:t>"Santé et qualité de vie au travail"</w:t>
    </w:r>
  </w:p>
  <w:p w:rsidR="00C17199" w:rsidRDefault="00C17199" w:rsidP="00C17199">
    <w:pPr>
      <w:jc w:val="right"/>
      <w:rPr>
        <w:rFonts w:ascii="Calibri" w:hAnsi="Calibri" w:cs="Calibri"/>
        <w:b/>
        <w:i/>
        <w:noProof/>
        <w:color w:val="7F7F7F"/>
      </w:rPr>
    </w:pPr>
    <w:r w:rsidRPr="00B1297B">
      <w:rPr>
        <w:rFonts w:ascii="Calibri" w:hAnsi="Calibri" w:cs="Calibri"/>
        <w:b/>
        <w:i/>
        <w:noProof/>
        <w:color w:val="7F7F7F"/>
      </w:rPr>
      <w:t>Accompagnement Individuel &amp; Collectif</w:t>
    </w:r>
  </w:p>
  <w:p w:rsidR="00C17199" w:rsidRPr="00756D8E" w:rsidRDefault="00C17199" w:rsidP="00C17199">
    <w:pPr>
      <w:ind w:left="-720"/>
      <w:rPr>
        <w:rFonts w:ascii="Calibri" w:hAnsi="Calibri" w:cs="Calibri"/>
        <w:b/>
        <w:i/>
        <w:noProof/>
        <w:color w:val="7F7F7F"/>
        <w:sz w:val="22"/>
        <w:szCs w:val="22"/>
      </w:rPr>
    </w:pPr>
    <w:r w:rsidRPr="00595101">
      <w:rPr>
        <w:rFonts w:ascii="Verdana" w:hAnsi="Verdana" w:cs="HelveticaNeue-Bold"/>
        <w:b/>
        <w:i/>
        <w:color w:val="7F7F7F"/>
        <w:sz w:val="20"/>
        <w:szCs w:val="20"/>
        <w:u w:val="single"/>
      </w:rPr>
      <w:t>ESPACE  ENTREPRISES</w:t>
    </w:r>
  </w:p>
  <w:p w:rsidR="00BA35B1" w:rsidRDefault="00BA35B1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4368C"/>
    <w:multiLevelType w:val="hybridMultilevel"/>
    <w:tmpl w:val="B5B0A2A8"/>
    <w:lvl w:ilvl="0" w:tplc="C4A475D4">
      <w:start w:val="1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4628CB"/>
    <w:multiLevelType w:val="hybridMultilevel"/>
    <w:tmpl w:val="1946E88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917B80"/>
    <w:multiLevelType w:val="hybridMultilevel"/>
    <w:tmpl w:val="3CDE5F9E"/>
    <w:lvl w:ilvl="0" w:tplc="F24286A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F5C87E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3CE1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C22F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E286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092E2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DC4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66490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CC1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C91212D"/>
    <w:multiLevelType w:val="hybridMultilevel"/>
    <w:tmpl w:val="C67C3078"/>
    <w:lvl w:ilvl="0" w:tplc="A4E43DE4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4">
    <w:nsid w:val="2174266E"/>
    <w:multiLevelType w:val="multilevel"/>
    <w:tmpl w:val="1D0A4F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4C60B90"/>
    <w:multiLevelType w:val="multilevel"/>
    <w:tmpl w:val="A4968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C1F54EE"/>
    <w:multiLevelType w:val="hybridMultilevel"/>
    <w:tmpl w:val="CB1ED428"/>
    <w:lvl w:ilvl="0" w:tplc="F24286A8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4F7CC9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F429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7430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0081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A866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DC97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689F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812EE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32A5901"/>
    <w:multiLevelType w:val="hybridMultilevel"/>
    <w:tmpl w:val="808852E6"/>
    <w:lvl w:ilvl="0" w:tplc="98080F40">
      <w:start w:val="5"/>
      <w:numFmt w:val="bullet"/>
      <w:lvlText w:val="-"/>
      <w:lvlJc w:val="left"/>
      <w:pPr>
        <w:ind w:left="375" w:hanging="360"/>
      </w:pPr>
      <w:rPr>
        <w:rFonts w:ascii="Calibri" w:eastAsia="Times New Roman" w:hAnsi="Calibri" w:cs="Arial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0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15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35" w:hanging="360"/>
      </w:pPr>
      <w:rPr>
        <w:rFonts w:ascii="Wingdings" w:hAnsi="Wingdings" w:hint="default"/>
      </w:rPr>
    </w:lvl>
  </w:abstractNum>
  <w:abstractNum w:abstractNumId="8">
    <w:nsid w:val="4C8601BF"/>
    <w:multiLevelType w:val="hybridMultilevel"/>
    <w:tmpl w:val="01F2F220"/>
    <w:lvl w:ilvl="0" w:tplc="58FAFAE6">
      <w:start w:val="8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57743C4B"/>
    <w:multiLevelType w:val="hybridMultilevel"/>
    <w:tmpl w:val="B72C80D2"/>
    <w:lvl w:ilvl="0" w:tplc="F24286A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538135" w:themeColor="accent6" w:themeShade="BF"/>
        <w:sz w:val="28"/>
        <w:szCs w:val="2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3B1D78"/>
    <w:multiLevelType w:val="multilevel"/>
    <w:tmpl w:val="76D089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332170C"/>
    <w:multiLevelType w:val="multilevel"/>
    <w:tmpl w:val="1A8A8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2160" w:hanging="360"/>
      </w:pPr>
      <w:rPr>
        <w:rFonts w:ascii="Calibri" w:eastAsia="Times New Roman" w:hAnsi="Calibri" w:cs="Arial"/>
      </w:rPr>
    </w:lvl>
    <w:lvl w:ilvl="3">
      <w:start w:val="1"/>
      <w:numFmt w:val="bullet"/>
      <w:lvlText w:val="-"/>
      <w:lvlJc w:val="left"/>
      <w:pPr>
        <w:ind w:left="2880" w:hanging="360"/>
      </w:pPr>
      <w:rPr>
        <w:rFonts w:ascii="Calibri" w:eastAsia="Times New Roman" w:hAnsi="Calibri" w:cs="Arial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B5D7B2E"/>
    <w:multiLevelType w:val="hybridMultilevel"/>
    <w:tmpl w:val="3DD8EADA"/>
    <w:lvl w:ilvl="0" w:tplc="3DF8C08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10"/>
  </w:num>
  <w:num w:numId="5">
    <w:abstractNumId w:val="4"/>
  </w:num>
  <w:num w:numId="6">
    <w:abstractNumId w:val="8"/>
  </w:num>
  <w:num w:numId="7">
    <w:abstractNumId w:val="3"/>
  </w:num>
  <w:num w:numId="8">
    <w:abstractNumId w:val="12"/>
  </w:num>
  <w:num w:numId="9">
    <w:abstractNumId w:val="5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6950"/>
    <w:rsid w:val="00031581"/>
    <w:rsid w:val="00050103"/>
    <w:rsid w:val="00050E2F"/>
    <w:rsid w:val="00084B7B"/>
    <w:rsid w:val="000934C2"/>
    <w:rsid w:val="000E3DAD"/>
    <w:rsid w:val="00101F6E"/>
    <w:rsid w:val="00136950"/>
    <w:rsid w:val="00172962"/>
    <w:rsid w:val="00177FB5"/>
    <w:rsid w:val="001A5844"/>
    <w:rsid w:val="001C3AA3"/>
    <w:rsid w:val="0022776E"/>
    <w:rsid w:val="00245AEE"/>
    <w:rsid w:val="00257348"/>
    <w:rsid w:val="00272A4A"/>
    <w:rsid w:val="002A52D0"/>
    <w:rsid w:val="002B1FED"/>
    <w:rsid w:val="0033157E"/>
    <w:rsid w:val="003932A3"/>
    <w:rsid w:val="004040C7"/>
    <w:rsid w:val="0041603C"/>
    <w:rsid w:val="00424A78"/>
    <w:rsid w:val="00464D0C"/>
    <w:rsid w:val="004873B5"/>
    <w:rsid w:val="004B55E8"/>
    <w:rsid w:val="004B585A"/>
    <w:rsid w:val="004D536B"/>
    <w:rsid w:val="004F23BA"/>
    <w:rsid w:val="005241A0"/>
    <w:rsid w:val="005405EA"/>
    <w:rsid w:val="00544E27"/>
    <w:rsid w:val="005543DB"/>
    <w:rsid w:val="00562381"/>
    <w:rsid w:val="005834A2"/>
    <w:rsid w:val="005A7F6D"/>
    <w:rsid w:val="005C3DAB"/>
    <w:rsid w:val="00600BDA"/>
    <w:rsid w:val="00607413"/>
    <w:rsid w:val="006159E5"/>
    <w:rsid w:val="0070109C"/>
    <w:rsid w:val="00773593"/>
    <w:rsid w:val="00790041"/>
    <w:rsid w:val="00832810"/>
    <w:rsid w:val="0083796F"/>
    <w:rsid w:val="008A7E7C"/>
    <w:rsid w:val="008C64C1"/>
    <w:rsid w:val="008D035F"/>
    <w:rsid w:val="00922B0C"/>
    <w:rsid w:val="00933188"/>
    <w:rsid w:val="009B6803"/>
    <w:rsid w:val="009C0AFE"/>
    <w:rsid w:val="009E0C19"/>
    <w:rsid w:val="00A16E7C"/>
    <w:rsid w:val="00A715B7"/>
    <w:rsid w:val="00A95017"/>
    <w:rsid w:val="00AB479B"/>
    <w:rsid w:val="00B21149"/>
    <w:rsid w:val="00B47762"/>
    <w:rsid w:val="00B94468"/>
    <w:rsid w:val="00BA35B1"/>
    <w:rsid w:val="00BC7993"/>
    <w:rsid w:val="00BE24B9"/>
    <w:rsid w:val="00C17199"/>
    <w:rsid w:val="00C30364"/>
    <w:rsid w:val="00C62D1F"/>
    <w:rsid w:val="00C7717C"/>
    <w:rsid w:val="00CE6AC8"/>
    <w:rsid w:val="00D53C06"/>
    <w:rsid w:val="00D61BCA"/>
    <w:rsid w:val="00D62C7A"/>
    <w:rsid w:val="00D65BC7"/>
    <w:rsid w:val="00D77A74"/>
    <w:rsid w:val="00D77ED3"/>
    <w:rsid w:val="00D80206"/>
    <w:rsid w:val="00D8593E"/>
    <w:rsid w:val="00D93B03"/>
    <w:rsid w:val="00DB3DDE"/>
    <w:rsid w:val="00DB47EE"/>
    <w:rsid w:val="00DC1008"/>
    <w:rsid w:val="00DF7F63"/>
    <w:rsid w:val="00E045BC"/>
    <w:rsid w:val="00E114DC"/>
    <w:rsid w:val="00EB11EB"/>
    <w:rsid w:val="00EE2A4C"/>
    <w:rsid w:val="00F87496"/>
    <w:rsid w:val="00F91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69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rsid w:val="006159E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36950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5405EA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405EA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BA35B1"/>
    <w:rPr>
      <w:color w:val="0000FF"/>
      <w:u w:val="single"/>
    </w:rPr>
  </w:style>
  <w:style w:type="character" w:styleId="Accentuation">
    <w:name w:val="Emphasis"/>
    <w:basedOn w:val="Policepardfaut"/>
    <w:uiPriority w:val="20"/>
    <w:qFormat/>
    <w:rsid w:val="00BA35B1"/>
    <w:rPr>
      <w:i/>
      <w:iCs/>
    </w:rPr>
  </w:style>
  <w:style w:type="paragraph" w:styleId="Paragraphedeliste">
    <w:name w:val="List Paragraph"/>
    <w:basedOn w:val="Normal"/>
    <w:uiPriority w:val="34"/>
    <w:qFormat/>
    <w:rsid w:val="00D8593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6159E5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C3DAB"/>
    <w:rPr>
      <w:b/>
      <w:bCs/>
    </w:rPr>
  </w:style>
  <w:style w:type="character" w:styleId="Lienhypertextesuivivisit">
    <w:name w:val="FollowedHyperlink"/>
    <w:basedOn w:val="Policepardfaut"/>
    <w:uiPriority w:val="99"/>
    <w:semiHidden/>
    <w:unhideWhenUsed/>
    <w:rsid w:val="00C62D1F"/>
    <w:rPr>
      <w:color w:val="954F72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3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sophrokhepri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sycho-ressources.com/patricia-periovizza.html" TargetMode="Externa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930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</dc:creator>
  <cp:lastModifiedBy>evelyne</cp:lastModifiedBy>
  <cp:revision>11</cp:revision>
  <cp:lastPrinted>2014-03-20T23:05:00Z</cp:lastPrinted>
  <dcterms:created xsi:type="dcterms:W3CDTF">2014-03-16T18:44:00Z</dcterms:created>
  <dcterms:modified xsi:type="dcterms:W3CDTF">2014-03-20T23:06:00Z</dcterms:modified>
</cp:coreProperties>
</file>