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43" w:rsidRDefault="00C90618" w:rsidP="00FA0443">
      <w:pPr>
        <w:spacing w:after="0"/>
      </w:pPr>
      <w:r>
        <w:tab/>
      </w:r>
      <w:r>
        <w:tab/>
      </w:r>
      <w:r>
        <w:tab/>
      </w:r>
      <w:r>
        <w:tab/>
      </w:r>
      <w:r>
        <w:tab/>
      </w:r>
      <w:r>
        <w:tab/>
      </w:r>
      <w:r>
        <w:tab/>
        <w:t xml:space="preserve">A Paris, le </w:t>
      </w:r>
      <w:r w:rsidR="003C5C50">
        <w:t>01/01</w:t>
      </w:r>
      <w:r w:rsidR="00C457D5">
        <w:t>/2010</w:t>
      </w:r>
    </w:p>
    <w:p w:rsidR="000B3A32" w:rsidRPr="000B3A32" w:rsidRDefault="000B3A32" w:rsidP="00FA0443">
      <w:pPr>
        <w:spacing w:after="0"/>
      </w:pPr>
      <w:r>
        <w:t xml:space="preserve">SC  </w:t>
      </w:r>
      <w:proofErr w:type="spellStart"/>
      <w:r>
        <w:t>capawax</w:t>
      </w:r>
      <w:proofErr w:type="spellEnd"/>
      <w:r>
        <w:t xml:space="preserve"> Alain WEBER</w:t>
      </w:r>
    </w:p>
    <w:p w:rsidR="00FA0443" w:rsidRPr="00FA0443" w:rsidRDefault="000B3A32" w:rsidP="00FA0443">
      <w:pPr>
        <w:spacing w:after="0"/>
        <w:rPr>
          <w:rFonts w:eastAsia="Calibri"/>
        </w:rPr>
      </w:pPr>
      <w:r>
        <w:rPr>
          <w:rFonts w:eastAsia="Calibri"/>
        </w:rPr>
        <w:t>108 boulevard CARNOT</w:t>
      </w:r>
    </w:p>
    <w:p w:rsidR="00FA0443" w:rsidRPr="00FA0443" w:rsidRDefault="000B3A32" w:rsidP="00FA0443">
      <w:pPr>
        <w:spacing w:after="0"/>
        <w:rPr>
          <w:rFonts w:eastAsia="Calibri"/>
        </w:rPr>
      </w:pPr>
      <w:r>
        <w:rPr>
          <w:rFonts w:eastAsia="Calibri"/>
        </w:rPr>
        <w:t xml:space="preserve">78110 Le </w:t>
      </w:r>
      <w:proofErr w:type="spellStart"/>
      <w:r>
        <w:rPr>
          <w:rFonts w:eastAsia="Calibri"/>
        </w:rPr>
        <w:t>Vesinet</w:t>
      </w:r>
      <w:proofErr w:type="spellEnd"/>
    </w:p>
    <w:p w:rsidR="00E14EA5" w:rsidRPr="008E3A45" w:rsidRDefault="00C457D5" w:rsidP="008E3A45">
      <w:pPr>
        <w:spacing w:after="0"/>
        <w:rPr>
          <w:rFonts w:eastAsia="Calibri"/>
        </w:rPr>
      </w:pPr>
      <w:r w:rsidRPr="0049642B">
        <w:tab/>
      </w:r>
      <w:r w:rsidRPr="0049642B">
        <w:tab/>
      </w:r>
      <w:r w:rsidRPr="0049642B">
        <w:tab/>
      </w:r>
      <w:r w:rsidRPr="0049642B">
        <w:tab/>
      </w:r>
      <w:r w:rsidRPr="0049642B">
        <w:tab/>
      </w:r>
      <w:r w:rsidR="00CA5BF8" w:rsidRPr="0049642B">
        <w:tab/>
      </w:r>
      <w:r w:rsidR="007A6A4B">
        <w:tab/>
      </w:r>
      <w:r w:rsidR="00FA0443">
        <w:tab/>
      </w:r>
      <w:r w:rsidR="00FA0443">
        <w:tab/>
      </w:r>
      <w:r w:rsidR="00E14EA5" w:rsidRPr="0049642B">
        <w:t xml:space="preserve">360 </w:t>
      </w:r>
      <w:proofErr w:type="spellStart"/>
      <w:r w:rsidR="00E14EA5" w:rsidRPr="0049642B">
        <w:t>Asset</w:t>
      </w:r>
      <w:proofErr w:type="spellEnd"/>
      <w:r w:rsidR="00E14EA5" w:rsidRPr="0049642B">
        <w:t xml:space="preserve"> Managers</w:t>
      </w:r>
    </w:p>
    <w:p w:rsidR="00E14EA5" w:rsidRDefault="007A6A4B" w:rsidP="008E3A45">
      <w:pPr>
        <w:spacing w:after="0"/>
      </w:pPr>
      <w:proofErr w:type="spellStart"/>
      <w:r>
        <w:t>Num</w:t>
      </w:r>
      <w:proofErr w:type="spellEnd"/>
      <w:r>
        <w:t xml:space="preserve"> cpte </w:t>
      </w:r>
      <w:r w:rsidR="003C5C50">
        <w:t>4</w:t>
      </w:r>
      <w:r w:rsidR="00FA0443">
        <w:t>415</w:t>
      </w:r>
      <w:r w:rsidR="000B3A32">
        <w:t>24</w:t>
      </w:r>
      <w:r w:rsidRPr="0049642B">
        <w:tab/>
      </w:r>
      <w:r>
        <w:tab/>
      </w:r>
      <w:r>
        <w:tab/>
      </w:r>
      <w:r>
        <w:tab/>
      </w:r>
      <w:r>
        <w:tab/>
      </w:r>
      <w:r>
        <w:tab/>
      </w:r>
      <w:r>
        <w:tab/>
      </w:r>
      <w:r w:rsidR="00E14EA5">
        <w:t xml:space="preserve">76 avenue Marceau </w:t>
      </w:r>
    </w:p>
    <w:p w:rsidR="00E14EA5" w:rsidRDefault="00E14EA5" w:rsidP="00C13082">
      <w:pPr>
        <w:spacing w:after="0"/>
      </w:pPr>
      <w:r>
        <w:tab/>
      </w:r>
      <w:r>
        <w:tab/>
      </w:r>
      <w:r>
        <w:tab/>
      </w:r>
      <w:r>
        <w:tab/>
      </w:r>
      <w:r>
        <w:tab/>
      </w:r>
      <w:r>
        <w:tab/>
      </w:r>
      <w:r>
        <w:tab/>
      </w:r>
      <w:r>
        <w:tab/>
      </w:r>
      <w:r>
        <w:tab/>
        <w:t>75008 Paris</w:t>
      </w:r>
    </w:p>
    <w:p w:rsidR="00E14EA5" w:rsidRDefault="00E14EA5" w:rsidP="00C13082">
      <w:pPr>
        <w:spacing w:after="0"/>
      </w:pPr>
    </w:p>
    <w:p w:rsidR="00C13082" w:rsidRDefault="00C13082" w:rsidP="00C13082">
      <w:pPr>
        <w:spacing w:after="0"/>
      </w:pPr>
    </w:p>
    <w:p w:rsidR="00C13082" w:rsidRDefault="00C13082" w:rsidP="00C13082">
      <w:pPr>
        <w:spacing w:after="0"/>
      </w:pPr>
      <w:r>
        <w:t xml:space="preserve">Objet : </w:t>
      </w:r>
      <w:r w:rsidR="004B03D2">
        <w:t>C</w:t>
      </w:r>
      <w:r>
        <w:t>hangement de profil</w:t>
      </w:r>
    </w:p>
    <w:p w:rsidR="00C13082" w:rsidRDefault="00C13082" w:rsidP="00C13082">
      <w:pPr>
        <w:spacing w:after="0"/>
      </w:pPr>
    </w:p>
    <w:p w:rsidR="00E14EA5" w:rsidRDefault="00E14EA5" w:rsidP="00C13082">
      <w:pPr>
        <w:spacing w:after="0"/>
      </w:pPr>
      <w:r>
        <w:t>Monsieur</w:t>
      </w:r>
      <w:r w:rsidR="004B03D2">
        <w:t xml:space="preserve"> Blitz</w:t>
      </w:r>
      <w:r w:rsidR="00CA5BF8">
        <w:t>,</w:t>
      </w:r>
    </w:p>
    <w:p w:rsidR="00C457D5" w:rsidRDefault="00C457D5"/>
    <w:p w:rsidR="00E14EA5" w:rsidRDefault="00E14EA5">
      <w:r>
        <w:t>Par la présente, je vou</w:t>
      </w:r>
      <w:r w:rsidR="00DF44CB">
        <w:t>s prie de bien vouloir noter  le</w:t>
      </w:r>
      <w:r>
        <w:t xml:space="preserve"> changement de </w:t>
      </w:r>
      <w:r w:rsidR="00DF44CB">
        <w:t xml:space="preserve">mon </w:t>
      </w:r>
      <w:r>
        <w:t>profil de gestion</w:t>
      </w:r>
      <w:r w:rsidR="007A6A4B">
        <w:t xml:space="preserve"> </w:t>
      </w:r>
      <w:r>
        <w:t> </w:t>
      </w:r>
      <w:r w:rsidR="007A6A4B">
        <w:t>«EQUILIBRE»</w:t>
      </w:r>
      <w:r w:rsidR="0049642B">
        <w:t xml:space="preserve"> </w:t>
      </w:r>
      <w:r w:rsidR="00DF44CB">
        <w:t xml:space="preserve">de mon </w:t>
      </w:r>
      <w:r w:rsidR="000B3A32">
        <w:t>compte 441524</w:t>
      </w:r>
      <w:r w:rsidR="00DF44CB">
        <w:t xml:space="preserve"> en</w:t>
      </w:r>
      <w:r w:rsidR="00C457D5">
        <w:t xml:space="preserve"> </w:t>
      </w:r>
      <w:r>
        <w:t>:</w:t>
      </w:r>
    </w:p>
    <w:p w:rsidR="00C13082" w:rsidRDefault="00C13082" w:rsidP="00FB426D">
      <w:pPr>
        <w:pStyle w:val="Corpsdetexte"/>
        <w:numPr>
          <w:ilvl w:val="0"/>
          <w:numId w:val="5"/>
        </w:numPr>
        <w:rPr>
          <w:rFonts w:ascii="Times New Roman" w:hAnsi="Times New Roman"/>
        </w:rPr>
      </w:pPr>
      <w:r>
        <w:rPr>
          <w:rFonts w:ascii="Times New Roman" w:hAnsi="Times New Roman"/>
          <w:u w:val="single"/>
        </w:rPr>
        <w:t>Profil tempéré</w:t>
      </w:r>
      <w:r>
        <w:rPr>
          <w:rFonts w:ascii="Times New Roman" w:hAnsi="Times New Roman"/>
        </w:rPr>
        <w:t> : l’objectif de gestion consiste en une valorisation maîtrisée du capital à travers une exposition modérée aux fluctuations des marchés et géographiquement diversifiée. Les investissements en actions et assimilés pourront représenter jusqu’à 35% des actifs confiés. La fraction investie en avoirs monétaires et obligataires sera au minimum de 65%. L’horizon de placement recommandé est supérieur à 3 ans.</w:t>
      </w:r>
    </w:p>
    <w:p w:rsidR="00C13082" w:rsidRDefault="00C13082" w:rsidP="00C13082">
      <w:pPr>
        <w:pStyle w:val="Corpsdetexte"/>
        <w:rPr>
          <w:rFonts w:ascii="Times New Roman" w:hAnsi="Times New Roman"/>
        </w:rPr>
      </w:pPr>
    </w:p>
    <w:p w:rsidR="00C13082" w:rsidRDefault="00C13082" w:rsidP="00FB426D">
      <w:pPr>
        <w:pStyle w:val="Corpsdetexte"/>
        <w:numPr>
          <w:ilvl w:val="0"/>
          <w:numId w:val="4"/>
        </w:numPr>
        <w:rPr>
          <w:rFonts w:ascii="Times New Roman" w:hAnsi="Times New Roman"/>
        </w:rPr>
      </w:pPr>
      <w:r>
        <w:rPr>
          <w:rFonts w:ascii="Times New Roman" w:hAnsi="Times New Roman"/>
        </w:rPr>
        <w:t xml:space="preserve"> </w:t>
      </w:r>
      <w:r>
        <w:rPr>
          <w:rFonts w:ascii="Times New Roman" w:hAnsi="Times New Roman"/>
          <w:u w:val="single"/>
        </w:rPr>
        <w:t>Profil équilibré</w:t>
      </w:r>
      <w:r>
        <w:rPr>
          <w:rFonts w:ascii="Times New Roman" w:hAnsi="Times New Roman"/>
        </w:rPr>
        <w:t> : l’objectif de gestion est d’assurer une valorisation du capital à long terme par des investissements principalement en actions respectant une diversification géographique et sectorielle et en obligations. Les investissements en actions et assimilés pourront représenter entre  35% et 65% des actifs confiés. Le complément sera investi en avoirs obligataires et monétaires. L’horizon de placement minimal recommandé est de 5 ans.</w:t>
      </w:r>
    </w:p>
    <w:p w:rsidR="00C13082" w:rsidRDefault="00C13082" w:rsidP="00C13082">
      <w:pPr>
        <w:pStyle w:val="Corpsdetexte"/>
        <w:rPr>
          <w:rFonts w:ascii="Times New Roman" w:hAnsi="Times New Roman"/>
        </w:rPr>
      </w:pPr>
    </w:p>
    <w:p w:rsidR="00C13082" w:rsidRDefault="00C13082" w:rsidP="00C13082">
      <w:pPr>
        <w:pStyle w:val="Corpsdetexte"/>
        <w:rPr>
          <w:rFonts w:ascii="Times New Roman" w:hAnsi="Times New Roman"/>
        </w:rPr>
      </w:pPr>
    </w:p>
    <w:p w:rsidR="00C13082" w:rsidRDefault="00C13082" w:rsidP="00FB426D">
      <w:pPr>
        <w:pStyle w:val="Corpsdetexte"/>
        <w:numPr>
          <w:ilvl w:val="0"/>
          <w:numId w:val="3"/>
        </w:numPr>
        <w:rPr>
          <w:rFonts w:ascii="Times New Roman" w:hAnsi="Times New Roman"/>
        </w:rPr>
      </w:pPr>
      <w:r>
        <w:rPr>
          <w:rFonts w:ascii="Times New Roman" w:hAnsi="Times New Roman"/>
          <w:u w:val="single"/>
        </w:rPr>
        <w:t>Profil dynamique</w:t>
      </w:r>
      <w:r>
        <w:rPr>
          <w:rFonts w:ascii="Times New Roman" w:hAnsi="Times New Roman"/>
        </w:rPr>
        <w:t> : l’objectif de gestion est de rechercher une valorisation maximale du capital à long terme par des investissements prioritairement en actions en contrepartie d’une prise de risque importante. Les investissements en actions et assimilés représenteront en permanence 65% au moins des actifs confiés. Le complément pourra être investi en avoirs obligataires et monétaires. L’horizon de placement minimal recommandé est de 8 ans.</w:t>
      </w:r>
    </w:p>
    <w:p w:rsidR="00C13082" w:rsidRDefault="00C13082" w:rsidP="00C13082">
      <w:pPr>
        <w:pStyle w:val="Corpsdetexte"/>
        <w:ind w:left="426"/>
        <w:rPr>
          <w:rFonts w:ascii="Times New Roman" w:hAnsi="Times New Roman"/>
        </w:rPr>
      </w:pPr>
    </w:p>
    <w:p w:rsidR="00C13082" w:rsidRDefault="00C13082" w:rsidP="007D47F2">
      <w:pPr>
        <w:pStyle w:val="Corpsdetexte"/>
        <w:numPr>
          <w:ilvl w:val="0"/>
          <w:numId w:val="3"/>
        </w:numPr>
        <w:rPr>
          <w:rFonts w:ascii="Times New Roman" w:hAnsi="Times New Roman"/>
        </w:rPr>
      </w:pPr>
      <w:r>
        <w:rPr>
          <w:rFonts w:ascii="Times New Roman" w:hAnsi="Times New Roman"/>
          <w:u w:val="single"/>
        </w:rPr>
        <w:t>Profil opportuniste</w:t>
      </w:r>
      <w:r>
        <w:rPr>
          <w:rFonts w:ascii="Times New Roman" w:hAnsi="Times New Roman"/>
        </w:rPr>
        <w:t> : L’objectif de gestion est de rechercher une valorisation maximale du capital par des prises de positions sur les marchés d’actions et assimilés. Le taux d’exposition au marché des actions pourra être compris entre -50% et 100%. L’attention du mandant est attirée sur les faits que la performance des investissements pourra différer très sensiblement de celle des indices de référence généralement admis, que des ventes de titres à découvert seront pratiquées et que des pertes en capital peuvent survenir. L’horizon de placement minimal recommandé est de 5 ans.</w:t>
      </w:r>
    </w:p>
    <w:p w:rsidR="00E14EA5" w:rsidRDefault="00E14EA5"/>
    <w:p w:rsidR="00C457D5" w:rsidRDefault="00C457D5">
      <w:r>
        <w:t xml:space="preserve">Merci de bien vouloir </w:t>
      </w:r>
      <w:r w:rsidR="00DF44CB">
        <w:t xml:space="preserve">tenir </w:t>
      </w:r>
      <w:r>
        <w:t>compte de ce changement</w:t>
      </w:r>
      <w:r w:rsidR="00DF44CB">
        <w:t xml:space="preserve"> en date </w:t>
      </w:r>
      <w:r w:rsidR="000B490B">
        <w:t>de cette lettre</w:t>
      </w:r>
      <w:r>
        <w:t>.</w:t>
      </w:r>
    </w:p>
    <w:p w:rsidR="00C13082" w:rsidRDefault="00C457D5">
      <w:r>
        <w:t xml:space="preserve">Veuillez </w:t>
      </w:r>
      <w:r w:rsidR="00E14EA5">
        <w:t xml:space="preserve">agréer Monsieur, l’expression de mes salutations respectueuses. </w:t>
      </w:r>
    </w:p>
    <w:p w:rsidR="00C13082" w:rsidRDefault="00C13082"/>
    <w:p w:rsidR="00E14EA5" w:rsidRDefault="00E14EA5" w:rsidP="00C13082">
      <w:pPr>
        <w:ind w:left="6372" w:firstLine="708"/>
      </w:pPr>
      <w:r>
        <w:t xml:space="preserve">Mr </w:t>
      </w:r>
      <w:r w:rsidR="007A6A4B">
        <w:t xml:space="preserve"> </w:t>
      </w:r>
      <w:r w:rsidR="000B3A32">
        <w:t>Alain WEBER</w:t>
      </w:r>
    </w:p>
    <w:sectPr w:rsidR="00E14EA5" w:rsidSect="00D11EB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D44" w:rsidRDefault="00632D44" w:rsidP="00E14EA5">
      <w:pPr>
        <w:spacing w:after="0" w:line="240" w:lineRule="auto"/>
      </w:pPr>
      <w:r>
        <w:separator/>
      </w:r>
    </w:p>
  </w:endnote>
  <w:endnote w:type="continuationSeparator" w:id="0">
    <w:p w:rsidR="00632D44" w:rsidRDefault="00632D44" w:rsidP="00E14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D44" w:rsidRDefault="00632D44" w:rsidP="00E14EA5">
      <w:pPr>
        <w:spacing w:after="0" w:line="240" w:lineRule="auto"/>
      </w:pPr>
      <w:r>
        <w:separator/>
      </w:r>
    </w:p>
  </w:footnote>
  <w:footnote w:type="continuationSeparator" w:id="0">
    <w:p w:rsidR="00632D44" w:rsidRDefault="00632D44" w:rsidP="00E14E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725"/>
    <w:multiLevelType w:val="hybridMultilevel"/>
    <w:tmpl w:val="2F9AA79E"/>
    <w:lvl w:ilvl="0" w:tplc="70A296B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E26E0B"/>
    <w:multiLevelType w:val="hybridMultilevel"/>
    <w:tmpl w:val="C10C812E"/>
    <w:lvl w:ilvl="0" w:tplc="323C81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486CAC"/>
    <w:multiLevelType w:val="hybridMultilevel"/>
    <w:tmpl w:val="8E20E786"/>
    <w:lvl w:ilvl="0" w:tplc="70A296B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6135BA"/>
    <w:multiLevelType w:val="hybridMultilevel"/>
    <w:tmpl w:val="A9C46926"/>
    <w:lvl w:ilvl="0" w:tplc="70A296B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516651"/>
    <w:multiLevelType w:val="hybridMultilevel"/>
    <w:tmpl w:val="16D697E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14EA5"/>
    <w:rsid w:val="000B3A32"/>
    <w:rsid w:val="000B490B"/>
    <w:rsid w:val="00277890"/>
    <w:rsid w:val="002D2E18"/>
    <w:rsid w:val="00386453"/>
    <w:rsid w:val="003C5C50"/>
    <w:rsid w:val="003E2893"/>
    <w:rsid w:val="00434214"/>
    <w:rsid w:val="0049642B"/>
    <w:rsid w:val="004B03D2"/>
    <w:rsid w:val="005A6A87"/>
    <w:rsid w:val="00632D44"/>
    <w:rsid w:val="00636C34"/>
    <w:rsid w:val="007A6A4B"/>
    <w:rsid w:val="007D47F2"/>
    <w:rsid w:val="008E3A45"/>
    <w:rsid w:val="00941C2D"/>
    <w:rsid w:val="00A85B05"/>
    <w:rsid w:val="00AA3CA2"/>
    <w:rsid w:val="00BA7DF0"/>
    <w:rsid w:val="00C13082"/>
    <w:rsid w:val="00C457D5"/>
    <w:rsid w:val="00C90618"/>
    <w:rsid w:val="00CA5BF8"/>
    <w:rsid w:val="00D11EB8"/>
    <w:rsid w:val="00D2740A"/>
    <w:rsid w:val="00D57700"/>
    <w:rsid w:val="00D84FDD"/>
    <w:rsid w:val="00DF44CB"/>
    <w:rsid w:val="00E14EA5"/>
    <w:rsid w:val="00E855AA"/>
    <w:rsid w:val="00F534DF"/>
    <w:rsid w:val="00FA0443"/>
    <w:rsid w:val="00FB42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14EA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14EA5"/>
  </w:style>
  <w:style w:type="paragraph" w:styleId="Pieddepage">
    <w:name w:val="footer"/>
    <w:basedOn w:val="Normal"/>
    <w:link w:val="PieddepageCar"/>
    <w:uiPriority w:val="99"/>
    <w:semiHidden/>
    <w:unhideWhenUsed/>
    <w:rsid w:val="00E14EA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14EA5"/>
  </w:style>
  <w:style w:type="paragraph" w:styleId="Corpsdetexte">
    <w:name w:val="Body Text"/>
    <w:basedOn w:val="Normal"/>
    <w:link w:val="CorpsdetexteCar"/>
    <w:semiHidden/>
    <w:rsid w:val="00C13082"/>
    <w:pPr>
      <w:suppressAutoHyphens/>
      <w:spacing w:after="0" w:line="240" w:lineRule="auto"/>
      <w:jc w:val="both"/>
    </w:pPr>
    <w:rPr>
      <w:rFonts w:ascii="Garamond" w:eastAsia="Times New Roman" w:hAnsi="Garamond" w:cs="Times New Roman"/>
      <w:szCs w:val="20"/>
      <w:lang w:eastAsia="ar-SA"/>
    </w:rPr>
  </w:style>
  <w:style w:type="character" w:customStyle="1" w:styleId="CorpsdetexteCar">
    <w:name w:val="Corps de texte Car"/>
    <w:basedOn w:val="Policepardfaut"/>
    <w:link w:val="Corpsdetexte"/>
    <w:semiHidden/>
    <w:rsid w:val="00C13082"/>
    <w:rPr>
      <w:rFonts w:ascii="Garamond" w:eastAsia="Times New Roman" w:hAnsi="Garamond" w:cs="Times New Roman"/>
      <w:szCs w:val="20"/>
      <w:lang w:eastAsia="ar-SA"/>
    </w:rPr>
  </w:style>
  <w:style w:type="paragraph" w:styleId="NormalWeb">
    <w:name w:val="Normal (Web)"/>
    <w:basedOn w:val="Normal"/>
    <w:uiPriority w:val="99"/>
    <w:unhideWhenUsed/>
    <w:rsid w:val="00F534DF"/>
    <w:pPr>
      <w:spacing w:before="100" w:beforeAutospacing="1" w:after="100" w:afterAutospacing="1" w:line="240" w:lineRule="auto"/>
    </w:pPr>
    <w:rPr>
      <w:rFonts w:ascii="Times New Roman" w:eastAsia="Calibri"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374</Words>
  <Characters>2058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dc:creator>
  <cp:lastModifiedBy>laila</cp:lastModifiedBy>
  <cp:revision>4</cp:revision>
  <cp:lastPrinted>2010-10-25T14:17:00Z</cp:lastPrinted>
  <dcterms:created xsi:type="dcterms:W3CDTF">2010-11-05T09:22:00Z</dcterms:created>
  <dcterms:modified xsi:type="dcterms:W3CDTF">2010-11-30T10:38:00Z</dcterms:modified>
</cp:coreProperties>
</file>