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F4" w:rsidRPr="00F57159" w:rsidRDefault="00A46CF4" w:rsidP="00F57159">
      <w:pPr>
        <w:ind w:left="5664" w:right="70"/>
        <w:jc w:val="both"/>
        <w:rPr>
          <w:rFonts w:ascii="Calibri" w:hAnsi="Calibri" w:cs="Calibri"/>
          <w:b/>
          <w:bCs/>
          <w:iCs/>
          <w:sz w:val="22"/>
          <w:szCs w:val="22"/>
        </w:rPr>
      </w:pPr>
    </w:p>
    <w:p w:rsidR="00A46CF4" w:rsidRDefault="00A46CF4"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le </w:t>
      </w:r>
      <w:r w:rsidR="00C13B1B">
        <w:rPr>
          <w:rFonts w:ascii="Calibri" w:hAnsi="Calibri" w:cs="Calibri"/>
          <w:sz w:val="22"/>
          <w:szCs w:val="22"/>
        </w:rPr>
        <w:t>17</w:t>
      </w:r>
      <w:r>
        <w:rPr>
          <w:rFonts w:ascii="Calibri" w:hAnsi="Calibri" w:cs="Calibri"/>
          <w:sz w:val="22"/>
          <w:szCs w:val="22"/>
        </w:rPr>
        <w:t xml:space="preserve"> juin </w:t>
      </w:r>
      <w:r w:rsidRPr="00F57159">
        <w:rPr>
          <w:rFonts w:ascii="Calibri" w:hAnsi="Calibri" w:cs="Calibri"/>
          <w:sz w:val="22"/>
          <w:szCs w:val="22"/>
        </w:rPr>
        <w:t>2011</w:t>
      </w:r>
    </w:p>
    <w:p w:rsidR="00A46CF4" w:rsidRPr="00F57159" w:rsidRDefault="00A46CF4" w:rsidP="00F57159">
      <w:pPr>
        <w:ind w:left="5664" w:right="70"/>
        <w:jc w:val="both"/>
        <w:rPr>
          <w:rFonts w:ascii="Calibri" w:hAnsi="Calibri" w:cs="Calibri"/>
          <w:sz w:val="22"/>
          <w:szCs w:val="22"/>
        </w:rPr>
      </w:pPr>
    </w:p>
    <w:p w:rsidR="00A46CF4" w:rsidRPr="00F57159" w:rsidRDefault="00A46CF4" w:rsidP="00F57159">
      <w:pPr>
        <w:ind w:left="5664" w:right="70"/>
        <w:jc w:val="both"/>
        <w:rPr>
          <w:rFonts w:ascii="Calibri" w:hAnsi="Calibri" w:cs="Calibri"/>
          <w:sz w:val="22"/>
          <w:szCs w:val="22"/>
        </w:rPr>
      </w:pPr>
    </w:p>
    <w:p w:rsidR="00A46CF4" w:rsidRPr="00F57159" w:rsidRDefault="00A46CF4" w:rsidP="00F57159">
      <w:pPr>
        <w:ind w:left="5664" w:right="70"/>
        <w:jc w:val="both"/>
        <w:rPr>
          <w:rFonts w:ascii="Calibri" w:hAnsi="Calibri" w:cs="Calibri"/>
          <w:sz w:val="22"/>
          <w:szCs w:val="22"/>
        </w:rPr>
      </w:pPr>
      <w:r>
        <w:rPr>
          <w:rFonts w:ascii="Calibri" w:hAnsi="Calibri" w:cs="Calibri"/>
          <w:b/>
          <w:sz w:val="22"/>
          <w:szCs w:val="22"/>
        </w:rPr>
        <w:t>M. Bernard DEWAGHE</w:t>
      </w:r>
    </w:p>
    <w:p w:rsidR="00A46CF4" w:rsidRDefault="00C13B1B" w:rsidP="00F57159">
      <w:pPr>
        <w:ind w:left="5664" w:right="70"/>
        <w:jc w:val="both"/>
        <w:rPr>
          <w:rFonts w:ascii="Calibri" w:hAnsi="Calibri" w:cs="Calibri"/>
          <w:sz w:val="22"/>
          <w:szCs w:val="22"/>
        </w:rPr>
      </w:pPr>
      <w:r>
        <w:rPr>
          <w:rFonts w:ascii="Calibri" w:hAnsi="Calibri" w:cs="Calibri"/>
          <w:sz w:val="22"/>
          <w:szCs w:val="22"/>
        </w:rPr>
        <w:t>8 rue Victor Hugo</w:t>
      </w:r>
    </w:p>
    <w:p w:rsidR="00C13B1B" w:rsidRDefault="00C13B1B" w:rsidP="00F57159">
      <w:pPr>
        <w:ind w:left="5664" w:right="70"/>
        <w:jc w:val="both"/>
        <w:rPr>
          <w:rFonts w:ascii="Calibri" w:hAnsi="Calibri" w:cs="Calibri"/>
          <w:sz w:val="22"/>
          <w:szCs w:val="22"/>
        </w:rPr>
      </w:pPr>
      <w:r>
        <w:rPr>
          <w:rFonts w:ascii="Calibri" w:hAnsi="Calibri" w:cs="Calibri"/>
          <w:sz w:val="22"/>
          <w:szCs w:val="22"/>
        </w:rPr>
        <w:t>BP 29106</w:t>
      </w:r>
    </w:p>
    <w:p w:rsidR="00C13B1B" w:rsidRDefault="00C13B1B" w:rsidP="00F57159">
      <w:pPr>
        <w:ind w:left="5664" w:right="70"/>
        <w:jc w:val="both"/>
        <w:rPr>
          <w:rFonts w:ascii="Calibri" w:hAnsi="Calibri" w:cs="Calibri"/>
          <w:sz w:val="22"/>
          <w:szCs w:val="22"/>
        </w:rPr>
      </w:pPr>
      <w:r>
        <w:rPr>
          <w:rFonts w:ascii="Calibri" w:hAnsi="Calibri" w:cs="Calibri"/>
          <w:sz w:val="22"/>
          <w:szCs w:val="22"/>
        </w:rPr>
        <w:t>29124 PONT-L'ABBE Cedex</w:t>
      </w:r>
    </w:p>
    <w:p w:rsidR="00A46CF4" w:rsidRDefault="00A46CF4" w:rsidP="00F57159">
      <w:pPr>
        <w:ind w:left="5664" w:right="70"/>
        <w:jc w:val="both"/>
        <w:rPr>
          <w:rFonts w:ascii="Calibri" w:hAnsi="Calibri" w:cs="Calibri"/>
          <w:sz w:val="22"/>
          <w:szCs w:val="22"/>
        </w:rPr>
      </w:pPr>
    </w:p>
    <w:p w:rsidR="00A46CF4" w:rsidRDefault="00A46CF4" w:rsidP="00F57159">
      <w:pPr>
        <w:ind w:left="5664" w:right="70"/>
        <w:jc w:val="both"/>
        <w:rPr>
          <w:rFonts w:ascii="Calibri" w:hAnsi="Calibri" w:cs="Calibri"/>
          <w:sz w:val="22"/>
          <w:szCs w:val="22"/>
        </w:rPr>
      </w:pPr>
    </w:p>
    <w:p w:rsidR="00A46CF4" w:rsidRDefault="00A46CF4" w:rsidP="00F57159">
      <w:pPr>
        <w:ind w:left="5664" w:right="70"/>
        <w:jc w:val="both"/>
        <w:rPr>
          <w:rFonts w:ascii="Calibri" w:hAnsi="Calibri" w:cs="Calibri"/>
          <w:sz w:val="22"/>
          <w:szCs w:val="22"/>
        </w:rPr>
      </w:pPr>
    </w:p>
    <w:p w:rsidR="00A46CF4" w:rsidRDefault="00A46CF4" w:rsidP="00F57159">
      <w:pPr>
        <w:ind w:left="5664" w:right="70"/>
        <w:jc w:val="both"/>
        <w:rPr>
          <w:rFonts w:ascii="Calibri" w:hAnsi="Calibri" w:cs="Calibri"/>
          <w:sz w:val="22"/>
          <w:szCs w:val="22"/>
        </w:rPr>
      </w:pPr>
    </w:p>
    <w:p w:rsidR="00A46CF4" w:rsidRPr="00F57159" w:rsidRDefault="00A46CF4" w:rsidP="00C13B1B">
      <w:pPr>
        <w:ind w:right="70"/>
        <w:rPr>
          <w:rFonts w:ascii="Calibri" w:hAnsi="Calibri" w:cs="Calibri"/>
          <w:sz w:val="22"/>
          <w:szCs w:val="22"/>
        </w:rPr>
      </w:pPr>
    </w:p>
    <w:p w:rsidR="00A46CF4" w:rsidRPr="00F57159" w:rsidRDefault="00A46CF4" w:rsidP="00966A00">
      <w:pPr>
        <w:ind w:right="70"/>
        <w:jc w:val="both"/>
        <w:rPr>
          <w:rFonts w:ascii="Calibri" w:hAnsi="Calibri" w:cs="Calibri"/>
          <w:sz w:val="22"/>
          <w:szCs w:val="22"/>
        </w:rPr>
      </w:pPr>
      <w:r>
        <w:rPr>
          <w:rFonts w:ascii="Calibri" w:hAnsi="Calibri" w:cs="Calibri"/>
          <w:sz w:val="22"/>
          <w:szCs w:val="22"/>
        </w:rPr>
        <w:t>Objet : lettre de mission</w:t>
      </w:r>
    </w:p>
    <w:p w:rsidR="00A46CF4" w:rsidRDefault="00A46CF4" w:rsidP="00F57159">
      <w:pPr>
        <w:ind w:left="3960" w:right="70"/>
        <w:jc w:val="both"/>
        <w:rPr>
          <w:rFonts w:ascii="Calibri" w:hAnsi="Calibri" w:cs="Calibri"/>
          <w:sz w:val="22"/>
          <w:szCs w:val="22"/>
        </w:rPr>
      </w:pPr>
    </w:p>
    <w:p w:rsidR="00A46CF4" w:rsidRDefault="00A46CF4" w:rsidP="00F57159">
      <w:pPr>
        <w:ind w:left="3960" w:right="70"/>
        <w:jc w:val="both"/>
        <w:rPr>
          <w:rFonts w:ascii="Calibri" w:hAnsi="Calibri" w:cs="Calibri"/>
          <w:sz w:val="22"/>
          <w:szCs w:val="22"/>
        </w:rPr>
      </w:pPr>
    </w:p>
    <w:p w:rsidR="00A46CF4" w:rsidRPr="00F57159" w:rsidRDefault="00A46CF4" w:rsidP="00F57159">
      <w:pPr>
        <w:ind w:left="39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Monsieur,</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La mission d’assistance telle que nous la concevons comporte 2 chantiers qui seront menés en parallèle :</w:t>
      </w:r>
    </w:p>
    <w:p w:rsidR="00A46CF4" w:rsidRDefault="00A46CF4" w:rsidP="00EB337A">
      <w:pPr>
        <w:ind w:right="70"/>
        <w:jc w:val="both"/>
        <w:rPr>
          <w:rFonts w:ascii="Calibri" w:hAnsi="Calibri" w:cs="Calibri"/>
          <w:sz w:val="22"/>
          <w:szCs w:val="22"/>
        </w:rPr>
      </w:pPr>
    </w:p>
    <w:p w:rsidR="00A46CF4" w:rsidRDefault="00A46CF4"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w:t>
      </w:r>
      <w:r w:rsidRPr="00F57159">
        <w:rPr>
          <w:rFonts w:ascii="Calibri" w:hAnsi="Calibri" w:cs="Calibri"/>
          <w:sz w:val="22"/>
          <w:szCs w:val="22"/>
        </w:rPr>
        <w:t>ssistance à la vente des participations des actionnaires actuels, Monsieur</w:t>
      </w:r>
      <w:r>
        <w:rPr>
          <w:rFonts w:ascii="Calibri" w:hAnsi="Calibri" w:cs="Calibri"/>
          <w:sz w:val="22"/>
          <w:szCs w:val="22"/>
        </w:rPr>
        <w:t xml:space="preserve"> Bernard Dewaghe</w:t>
      </w:r>
      <w:r w:rsidRPr="00F57159">
        <w:rPr>
          <w:rFonts w:ascii="Calibri" w:hAnsi="Calibri" w:cs="Calibri"/>
          <w:sz w:val="22"/>
          <w:szCs w:val="22"/>
        </w:rPr>
        <w:t> (</w:t>
      </w:r>
      <w:r>
        <w:rPr>
          <w:rFonts w:ascii="Calibri" w:hAnsi="Calibri" w:cs="Calibri"/>
          <w:sz w:val="22"/>
          <w:szCs w:val="22"/>
        </w:rPr>
        <w:t>X % du capital)  (valorisation à définir)</w:t>
      </w:r>
    </w:p>
    <w:p w:rsidR="00A46CF4" w:rsidRPr="00F57159" w:rsidRDefault="00A46CF4"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Assistance à la vente du « produit N29 », vendu indépendamment ou non de l'entreprise (valorisation à définir).</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A46CF4" w:rsidRPr="00F57159" w:rsidRDefault="00A46CF4"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A46CF4" w:rsidRPr="00F57159" w:rsidRDefault="00A46CF4" w:rsidP="00F57159">
      <w:pPr>
        <w:ind w:right="70"/>
        <w:jc w:val="both"/>
        <w:rPr>
          <w:rFonts w:ascii="Calibri" w:hAnsi="Calibri" w:cs="Calibri"/>
          <w:sz w:val="22"/>
          <w:szCs w:val="22"/>
        </w:rPr>
      </w:pPr>
    </w:p>
    <w:p w:rsidR="00A46CF4" w:rsidRPr="00F57159" w:rsidRDefault="00A46CF4"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A46CF4" w:rsidRDefault="00A46CF4" w:rsidP="00F57159">
      <w:pPr>
        <w:ind w:right="70"/>
        <w:jc w:val="both"/>
        <w:rPr>
          <w:rFonts w:ascii="Calibri" w:hAnsi="Calibri" w:cs="Calibri"/>
          <w:sz w:val="22"/>
          <w:szCs w:val="22"/>
        </w:rPr>
      </w:pPr>
    </w:p>
    <w:p w:rsidR="00A46CF4" w:rsidRPr="00F61E7B" w:rsidRDefault="00A46CF4"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L’objectif étant d’obtenir pour les actionnaires actuels le prix de vente minimum </w:t>
      </w:r>
      <w:r>
        <w:rPr>
          <w:rFonts w:ascii="Calibri" w:hAnsi="Calibri" w:cs="Calibri"/>
          <w:sz w:val="22"/>
          <w:szCs w:val="22"/>
        </w:rPr>
        <w:t xml:space="preserve">à </w:t>
      </w:r>
      <w:r w:rsidRPr="00F57159">
        <w:rPr>
          <w:rFonts w:ascii="Calibri" w:hAnsi="Calibri" w:cs="Calibri"/>
          <w:sz w:val="22"/>
          <w:szCs w:val="22"/>
        </w:rPr>
        <w:t>défini</w:t>
      </w:r>
      <w:r>
        <w:rPr>
          <w:rFonts w:ascii="Calibri" w:hAnsi="Calibri" w:cs="Calibri"/>
          <w:sz w:val="22"/>
          <w:szCs w:val="22"/>
        </w:rPr>
        <w:t>r</w:t>
      </w:r>
      <w:r w:rsidRPr="00F57159">
        <w:rPr>
          <w:rFonts w:ascii="Calibri" w:hAnsi="Calibri" w:cs="Calibri"/>
          <w:sz w:val="22"/>
          <w:szCs w:val="22"/>
        </w:rPr>
        <w:t>, la mission sera accomplie selon le programme suivant :</w:t>
      </w:r>
    </w:p>
    <w:p w:rsidR="00A46CF4" w:rsidRPr="00F57159" w:rsidRDefault="00A46CF4" w:rsidP="00F57159">
      <w:pPr>
        <w:ind w:right="70"/>
        <w:jc w:val="both"/>
        <w:rPr>
          <w:rFonts w:ascii="Calibri" w:hAnsi="Calibri" w:cs="Calibri"/>
          <w:sz w:val="22"/>
          <w:szCs w:val="22"/>
        </w:rPr>
      </w:pPr>
      <w:r>
        <w:rPr>
          <w:rFonts w:ascii="Calibri" w:hAnsi="Calibri" w:cs="Calibri"/>
          <w:sz w:val="22"/>
          <w:szCs w:val="22"/>
        </w:rPr>
        <w:br w:type="page"/>
      </w:r>
    </w:p>
    <w:p w:rsidR="00A46CF4" w:rsidRDefault="00A46CF4" w:rsidP="00F57159">
      <w:pPr>
        <w:ind w:right="70"/>
        <w:jc w:val="both"/>
        <w:rPr>
          <w:rFonts w:ascii="Calibri" w:hAnsi="Calibri" w:cs="Calibri"/>
          <w:b/>
          <w:bCs/>
          <w:sz w:val="22"/>
          <w:szCs w:val="22"/>
        </w:rPr>
      </w:pPr>
      <w:r w:rsidRPr="00F57159">
        <w:rPr>
          <w:rFonts w:ascii="Calibri" w:hAnsi="Calibri" w:cs="Calibri"/>
          <w:b/>
          <w:bCs/>
          <w:sz w:val="22"/>
          <w:szCs w:val="22"/>
        </w:rPr>
        <w:t>Première partie : préparation de</w:t>
      </w:r>
      <w:r>
        <w:rPr>
          <w:rFonts w:ascii="Calibri" w:hAnsi="Calibri" w:cs="Calibri"/>
          <w:b/>
          <w:bCs/>
          <w:sz w:val="22"/>
          <w:szCs w:val="22"/>
        </w:rPr>
        <w:t>s « outils de vente »</w:t>
      </w:r>
      <w:r w:rsidRPr="00F57159">
        <w:rPr>
          <w:rFonts w:ascii="Calibri" w:hAnsi="Calibri" w:cs="Calibri"/>
          <w:b/>
          <w:bCs/>
          <w:sz w:val="22"/>
          <w:szCs w:val="22"/>
        </w:rPr>
        <w:t xml:space="preserve"> la Société </w:t>
      </w:r>
      <w:r>
        <w:rPr>
          <w:rFonts w:ascii="Calibri" w:hAnsi="Calibri" w:cs="Calibri"/>
          <w:b/>
          <w:bCs/>
          <w:sz w:val="22"/>
          <w:szCs w:val="22"/>
        </w:rPr>
        <w:t>et du « produit N29 »</w:t>
      </w:r>
      <w:r w:rsidRPr="00F57159">
        <w:rPr>
          <w:rFonts w:ascii="Calibri" w:hAnsi="Calibri" w:cs="Calibri"/>
          <w:b/>
          <w:bCs/>
          <w:sz w:val="22"/>
          <w:szCs w:val="22"/>
        </w:rPr>
        <w:t>:</w:t>
      </w:r>
    </w:p>
    <w:p w:rsidR="00A46CF4" w:rsidRDefault="00A46CF4" w:rsidP="00F57159">
      <w:pPr>
        <w:ind w:right="70"/>
        <w:jc w:val="both"/>
        <w:rPr>
          <w:rFonts w:ascii="Calibri" w:hAnsi="Calibri" w:cs="Calibri"/>
          <w:b/>
          <w:bCs/>
          <w:sz w:val="22"/>
          <w:szCs w:val="22"/>
        </w:rPr>
      </w:pPr>
    </w:p>
    <w:p w:rsidR="00A46CF4" w:rsidRDefault="00A46CF4" w:rsidP="00AA662A">
      <w:pPr>
        <w:numPr>
          <w:ilvl w:val="2"/>
          <w:numId w:val="18"/>
        </w:numPr>
        <w:ind w:right="70"/>
      </w:pPr>
      <w:r>
        <w:t>Business Plan,</w:t>
      </w:r>
    </w:p>
    <w:p w:rsidR="00A46CF4" w:rsidRDefault="00A46CF4" w:rsidP="00AA662A">
      <w:pPr>
        <w:numPr>
          <w:ilvl w:val="2"/>
          <w:numId w:val="18"/>
        </w:numPr>
        <w:ind w:right="70"/>
      </w:pPr>
      <w:r>
        <w:t>Memorandum de présentation,</w:t>
      </w:r>
    </w:p>
    <w:p w:rsidR="00A46CF4" w:rsidRDefault="00A46CF4" w:rsidP="00AA662A">
      <w:pPr>
        <w:numPr>
          <w:ilvl w:val="2"/>
          <w:numId w:val="18"/>
        </w:numPr>
        <w:ind w:right="70"/>
      </w:pPr>
      <w:r>
        <w:t>Présentation résumée de la Société (executive summary).</w:t>
      </w:r>
    </w:p>
    <w:p w:rsidR="00A46CF4" w:rsidRDefault="00A46CF4" w:rsidP="00AA662A">
      <w:pPr>
        <w:numPr>
          <w:ilvl w:val="2"/>
          <w:numId w:val="18"/>
        </w:numPr>
        <w:ind w:right="70"/>
      </w:pPr>
      <w:r>
        <w:t>« teaser »,</w:t>
      </w:r>
    </w:p>
    <w:p w:rsidR="00A46CF4" w:rsidRDefault="00A46CF4" w:rsidP="00AA662A">
      <w:pPr>
        <w:numPr>
          <w:ilvl w:val="2"/>
          <w:numId w:val="18"/>
        </w:numPr>
        <w:ind w:right="70"/>
      </w:pPr>
      <w:r>
        <w:t>Accord de confidentialité,</w:t>
      </w:r>
    </w:p>
    <w:p w:rsidR="00A46CF4" w:rsidRDefault="00A46CF4" w:rsidP="00AA662A">
      <w:pPr>
        <w:numPr>
          <w:ilvl w:val="2"/>
          <w:numId w:val="18"/>
        </w:numPr>
        <w:ind w:right="70"/>
      </w:pPr>
      <w:r>
        <w:t>Descriptif du « processus de vente »,</w:t>
      </w:r>
    </w:p>
    <w:p w:rsidR="00A46CF4" w:rsidRDefault="00A46CF4" w:rsidP="00AA662A">
      <w:pPr>
        <w:numPr>
          <w:ilvl w:val="2"/>
          <w:numId w:val="18"/>
        </w:numPr>
        <w:ind w:right="70"/>
      </w:pPr>
      <w:r>
        <w:t>Evaluation et valorisation de la Société,</w:t>
      </w:r>
    </w:p>
    <w:p w:rsidR="00A46CF4" w:rsidRDefault="00A46CF4" w:rsidP="00AA662A">
      <w:pPr>
        <w:numPr>
          <w:ilvl w:val="2"/>
          <w:numId w:val="18"/>
        </w:numPr>
        <w:ind w:right="70"/>
      </w:pPr>
      <w:r>
        <w:t>Data room électronique.</w:t>
      </w:r>
    </w:p>
    <w:p w:rsidR="00A46CF4" w:rsidRDefault="00A46CF4" w:rsidP="00AA662A">
      <w:pPr>
        <w:ind w:right="70"/>
      </w:pPr>
    </w:p>
    <w:p w:rsidR="00A46CF4" w:rsidRPr="00F57159" w:rsidRDefault="00A46CF4"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Deuxième partie : sélection et approche d’acquéreurs potentiels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 </w:t>
      </w:r>
      <w:r>
        <w:rPr>
          <w:rFonts w:ascii="Calibri" w:hAnsi="Calibri" w:cs="Calibri"/>
          <w:sz w:val="22"/>
          <w:szCs w:val="22"/>
        </w:rPr>
        <w:t>et le produit N29</w:t>
      </w:r>
      <w:r w:rsidRPr="00F57159">
        <w:rPr>
          <w:rFonts w:ascii="Calibri" w:hAnsi="Calibri" w:cs="Calibri"/>
          <w:sz w:val="22"/>
          <w:szCs w:val="22"/>
        </w:rPr>
        <w:t>;</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première présentation de la Société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A46CF4" w:rsidRPr="00F57159" w:rsidRDefault="00A46CF4" w:rsidP="00F57159">
      <w:pPr>
        <w:ind w:left="3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Troisième partie</w:t>
      </w:r>
      <w:r>
        <w:rPr>
          <w:rFonts w:ascii="Calibri" w:hAnsi="Calibri" w:cs="Calibri"/>
          <w:sz w:val="22"/>
          <w:szCs w:val="22"/>
        </w:rPr>
        <w:t> : A</w:t>
      </w:r>
      <w:r w:rsidRPr="00F57159">
        <w:rPr>
          <w:rFonts w:ascii="Calibri" w:hAnsi="Calibri" w:cs="Calibri"/>
          <w:sz w:val="22"/>
          <w:szCs w:val="22"/>
        </w:rPr>
        <w:t>ssistance à la négociation.</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Négociation d’une « term sheet » avec ces Investisseurs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Maîtrise et organisation du cadre des audits (notamment data room et sa gestion)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actifs passifs) et contrats annexes ;</w:t>
      </w:r>
    </w:p>
    <w:p w:rsidR="00A46CF4"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A46CF4" w:rsidRPr="00F57159" w:rsidRDefault="00A46CF4" w:rsidP="004230CE">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Pr="00F57159">
        <w:rPr>
          <w:rFonts w:ascii="Calibri" w:hAnsi="Calibri" w:cs="Calibri"/>
          <w:sz w:val="22"/>
          <w:szCs w:val="22"/>
        </w:rPr>
        <w:t xml:space="preserve"> pour une période de 18 mois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Dans ce cadre, les conditions de la présente 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A46CF4" w:rsidRDefault="00A46CF4" w:rsidP="00F57159">
      <w:pPr>
        <w:jc w:val="both"/>
        <w:rPr>
          <w:rFonts w:ascii="Calibri" w:hAnsi="Calibri" w:cs="Calibri"/>
          <w:sz w:val="22"/>
          <w:szCs w:val="22"/>
        </w:rPr>
      </w:pPr>
    </w:p>
    <w:p w:rsidR="00A46CF4" w:rsidRPr="004230CE" w:rsidRDefault="00A46CF4" w:rsidP="004230CE">
      <w:pPr>
        <w:numPr>
          <w:ilvl w:val="0"/>
          <w:numId w:val="25"/>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fixe de 10 000 €, à verser à la présentation du premier candidat acquéreur. Cette partie fixe sera</w:t>
      </w:r>
      <w:r w:rsidRPr="004230CE">
        <w:rPr>
          <w:rFonts w:ascii="Calibri" w:hAnsi="Calibri" w:cs="Calibri"/>
          <w:sz w:val="22"/>
          <w:szCs w:val="22"/>
        </w:rPr>
        <w:t xml:space="preserve"> à valoir sur la partie variable.</w:t>
      </w:r>
    </w:p>
    <w:p w:rsidR="00A46CF4" w:rsidRPr="004230CE"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s  </w:t>
      </w:r>
      <w:r w:rsidRPr="004230CE">
        <w:rPr>
          <w:rFonts w:ascii="Calibri" w:hAnsi="Calibri" w:cs="Calibri"/>
          <w:sz w:val="22"/>
          <w:szCs w:val="22"/>
        </w:rPr>
        <w:t>opération</w:t>
      </w:r>
      <w:r>
        <w:rPr>
          <w:rFonts w:ascii="Calibri" w:hAnsi="Calibri" w:cs="Calibri"/>
          <w:sz w:val="22"/>
          <w:szCs w:val="22"/>
        </w:rPr>
        <w:t>s de vente de l'entreprise et du produit N29</w:t>
      </w:r>
      <w:r w:rsidRPr="004230CE">
        <w:rPr>
          <w:rFonts w:ascii="Calibri" w:hAnsi="Calibri" w:cs="Calibri"/>
          <w:sz w:val="22"/>
          <w:szCs w:val="22"/>
        </w:rPr>
        <w:t>. Par montant de l’opération on entend la somme de la valeur des titres et de tous autres montants reçus et/ou à recevoir par les actionnaires dan</w:t>
      </w:r>
      <w:r>
        <w:rPr>
          <w:rFonts w:ascii="Calibri" w:hAnsi="Calibri" w:cs="Calibri"/>
          <w:sz w:val="22"/>
          <w:szCs w:val="22"/>
        </w:rPr>
        <w:t>s le cadre de cette transaction, y compris des royautés éventuelles, rémunérations, remboursement de comptes courants…</w:t>
      </w:r>
    </w:p>
    <w:p w:rsidR="00A46CF4" w:rsidRPr="004230CE"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Frais encourus par JSC Consultant pour cette mission remboursés à l’€/€ par Natural Distribution Holdings sur justificatifs et accord préalable. Dans ce cadre et selon les besoins ou problème, JSC Consultant, en accord avec vous, pourra faire appel le cas échéant à un/des spécialistes externes.</w:t>
      </w:r>
    </w:p>
    <w:p w:rsidR="00A46CF4" w:rsidRDefault="00A46CF4" w:rsidP="00504FE5">
      <w:pPr>
        <w:ind w:right="70"/>
        <w:rPr>
          <w:rFonts w:ascii="Calibri" w:hAnsi="Calibri" w:cs="Calibri"/>
          <w:sz w:val="22"/>
          <w:szCs w:val="22"/>
        </w:rPr>
      </w:pPr>
      <w:r>
        <w:rPr>
          <w:rFonts w:ascii="Calibri" w:hAnsi="Calibri" w:cs="Calibri"/>
          <w:sz w:val="22"/>
          <w:szCs w:val="22"/>
        </w:rPr>
        <w:br w:type="page"/>
      </w:r>
    </w:p>
    <w:p w:rsidR="00A46CF4" w:rsidRPr="004230CE"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 xml:space="preserve">Pour toute autre mission que </w:t>
      </w:r>
      <w:r>
        <w:rPr>
          <w:rFonts w:ascii="Calibri" w:hAnsi="Calibri" w:cs="Calibri"/>
          <w:sz w:val="22"/>
          <w:szCs w:val="22"/>
        </w:rPr>
        <w:t>Valorimer</w:t>
      </w:r>
      <w:r w:rsidRPr="004230CE">
        <w:rPr>
          <w:rFonts w:ascii="Calibri" w:hAnsi="Calibri" w:cs="Calibri"/>
          <w:sz w:val="22"/>
          <w:szCs w:val="22"/>
        </w:rPr>
        <w:t xml:space="preserve"> voudrait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A46CF4" w:rsidRPr="00F57159" w:rsidRDefault="00A46CF4" w:rsidP="00F57159">
      <w:pPr>
        <w:jc w:val="both"/>
        <w:rPr>
          <w:rFonts w:ascii="Calibri" w:hAnsi="Calibri" w:cs="Calibri"/>
          <w:sz w:val="22"/>
          <w:szCs w:val="22"/>
        </w:rPr>
      </w:pPr>
    </w:p>
    <w:p w:rsidR="00A46CF4" w:rsidRPr="00F57159" w:rsidRDefault="00A46CF4" w:rsidP="00F57159">
      <w:pPr>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 même si un crédit-vendeur est accordé.</w:t>
      </w:r>
    </w:p>
    <w:p w:rsidR="00A46CF4" w:rsidRPr="00F57159" w:rsidRDefault="00A46CF4" w:rsidP="00F57159">
      <w:pPr>
        <w:jc w:val="both"/>
        <w:rPr>
          <w:rFonts w:ascii="Calibri" w:hAnsi="Calibri" w:cs="Calibri"/>
          <w:sz w:val="22"/>
          <w:szCs w:val="22"/>
        </w:rPr>
      </w:pPr>
    </w:p>
    <w:p w:rsidR="00A46CF4" w:rsidRPr="004820E0" w:rsidRDefault="00A46CF4" w:rsidP="004820E0">
      <w:pPr>
        <w:jc w:val="both"/>
        <w:rPr>
          <w:rFonts w:ascii="Calibri" w:hAnsi="Calibri" w:cs="Calibri"/>
          <w:sz w:val="22"/>
          <w:szCs w:val="22"/>
        </w:rPr>
      </w:pPr>
      <w:r w:rsidRPr="00F57159">
        <w:rPr>
          <w:rFonts w:ascii="Calibri" w:hAnsi="Calibri" w:cs="Calibri"/>
          <w:b/>
          <w:sz w:val="22"/>
          <w:szCs w:val="22"/>
        </w:rPr>
        <w:t>6. Interruption de la mission à votre seule initiative :</w:t>
      </w:r>
    </w:p>
    <w:p w:rsidR="00A46CF4" w:rsidRPr="00E65B8C" w:rsidRDefault="00A46CF4"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A46CF4" w:rsidRDefault="00A46CF4">
      <w:pPr>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A46CF4" w:rsidRPr="00F57159"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E65B8C">
      <w:pPr>
        <w:tabs>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Pr>
          <w:rFonts w:ascii="Calibri" w:hAnsi="Calibri" w:cs="Calibri"/>
          <w:b/>
          <w:bCs/>
          <w:sz w:val="22"/>
          <w:szCs w:val="22"/>
        </w:rPr>
        <w:t xml:space="preserve">Bernard DEWAGHE                       </w:t>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A46CF4" w:rsidRPr="00F57159" w:rsidRDefault="00A46CF4"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 Valorimer</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A46CF4" w:rsidRPr="00F57159" w:rsidRDefault="00A46CF4" w:rsidP="00F57159">
      <w:pPr>
        <w:tabs>
          <w:tab w:val="right" w:pos="8820"/>
        </w:tabs>
        <w:ind w:right="70"/>
        <w:jc w:val="both"/>
        <w:rPr>
          <w:rFonts w:ascii="Calibri" w:hAnsi="Calibri" w:cs="Calibri"/>
          <w:b/>
          <w:bCs/>
          <w:sz w:val="22"/>
          <w:szCs w:val="22"/>
        </w:rPr>
      </w:pPr>
    </w:p>
    <w:p w:rsidR="00A46CF4" w:rsidRPr="00F57159" w:rsidRDefault="00A46CF4" w:rsidP="00F57159">
      <w:pPr>
        <w:tabs>
          <w:tab w:val="right" w:pos="8820"/>
        </w:tabs>
        <w:ind w:right="70"/>
        <w:jc w:val="both"/>
        <w:rPr>
          <w:rFonts w:ascii="Calibri" w:hAnsi="Calibri" w:cs="Calibri"/>
          <w:b/>
          <w:bCs/>
          <w:sz w:val="22"/>
          <w:szCs w:val="22"/>
        </w:rPr>
      </w:pPr>
    </w:p>
    <w:p w:rsidR="00A46CF4" w:rsidRPr="00F57159" w:rsidRDefault="00A46CF4" w:rsidP="00F57159">
      <w:pPr>
        <w:tabs>
          <w:tab w:val="right" w:pos="8820"/>
        </w:tabs>
        <w:ind w:right="70"/>
        <w:jc w:val="both"/>
        <w:rPr>
          <w:rFonts w:ascii="Calibri" w:hAnsi="Calibri" w:cs="Calibri"/>
          <w:b/>
          <w:bCs/>
          <w:sz w:val="22"/>
          <w:szCs w:val="22"/>
        </w:rPr>
      </w:pPr>
    </w:p>
    <w:p w:rsidR="00A46CF4" w:rsidRPr="00F57159" w:rsidRDefault="00A46CF4" w:rsidP="00F57159">
      <w:pPr>
        <w:tabs>
          <w:tab w:val="right" w:pos="8820"/>
        </w:tabs>
        <w:ind w:right="70"/>
        <w:rPr>
          <w:rFonts w:ascii="Calibri" w:hAnsi="Calibri" w:cs="Calibri"/>
          <w:b/>
          <w:bCs/>
          <w:sz w:val="22"/>
          <w:szCs w:val="22"/>
        </w:rPr>
      </w:pPr>
      <w:r w:rsidRPr="00F57159">
        <w:rPr>
          <w:rFonts w:ascii="Calibri" w:hAnsi="Calibri" w:cs="Calibri"/>
          <w:b/>
          <w:bCs/>
          <w:sz w:val="22"/>
          <w:szCs w:val="22"/>
        </w:rPr>
        <w:tab/>
      </w:r>
      <w:r w:rsidRPr="00F57159">
        <w:rPr>
          <w:rFonts w:ascii="Calibri" w:hAnsi="Calibri" w:cs="Calibri"/>
          <w:b/>
          <w:bCs/>
          <w:sz w:val="22"/>
          <w:szCs w:val="22"/>
        </w:rPr>
        <w:tab/>
      </w:r>
    </w:p>
    <w:p w:rsidR="00A46CF4" w:rsidRPr="00F57159" w:rsidRDefault="00A46CF4" w:rsidP="00F57159">
      <w:pPr>
        <w:tabs>
          <w:tab w:val="right" w:pos="8820"/>
        </w:tabs>
        <w:ind w:right="70"/>
        <w:rPr>
          <w:rFonts w:ascii="Calibri" w:hAnsi="Calibri" w:cs="Calibri"/>
          <w:b/>
          <w:bCs/>
          <w:sz w:val="22"/>
          <w:szCs w:val="22"/>
        </w:rPr>
      </w:pPr>
      <w:r w:rsidRPr="00F57159">
        <w:rPr>
          <w:rFonts w:ascii="Calibri" w:hAnsi="Calibri" w:cs="Calibri"/>
          <w:b/>
          <w:bCs/>
          <w:sz w:val="22"/>
          <w:szCs w:val="22"/>
        </w:rPr>
        <w:tab/>
      </w:r>
    </w:p>
    <w:p w:rsidR="00A46CF4" w:rsidRPr="00F57159" w:rsidRDefault="00A46CF4" w:rsidP="00F57159">
      <w:pPr>
        <w:tabs>
          <w:tab w:val="right" w:pos="8820"/>
        </w:tabs>
        <w:ind w:right="70"/>
        <w:rPr>
          <w:rFonts w:ascii="Calibri" w:hAnsi="Calibri" w:cs="Calibri"/>
          <w:b/>
          <w:bCs/>
          <w:sz w:val="22"/>
          <w:szCs w:val="22"/>
        </w:rPr>
      </w:pPr>
    </w:p>
    <w:p w:rsidR="00A46CF4" w:rsidRPr="00F57159" w:rsidRDefault="00A46CF4" w:rsidP="00F57159">
      <w:pPr>
        <w:tabs>
          <w:tab w:val="right" w:pos="8820"/>
        </w:tabs>
        <w:ind w:right="70"/>
        <w:rPr>
          <w:rFonts w:ascii="Calibri" w:hAnsi="Calibri" w:cs="Calibri"/>
          <w:b/>
          <w:bCs/>
          <w:sz w:val="22"/>
          <w:szCs w:val="22"/>
        </w:rPr>
      </w:pPr>
    </w:p>
    <w:p w:rsidR="00A46CF4" w:rsidRPr="00F57159" w:rsidRDefault="00A46CF4" w:rsidP="00F57159">
      <w:pPr>
        <w:tabs>
          <w:tab w:val="right" w:pos="8820"/>
        </w:tabs>
        <w:ind w:right="70"/>
        <w:rPr>
          <w:rFonts w:ascii="Calibri" w:hAnsi="Calibri" w:cs="Calibri"/>
          <w:b/>
          <w:bCs/>
          <w:sz w:val="22"/>
          <w:szCs w:val="22"/>
        </w:rPr>
      </w:pPr>
      <w:r w:rsidRPr="00F57159">
        <w:rPr>
          <w:rFonts w:ascii="Calibri" w:hAnsi="Calibri" w:cs="Calibri"/>
          <w:b/>
          <w:bCs/>
          <w:sz w:val="22"/>
          <w:szCs w:val="22"/>
        </w:rPr>
        <w:tab/>
      </w: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rsidP="00F57159">
      <w:pPr>
        <w:rPr>
          <w:rFonts w:ascii="Calibri" w:hAnsi="Calibri" w:cs="Calibri"/>
          <w:sz w:val="22"/>
          <w:szCs w:val="22"/>
        </w:rPr>
      </w:pPr>
    </w:p>
    <w:p w:rsidR="00A46CF4" w:rsidRDefault="00A46CF4">
      <w:pPr>
        <w:rPr>
          <w:rFonts w:ascii="Calibri" w:hAnsi="Calibri" w:cs="Calibri"/>
          <w:sz w:val="22"/>
          <w:szCs w:val="22"/>
        </w:rPr>
      </w:pPr>
      <w:r>
        <w:rPr>
          <w:rFonts w:ascii="Calibri" w:hAnsi="Calibri" w:cs="Calibri"/>
          <w:sz w:val="22"/>
          <w:szCs w:val="22"/>
        </w:rPr>
        <w:br w:type="page"/>
      </w:r>
    </w:p>
    <w:p w:rsidR="00A46CF4" w:rsidRPr="00ED0576" w:rsidRDefault="00A46CF4" w:rsidP="00F316BF">
      <w:pPr>
        <w:pStyle w:val="Titre"/>
        <w:rPr>
          <w:rFonts w:ascii="Calibri" w:hAnsi="Calibri" w:cs="Calibri"/>
          <w:sz w:val="22"/>
          <w:szCs w:val="22"/>
        </w:rPr>
      </w:pPr>
      <w:r w:rsidRPr="00ED0576">
        <w:rPr>
          <w:rFonts w:ascii="Calibri" w:hAnsi="Calibri" w:cs="Calibri"/>
          <w:sz w:val="22"/>
          <w:szCs w:val="22"/>
        </w:rPr>
        <w:t>CURRICULUM VITAE de Jean SAINT-CRICQ</w:t>
      </w:r>
    </w:p>
    <w:p w:rsidR="00A46CF4" w:rsidRPr="00ED0576" w:rsidRDefault="00A46CF4" w:rsidP="00F316BF">
      <w:pPr>
        <w:pStyle w:val="Titre"/>
        <w:pBdr>
          <w:bottom w:val="none" w:sz="0" w:space="0" w:color="auto"/>
        </w:pBdr>
        <w:rPr>
          <w:rFonts w:ascii="Calibri" w:hAnsi="Calibri" w:cs="Calibri"/>
          <w:sz w:val="22"/>
          <w:szCs w:val="22"/>
        </w:rPr>
      </w:pP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A46CF4" w:rsidRPr="00ED0576" w:rsidRDefault="00A46CF4" w:rsidP="00F316BF">
      <w:pPr>
        <w:pStyle w:val="Corpsdetexte"/>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A46CF4" w:rsidRPr="00ED0576" w:rsidRDefault="00A46CF4" w:rsidP="00F316BF">
      <w:pPr>
        <w:pStyle w:val="Corpsdetexte"/>
        <w:rPr>
          <w:rFonts w:ascii="Calibri" w:hAnsi="Calibri" w:cs="Calibri"/>
          <w:b w:val="0"/>
          <w:sz w:val="22"/>
          <w:szCs w:val="22"/>
        </w:rPr>
      </w:pPr>
    </w:p>
    <w:p w:rsidR="00A46CF4" w:rsidRPr="00ED0576" w:rsidRDefault="00A46CF4"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A46CF4" w:rsidRPr="00ED0576" w:rsidRDefault="00A46CF4" w:rsidP="00F316BF">
      <w:pPr>
        <w:pStyle w:val="Corpsdetexte"/>
        <w:pBdr>
          <w:bottom w:val="single" w:sz="12" w:space="1" w:color="auto"/>
        </w:pBdr>
        <w:rPr>
          <w:rFonts w:ascii="Calibri" w:hAnsi="Calibri" w:cs="Calibri"/>
          <w:b w:val="0"/>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A46CF4" w:rsidRPr="00ED0576" w:rsidRDefault="00A46CF4"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A46CF4" w:rsidRPr="00ED0576" w:rsidRDefault="00A46CF4"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A46CF4" w:rsidRPr="00ED0576" w:rsidRDefault="00A46CF4" w:rsidP="00F316BF">
      <w:pPr>
        <w:rPr>
          <w:rFonts w:ascii="Calibri" w:hAnsi="Calibri" w:cs="Calibri"/>
          <w:sz w:val="22"/>
          <w:szCs w:val="22"/>
        </w:rPr>
      </w:pPr>
    </w:p>
    <w:p w:rsidR="00A46CF4" w:rsidRPr="00ED0576" w:rsidRDefault="00A46CF4"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A46CF4" w:rsidRPr="00ED0576" w:rsidRDefault="00A46CF4"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A46CF4" w:rsidRPr="00ED0576" w:rsidRDefault="00A46CF4"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A46CF4" w:rsidRPr="00ED0576" w:rsidRDefault="00A46CF4" w:rsidP="00F316BF">
      <w:pPr>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A46CF4" w:rsidRPr="00ED0576" w:rsidRDefault="00A46CF4"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A46CF4" w:rsidRDefault="00A46CF4"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A46CF4" w:rsidRDefault="00A46CF4" w:rsidP="00F316BF">
      <w:pPr>
        <w:ind w:right="-530"/>
        <w:rPr>
          <w:rFonts w:ascii="Calibri" w:hAnsi="Calibri"/>
          <w:b/>
          <w:color w:val="000080"/>
          <w:sz w:val="22"/>
          <w:szCs w:val="22"/>
        </w:rPr>
      </w:pPr>
    </w:p>
    <w:p w:rsidR="00A46CF4" w:rsidRPr="0009136C" w:rsidRDefault="00A46CF4" w:rsidP="00F316BF">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A46CF4" w:rsidRPr="0009136C" w:rsidRDefault="00A46CF4"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A46CF4" w:rsidRDefault="00A46CF4" w:rsidP="00F316BF">
      <w:pPr>
        <w:rPr>
          <w:rFonts w:ascii="Calibri" w:hAnsi="Calibri"/>
          <w:sz w:val="20"/>
        </w:rPr>
      </w:pPr>
    </w:p>
    <w:p w:rsidR="00A46CF4" w:rsidRDefault="00A46CF4" w:rsidP="00F316BF">
      <w:pPr>
        <w:pBdr>
          <w:top w:val="single" w:sz="12" w:space="1" w:color="auto"/>
        </w:pBdr>
        <w:rPr>
          <w:rFonts w:ascii="Calibri" w:hAnsi="Calibri"/>
          <w:b/>
          <w:sz w:val="20"/>
          <w:u w:val="single"/>
        </w:rPr>
      </w:pPr>
    </w:p>
    <w:p w:rsidR="00A46CF4" w:rsidRPr="00147A02" w:rsidRDefault="00A46CF4"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A46CF4" w:rsidRPr="00147A02" w:rsidRDefault="00A46CF4"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A46CF4" w:rsidRPr="00C30456" w:rsidRDefault="00A46CF4"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A46CF4" w:rsidRPr="00147A02" w:rsidRDefault="00A46CF4"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A46CF4" w:rsidRDefault="00A46CF4" w:rsidP="00F316BF">
      <w:pPr>
        <w:tabs>
          <w:tab w:val="left" w:pos="2694"/>
        </w:tabs>
        <w:rPr>
          <w:rFonts w:ascii="Calibri" w:hAnsi="Calibri"/>
          <w:b/>
          <w:sz w:val="20"/>
        </w:rPr>
      </w:pP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A46CF4" w:rsidRPr="00147A02" w:rsidRDefault="00A46CF4"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A46CF4" w:rsidRPr="00F3221C" w:rsidRDefault="00A46CF4" w:rsidP="00F316BF">
      <w:pPr>
        <w:pStyle w:val="Corpsdetexte"/>
        <w:rPr>
          <w:rFonts w:ascii="Calibri" w:hAnsi="Calibri"/>
          <w:b w:val="0"/>
          <w:color w:val="000080"/>
        </w:rPr>
      </w:pPr>
    </w:p>
    <w:p w:rsidR="00A46CF4" w:rsidRDefault="00A46CF4"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A46CF4" w:rsidRDefault="00A46CF4" w:rsidP="00F316BF">
      <w:pPr>
        <w:pStyle w:val="Corpsdetexte"/>
        <w:rPr>
          <w:rFonts w:ascii="Calibri" w:hAnsi="Calibri"/>
          <w:sz w:val="22"/>
          <w:szCs w:val="22"/>
          <w:u w:val="single"/>
        </w:rPr>
      </w:pPr>
    </w:p>
    <w:p w:rsidR="00A46CF4" w:rsidRPr="00F66F22" w:rsidRDefault="00A46CF4"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A46CF4" w:rsidRPr="00BF7E6E"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A46CF4" w:rsidRPr="00641AD7" w:rsidRDefault="00A46CF4"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A46CF4" w:rsidRPr="00624780" w:rsidRDefault="00A46CF4" w:rsidP="00F316BF">
      <w:pPr>
        <w:pBdr>
          <w:bottom w:val="single" w:sz="12" w:space="1" w:color="auto"/>
        </w:pBdr>
        <w:rPr>
          <w:rFonts w:ascii="Calibri" w:hAnsi="Calibri"/>
          <w:sz w:val="20"/>
        </w:rPr>
      </w:pPr>
    </w:p>
    <w:p w:rsidR="00A46CF4" w:rsidRPr="00BF7E6E" w:rsidRDefault="00A46CF4"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A46CF4" w:rsidRPr="00C30456" w:rsidRDefault="00A46CF4"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A46CF4" w:rsidRPr="00624780" w:rsidRDefault="00A46CF4" w:rsidP="00F316BF">
      <w:pPr>
        <w:pBdr>
          <w:bottom w:val="single" w:sz="12" w:space="1" w:color="auto"/>
        </w:pBdr>
        <w:rPr>
          <w:rFonts w:ascii="Calibri" w:hAnsi="Calibri"/>
          <w:sz w:val="20"/>
        </w:rPr>
      </w:pPr>
    </w:p>
    <w:p w:rsidR="00A46CF4" w:rsidRPr="00067028" w:rsidRDefault="00A46CF4"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A46CF4" w:rsidRPr="00614956" w:rsidRDefault="00A46CF4" w:rsidP="00F316BF">
      <w:pPr>
        <w:pStyle w:val="Corpsdetexte"/>
        <w:rPr>
          <w:rFonts w:ascii="Calibri" w:hAnsi="Calibri"/>
          <w:b w:val="0"/>
          <w:sz w:val="22"/>
          <w:szCs w:val="22"/>
        </w:rPr>
      </w:pPr>
      <w:r w:rsidRPr="00614956">
        <w:rPr>
          <w:rFonts w:ascii="Calibri" w:hAnsi="Calibri"/>
          <w:sz w:val="22"/>
          <w:szCs w:val="22"/>
        </w:rPr>
        <w:t>Chargée de mission :</w:t>
      </w:r>
    </w:p>
    <w:p w:rsidR="00A46CF4" w:rsidRPr="00614956"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A46CF4" w:rsidRPr="00067028"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A46CF4" w:rsidRDefault="00A46CF4" w:rsidP="00F316BF">
      <w:pPr>
        <w:rPr>
          <w:rFonts w:ascii="Calibri" w:hAnsi="Calibri"/>
          <w:sz w:val="20"/>
        </w:rPr>
      </w:pPr>
    </w:p>
    <w:p w:rsidR="00A46CF4" w:rsidRPr="00BF7E6E" w:rsidRDefault="00A46CF4"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A46CF4" w:rsidRPr="00F57159" w:rsidRDefault="00A46CF4"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A46CF4" w:rsidRPr="00F57159" w:rsidSect="00450249">
      <w:headerReference w:type="even" r:id="rId9"/>
      <w:headerReference w:type="default" r:id="rId10"/>
      <w:footerReference w:type="even" r:id="rId11"/>
      <w:footerReference w:type="default" r:id="rId12"/>
      <w:headerReference w:type="first" r:id="rId13"/>
      <w:footerReference w:type="first" r:id="rId14"/>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65" w:rsidRDefault="00482F65">
      <w:r>
        <w:separator/>
      </w:r>
    </w:p>
  </w:endnote>
  <w:endnote w:type="continuationSeparator" w:id="0">
    <w:p w:rsidR="00482F65" w:rsidRDefault="00482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EE7D1D" w:rsidP="00480F58">
    <w:pPr>
      <w:pStyle w:val="Pieddepage"/>
      <w:framePr w:wrap="around" w:vAnchor="text" w:hAnchor="margin" w:xAlign="right" w:y="1"/>
      <w:rPr>
        <w:rStyle w:val="Numrodepage"/>
      </w:rPr>
    </w:pPr>
    <w:r>
      <w:rPr>
        <w:rStyle w:val="Numrodepage"/>
      </w:rPr>
      <w:fldChar w:fldCharType="begin"/>
    </w:r>
    <w:r w:rsidR="00A46CF4">
      <w:rPr>
        <w:rStyle w:val="Numrodepage"/>
      </w:rPr>
      <w:instrText xml:space="preserve">PAGE  </w:instrText>
    </w:r>
    <w:r>
      <w:rPr>
        <w:rStyle w:val="Numrodepage"/>
      </w:rPr>
      <w:fldChar w:fldCharType="end"/>
    </w:r>
  </w:p>
  <w:p w:rsidR="00A46CF4" w:rsidRDefault="00A46CF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Pr="00C044CC" w:rsidRDefault="00A46CF4"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A46CF4" w:rsidRPr="00C044CC" w:rsidRDefault="00A46CF4"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A46CF4" w:rsidRPr="00C044CC" w:rsidRDefault="00A46CF4"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65" w:rsidRDefault="00482F65">
      <w:r>
        <w:separator/>
      </w:r>
    </w:p>
  </w:footnote>
  <w:footnote w:type="continuationSeparator" w:id="0">
    <w:p w:rsidR="00482F65" w:rsidRDefault="00482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EE7D1D" w:rsidP="00C044CC">
    <w:pPr>
      <w:pStyle w:val="En-tte"/>
      <w:tabs>
        <w:tab w:val="clear" w:pos="4536"/>
        <w:tab w:val="clear" w:pos="9072"/>
        <w:tab w:val="left" w:pos="3540"/>
      </w:tabs>
      <w:ind w:left="-720"/>
      <w:jc w:val="right"/>
      <w:rPr>
        <w:rFonts w:ascii="Calibri" w:hAnsi="Calibri" w:cs="Calibri"/>
        <w:b/>
        <w:i/>
        <w:iCs/>
        <w:color w:val="1F497D"/>
        <w:szCs w:val="22"/>
      </w:rPr>
    </w:pPr>
    <w:r w:rsidRPr="00EE7D1D">
      <w:rPr>
        <w:noProof/>
      </w:rPr>
      <w:pict>
        <v:group id="_x0000_s2049" style="position:absolute;left:0;text-align:left;margin-left:557.4pt;margin-top:169.1pt;width:38.45pt;height:18.7pt;z-index:2;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A46CF4" w:rsidRDefault="00EE7D1D">
                  <w:pPr>
                    <w:pStyle w:val="En-tte"/>
                    <w:jc w:val="center"/>
                  </w:pPr>
                  <w:fldSimple w:instr=" PAGE    \* MERGEFORMAT ">
                    <w:r w:rsidR="00C13B1B" w:rsidRPr="00C13B1B">
                      <w:rPr>
                        <w:rStyle w:val="Numrodepage"/>
                        <w:b/>
                        <w:noProof/>
                        <w:color w:val="3F3151"/>
                        <w:sz w:val="16"/>
                        <w:szCs w:val="16"/>
                      </w:rPr>
                      <w:t>5</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Pr="00EE7D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54" type="#_x0000_t75" alt="jscconsult" style="position:absolute;left:0;text-align:left;margin-left:-35.95pt;margin-top:-2pt;width:138.3pt;height:19.25pt;z-index:1;visibility:visible">
          <v:imagedata r:id="rId1" o:title=""/>
        </v:shape>
      </w:pict>
    </w:r>
    <w:r w:rsidR="00A46CF4">
      <w:rPr>
        <w:rFonts w:ascii="Calibri" w:hAnsi="Calibri" w:cs="Calibri"/>
        <w:b/>
        <w:i/>
        <w:iCs/>
        <w:color w:val="1F497D"/>
        <w:szCs w:val="22"/>
      </w:rPr>
      <w:t xml:space="preserve">Croissance externe </w:t>
    </w:r>
  </w:p>
  <w:p w:rsidR="00A46CF4" w:rsidRDefault="00A46CF4"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A46CF4" w:rsidRDefault="00A46CF4"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A46CF4" w:rsidRPr="00157402" w:rsidRDefault="00EE7D1D" w:rsidP="00157402">
    <w:pPr>
      <w:pStyle w:val="En-tte"/>
      <w:tabs>
        <w:tab w:val="clear" w:pos="4536"/>
        <w:tab w:val="clear" w:pos="9072"/>
        <w:tab w:val="left" w:pos="3540"/>
      </w:tabs>
      <w:ind w:left="-720"/>
      <w:jc w:val="right"/>
      <w:rPr>
        <w:rFonts w:ascii="Calibri" w:hAnsi="Calibri" w:cs="Calibri"/>
        <w:b/>
        <w:i/>
        <w:iCs/>
        <w:color w:val="1F497D"/>
        <w:szCs w:val="22"/>
      </w:rPr>
    </w:pPr>
    <w:r w:rsidRPr="00EE7D1D">
      <w:rPr>
        <w:rFonts w:ascii="Calibri" w:hAnsi="Calibri" w:cs="Calibr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15"/>
  </w:num>
  <w:num w:numId="7">
    <w:abstractNumId w:val="3"/>
  </w:num>
  <w:num w:numId="8">
    <w:abstractNumId w:val="4"/>
  </w:num>
  <w:num w:numId="9">
    <w:abstractNumId w:val="20"/>
  </w:num>
  <w:num w:numId="10">
    <w:abstractNumId w:val="23"/>
  </w:num>
  <w:num w:numId="11">
    <w:abstractNumId w:val="10"/>
  </w:num>
  <w:num w:numId="12">
    <w:abstractNumId w:val="11"/>
  </w:num>
  <w:num w:numId="13">
    <w:abstractNumId w:val="6"/>
  </w:num>
  <w:num w:numId="14">
    <w:abstractNumId w:val="25"/>
  </w:num>
  <w:num w:numId="15">
    <w:abstractNumId w:val="28"/>
  </w:num>
  <w:num w:numId="16">
    <w:abstractNumId w:val="17"/>
  </w:num>
  <w:num w:numId="17">
    <w:abstractNumId w:val="29"/>
  </w:num>
  <w:num w:numId="18">
    <w:abstractNumId w:val="31"/>
  </w:num>
  <w:num w:numId="19">
    <w:abstractNumId w:val="2"/>
  </w:num>
  <w:num w:numId="20">
    <w:abstractNumId w:val="5"/>
  </w:num>
  <w:num w:numId="21">
    <w:abstractNumId w:val="18"/>
  </w:num>
  <w:num w:numId="22">
    <w:abstractNumId w:val="30"/>
  </w:num>
  <w:num w:numId="23">
    <w:abstractNumId w:val="22"/>
  </w:num>
  <w:num w:numId="24">
    <w:abstractNumId w:val="21"/>
  </w:num>
  <w:num w:numId="25">
    <w:abstractNumId w:val="7"/>
  </w:num>
  <w:num w:numId="26">
    <w:abstractNumId w:val="8"/>
  </w:num>
  <w:num w:numId="27">
    <w:abstractNumId w:val="19"/>
  </w:num>
  <w:num w:numId="28">
    <w:abstractNumId w:val="16"/>
  </w:num>
  <w:num w:numId="29">
    <w:abstractNumId w:val="12"/>
  </w:num>
  <w:num w:numId="30">
    <w:abstractNumId w:val="27"/>
  </w:num>
  <w:num w:numId="31">
    <w:abstractNumId w:val="24"/>
  </w:num>
  <w:num w:numId="32">
    <w:abstractNumId w:val="14"/>
  </w:num>
  <w:num w:numId="33">
    <w:abstractNumId w:val="1"/>
    <w:lvlOverride w:ilvl="0">
      <w:lvl w:ilvl="0">
        <w:start w:val="1"/>
        <w:numFmt w:val="bullet"/>
        <w:lvlText w:val=""/>
        <w:legacy w:legacy="1" w:legacySpace="0" w:legacyIndent="0"/>
        <w:lvlJc w:val="left"/>
        <w:rPr>
          <w:rFonts w:ascii="Symbol" w:hAnsi="Symbol" w:hint="default"/>
          <w:color w:val="FFFFFF"/>
        </w:rPr>
      </w:lvl>
    </w:lvlOverride>
  </w:num>
  <w:num w:numId="34">
    <w:abstractNumId w:val="9"/>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426C"/>
    <w:rsid w:val="000C0E69"/>
    <w:rsid w:val="000C31C7"/>
    <w:rsid w:val="000C692A"/>
    <w:rsid w:val="000D3355"/>
    <w:rsid w:val="00102D91"/>
    <w:rsid w:val="00103FA4"/>
    <w:rsid w:val="0011316F"/>
    <w:rsid w:val="001143DE"/>
    <w:rsid w:val="00132634"/>
    <w:rsid w:val="0014327F"/>
    <w:rsid w:val="00147A02"/>
    <w:rsid w:val="001563EF"/>
    <w:rsid w:val="00157402"/>
    <w:rsid w:val="001834AA"/>
    <w:rsid w:val="001C4DCC"/>
    <w:rsid w:val="001D7090"/>
    <w:rsid w:val="001E2CCE"/>
    <w:rsid w:val="00200C65"/>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C06DF"/>
    <w:rsid w:val="003D282A"/>
    <w:rsid w:val="003D411E"/>
    <w:rsid w:val="003F5090"/>
    <w:rsid w:val="004133EE"/>
    <w:rsid w:val="004203C4"/>
    <w:rsid w:val="004230CE"/>
    <w:rsid w:val="00450249"/>
    <w:rsid w:val="00452B36"/>
    <w:rsid w:val="00480F58"/>
    <w:rsid w:val="004820E0"/>
    <w:rsid w:val="00482F65"/>
    <w:rsid w:val="00482F6D"/>
    <w:rsid w:val="00486D1A"/>
    <w:rsid w:val="004940FD"/>
    <w:rsid w:val="00497438"/>
    <w:rsid w:val="00497C12"/>
    <w:rsid w:val="004D2138"/>
    <w:rsid w:val="004E5862"/>
    <w:rsid w:val="004F2E68"/>
    <w:rsid w:val="00503A88"/>
    <w:rsid w:val="00504FE5"/>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9644E"/>
    <w:rsid w:val="006A1AFF"/>
    <w:rsid w:val="006A4C51"/>
    <w:rsid w:val="006B58EA"/>
    <w:rsid w:val="006F5533"/>
    <w:rsid w:val="007052A7"/>
    <w:rsid w:val="00711D91"/>
    <w:rsid w:val="007705AE"/>
    <w:rsid w:val="00782643"/>
    <w:rsid w:val="007A790C"/>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6A00"/>
    <w:rsid w:val="00981345"/>
    <w:rsid w:val="009816A6"/>
    <w:rsid w:val="00984B0F"/>
    <w:rsid w:val="009861DF"/>
    <w:rsid w:val="009C11BD"/>
    <w:rsid w:val="009D272B"/>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1C75"/>
    <w:rsid w:val="00B145CB"/>
    <w:rsid w:val="00B31688"/>
    <w:rsid w:val="00B46B45"/>
    <w:rsid w:val="00B5407D"/>
    <w:rsid w:val="00B54DD0"/>
    <w:rsid w:val="00B65B33"/>
    <w:rsid w:val="00B7053E"/>
    <w:rsid w:val="00B82C8E"/>
    <w:rsid w:val="00B91228"/>
    <w:rsid w:val="00BA08A8"/>
    <w:rsid w:val="00BB0CC0"/>
    <w:rsid w:val="00BF683E"/>
    <w:rsid w:val="00BF7E6E"/>
    <w:rsid w:val="00C042A2"/>
    <w:rsid w:val="00C044CC"/>
    <w:rsid w:val="00C05440"/>
    <w:rsid w:val="00C13B1B"/>
    <w:rsid w:val="00C25623"/>
    <w:rsid w:val="00C30456"/>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65B8C"/>
    <w:rsid w:val="00E84944"/>
    <w:rsid w:val="00EA3AE1"/>
    <w:rsid w:val="00EB337A"/>
    <w:rsid w:val="00EB6277"/>
    <w:rsid w:val="00EB6282"/>
    <w:rsid w:val="00ED037A"/>
    <w:rsid w:val="00ED0576"/>
    <w:rsid w:val="00ED0FBA"/>
    <w:rsid w:val="00ED3C5D"/>
    <w:rsid w:val="00EE0134"/>
    <w:rsid w:val="00EE7D1D"/>
    <w:rsid w:val="00EF1846"/>
    <w:rsid w:val="00F02361"/>
    <w:rsid w:val="00F1694E"/>
    <w:rsid w:val="00F316BF"/>
    <w:rsid w:val="00F3221C"/>
    <w:rsid w:val="00F55124"/>
    <w:rsid w:val="00F57159"/>
    <w:rsid w:val="00F600BD"/>
    <w:rsid w:val="00F61D26"/>
    <w:rsid w:val="00F61E7B"/>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E7D1D"/>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EE7D1D"/>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EE7D1D"/>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E7D1D"/>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EE7D1D"/>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EE7D1D"/>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58</TotalTime>
  <Pages>5</Pages>
  <Words>1651</Words>
  <Characters>9081</Characters>
  <Application>Microsoft Office Word</Application>
  <DocSecurity>0</DocSecurity>
  <Lines>75</Lines>
  <Paragraphs>21</Paragraphs>
  <ScaleCrop>false</ScaleCrop>
  <Company>Perso</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subject/>
  <dc:creator>SAINT-CRICQ</dc:creator>
  <cp:keywords/>
  <dc:description/>
  <cp:lastModifiedBy>evelyne</cp:lastModifiedBy>
  <cp:revision>12</cp:revision>
  <cp:lastPrinted>2011-04-10T16:05:00Z</cp:lastPrinted>
  <dcterms:created xsi:type="dcterms:W3CDTF">2011-04-14T14:09:00Z</dcterms:created>
  <dcterms:modified xsi:type="dcterms:W3CDTF">2011-06-17T05:51:00Z</dcterms:modified>
</cp:coreProperties>
</file>