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C3" w:rsidRDefault="00F042C3" w:rsidP="006C225A">
      <w:p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</w:p>
    <w:p w:rsidR="00F042C3" w:rsidRDefault="00F042C3" w:rsidP="006C225A">
      <w:p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DATE :</w:t>
      </w:r>
      <w:r w:rsidRPr="006902C9">
        <w:rPr>
          <w:rFonts w:ascii="Calibri" w:hAnsi="Calibri" w:cs="Calibri"/>
          <w:sz w:val="22"/>
          <w:szCs w:val="22"/>
        </w:rPr>
        <w:tab/>
      </w:r>
      <w:r w:rsidR="00F042C3">
        <w:rPr>
          <w:rFonts w:ascii="Calibri" w:hAnsi="Calibri" w:cs="Calibri"/>
          <w:sz w:val="22"/>
          <w:szCs w:val="22"/>
        </w:rPr>
        <w:t>Automne</w:t>
      </w:r>
      <w:r w:rsidRPr="006902C9">
        <w:rPr>
          <w:rFonts w:ascii="Calibri" w:hAnsi="Calibri" w:cs="Calibri"/>
          <w:sz w:val="22"/>
          <w:szCs w:val="22"/>
        </w:rPr>
        <w:t xml:space="preserve"> 2011</w:t>
      </w:r>
    </w:p>
    <w:p w:rsidR="006C225A" w:rsidRDefault="006C225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D731DA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D731DA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D731DA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D731DA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D731DA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6C225A" w:rsidRPr="00D731DA" w:rsidRDefault="006C225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color w:val="1F497D" w:themeColor="text2"/>
          <w:sz w:val="22"/>
          <w:szCs w:val="22"/>
        </w:rPr>
      </w:pPr>
    </w:p>
    <w:p w:rsidR="006C225A" w:rsidRPr="00D731DA" w:rsidRDefault="006C225A" w:rsidP="00F0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  <w:tab w:val="right" w:pos="8820"/>
          <w:tab w:val="left" w:pos="9480"/>
        </w:tabs>
        <w:ind w:left="600" w:right="938"/>
        <w:rPr>
          <w:rFonts w:ascii="Calibri" w:hAnsi="Calibri" w:cs="Calibri"/>
          <w:color w:val="1F497D" w:themeColor="text2"/>
          <w:sz w:val="22"/>
          <w:szCs w:val="22"/>
        </w:rPr>
      </w:pPr>
      <w:r w:rsidRPr="00D731DA">
        <w:rPr>
          <w:rFonts w:ascii="Calibri" w:hAnsi="Calibri" w:cs="Calibri"/>
          <w:b/>
          <w:color w:val="1F497D" w:themeColor="text2"/>
          <w:sz w:val="22"/>
          <w:szCs w:val="22"/>
        </w:rPr>
        <w:t>NOM DE CODE :</w:t>
      </w:r>
      <w:r w:rsidRPr="00D731DA">
        <w:rPr>
          <w:rFonts w:ascii="Calibri" w:hAnsi="Calibri" w:cs="Calibri"/>
          <w:color w:val="1F497D" w:themeColor="text2"/>
          <w:sz w:val="22"/>
          <w:szCs w:val="22"/>
        </w:rPr>
        <w:tab/>
      </w:r>
      <w:r w:rsidRPr="00D731DA">
        <w:rPr>
          <w:rFonts w:ascii="Calibri" w:hAnsi="Calibri" w:cs="Calibri"/>
          <w:b/>
          <w:color w:val="1F497D" w:themeColor="text2"/>
          <w:sz w:val="22"/>
          <w:szCs w:val="22"/>
        </w:rPr>
        <w:t>OCEAN KRILL</w:t>
      </w:r>
    </w:p>
    <w:p w:rsidR="006C225A" w:rsidRPr="00D731DA" w:rsidRDefault="006C225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color w:val="1F497D" w:themeColor="text2"/>
          <w:sz w:val="22"/>
          <w:szCs w:val="22"/>
        </w:rPr>
      </w:pPr>
    </w:p>
    <w:p w:rsidR="006C225A" w:rsidRPr="00D731DA" w:rsidRDefault="006C225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color w:val="1F497D" w:themeColor="text2"/>
          <w:sz w:val="22"/>
          <w:szCs w:val="22"/>
        </w:rPr>
      </w:pPr>
    </w:p>
    <w:p w:rsidR="00D731DA" w:rsidRPr="006902C9" w:rsidRDefault="00D731D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</w:p>
    <w:p w:rsidR="006C225A" w:rsidRPr="008F256A" w:rsidRDefault="006C225A" w:rsidP="00F042C3">
      <w:pPr>
        <w:tabs>
          <w:tab w:val="left" w:pos="3000"/>
          <w:tab w:val="right" w:pos="8820"/>
        </w:tabs>
        <w:ind w:left="600" w:right="938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OPERATION </w:t>
      </w:r>
      <w:r>
        <w:rPr>
          <w:rFonts w:ascii="Calibri" w:hAnsi="Calibri" w:cs="Calibri"/>
          <w:b/>
          <w:sz w:val="22"/>
          <w:szCs w:val="22"/>
        </w:rPr>
        <w:t xml:space="preserve">PROPOSEE </w:t>
      </w:r>
      <w:r w:rsidRPr="006902C9">
        <w:rPr>
          <w:rFonts w:ascii="Calibri" w:hAnsi="Calibri" w:cs="Calibri"/>
          <w:b/>
          <w:sz w:val="22"/>
          <w:szCs w:val="22"/>
        </w:rPr>
        <w:t>:</w:t>
      </w:r>
      <w:r w:rsidRPr="006902C9">
        <w:rPr>
          <w:rFonts w:ascii="Calibri" w:hAnsi="Calibri" w:cs="Calibri"/>
          <w:sz w:val="22"/>
          <w:szCs w:val="22"/>
        </w:rPr>
        <w:tab/>
      </w:r>
      <w:r w:rsidR="00F042C3">
        <w:rPr>
          <w:rFonts w:ascii="Calibri" w:hAnsi="Calibri" w:cs="Calibri"/>
          <w:sz w:val="22"/>
          <w:szCs w:val="22"/>
        </w:rPr>
        <w:t>Achat</w:t>
      </w:r>
      <w:r w:rsidRPr="006902C9">
        <w:rPr>
          <w:rFonts w:ascii="Calibri" w:hAnsi="Calibri" w:cs="Calibri"/>
          <w:sz w:val="22"/>
          <w:szCs w:val="22"/>
        </w:rPr>
        <w:t xml:space="preserve"> de 100% des titres d’une S</w:t>
      </w:r>
      <w:r w:rsidR="00F042C3">
        <w:rPr>
          <w:rFonts w:ascii="Calibri" w:hAnsi="Calibri" w:cs="Calibri"/>
          <w:sz w:val="22"/>
          <w:szCs w:val="22"/>
        </w:rPr>
        <w:t>ARL créée</w:t>
      </w:r>
      <w:r>
        <w:rPr>
          <w:rFonts w:ascii="Calibri" w:hAnsi="Calibri" w:cs="Calibri"/>
          <w:sz w:val="22"/>
          <w:szCs w:val="22"/>
        </w:rPr>
        <w:t xml:space="preserve"> en 1998</w:t>
      </w:r>
    </w:p>
    <w:p w:rsidR="006C225A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b/>
          <w:sz w:val="22"/>
          <w:szCs w:val="22"/>
        </w:rPr>
      </w:pPr>
    </w:p>
    <w:p w:rsidR="006C225A" w:rsidRDefault="006C225A" w:rsidP="00F042C3">
      <w:pPr>
        <w:tabs>
          <w:tab w:val="left" w:pos="3000"/>
          <w:tab w:val="right" w:pos="8820"/>
        </w:tabs>
        <w:ind w:left="3000" w:hanging="24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SECTEUR :</w:t>
      </w:r>
      <w:r w:rsidRPr="006902C9">
        <w:rPr>
          <w:rFonts w:ascii="Calibri" w:hAnsi="Calibri" w:cs="Calibri"/>
          <w:sz w:val="22"/>
          <w:szCs w:val="22"/>
        </w:rPr>
        <w:tab/>
        <w:t>Compléments Alimentaires  « </w:t>
      </w:r>
      <w:r w:rsidR="00F042C3">
        <w:rPr>
          <w:rFonts w:ascii="Calibri" w:hAnsi="Calibri" w:cs="Calibri"/>
          <w:sz w:val="22"/>
          <w:szCs w:val="22"/>
        </w:rPr>
        <w:t>vitalité, bien-être</w:t>
      </w:r>
      <w:r>
        <w:rPr>
          <w:rFonts w:ascii="Calibri" w:hAnsi="Calibri" w:cs="Calibri"/>
          <w:sz w:val="22"/>
          <w:szCs w:val="22"/>
        </w:rPr>
        <w:t xml:space="preserve">», </w:t>
      </w:r>
      <w:r w:rsidR="00F042C3">
        <w:rPr>
          <w:rFonts w:ascii="Calibri" w:hAnsi="Calibri" w:cs="Calibri"/>
          <w:sz w:val="22"/>
          <w:szCs w:val="22"/>
        </w:rPr>
        <w:br/>
        <w:t xml:space="preserve">système articulaire </w:t>
      </w:r>
      <w:r w:rsidRPr="006902C9">
        <w:rPr>
          <w:rFonts w:ascii="Calibri" w:hAnsi="Calibri" w:cs="Calibri"/>
          <w:sz w:val="22"/>
          <w:szCs w:val="22"/>
        </w:rPr>
        <w:t>et veineux (gélules, produits d'application)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PRODUITS</w:t>
      </w:r>
      <w:r w:rsidRPr="006902C9">
        <w:rPr>
          <w:rFonts w:ascii="Calibri" w:hAnsi="Calibri" w:cs="Calibri"/>
          <w:b/>
          <w:sz w:val="22"/>
          <w:szCs w:val="22"/>
        </w:rPr>
        <w:t> :</w:t>
      </w:r>
      <w:r w:rsidR="00F042C3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24</w:t>
      </w:r>
      <w:r w:rsidRPr="006902C9">
        <w:rPr>
          <w:rFonts w:ascii="Calibri" w:hAnsi="Calibri" w:cs="Calibri"/>
          <w:sz w:val="22"/>
          <w:szCs w:val="22"/>
        </w:rPr>
        <w:t xml:space="preserve"> références </w:t>
      </w:r>
      <w:r w:rsidR="00F042C3">
        <w:rPr>
          <w:rFonts w:ascii="Calibri" w:hAnsi="Calibri" w:cs="Calibri"/>
          <w:sz w:val="22"/>
          <w:szCs w:val="22"/>
        </w:rPr>
        <w:t>exclusivement issues de la mer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pStyle w:val="Paragraphedeliste"/>
        <w:tabs>
          <w:tab w:val="left" w:pos="960"/>
          <w:tab w:val="left" w:pos="3000"/>
          <w:tab w:val="right" w:pos="8820"/>
        </w:tabs>
        <w:ind w:left="3000" w:hanging="24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ACTIVITE :</w:t>
      </w:r>
      <w:r>
        <w:rPr>
          <w:rFonts w:ascii="Calibri" w:hAnsi="Calibri" w:cs="Calibri"/>
          <w:sz w:val="22"/>
          <w:szCs w:val="22"/>
        </w:rPr>
        <w:tab/>
        <w:t>1.  D</w:t>
      </w:r>
      <w:r w:rsidRPr="006902C9">
        <w:rPr>
          <w:rFonts w:ascii="Calibri" w:hAnsi="Calibri" w:cs="Calibri"/>
          <w:sz w:val="22"/>
          <w:szCs w:val="22"/>
        </w:rPr>
        <w:t>istribution à distance sur catalogue</w:t>
      </w:r>
      <w:r>
        <w:rPr>
          <w:rFonts w:ascii="Calibri" w:hAnsi="Calibri" w:cs="Calibri"/>
          <w:sz w:val="22"/>
          <w:szCs w:val="22"/>
        </w:rPr>
        <w:t xml:space="preserve">, </w:t>
      </w:r>
      <w:r w:rsidRPr="006902C9">
        <w:rPr>
          <w:rFonts w:ascii="Calibri" w:hAnsi="Calibri" w:cs="Calibri"/>
          <w:sz w:val="22"/>
          <w:szCs w:val="22"/>
        </w:rPr>
        <w:t xml:space="preserve">site internet </w:t>
      </w:r>
      <w:r>
        <w:rPr>
          <w:rFonts w:ascii="Calibri" w:hAnsi="Calibri" w:cs="Calibri"/>
          <w:sz w:val="22"/>
          <w:szCs w:val="22"/>
        </w:rPr>
        <w:t xml:space="preserve"> et salons                                                                                                            </w:t>
      </w:r>
      <w:r w:rsidRPr="006902C9">
        <w:rPr>
          <w:rFonts w:ascii="Calibri" w:hAnsi="Calibri" w:cs="Calibri"/>
          <w:sz w:val="22"/>
          <w:szCs w:val="22"/>
        </w:rPr>
        <w:br/>
        <w:t>directement auprès des consommateurs finaux</w:t>
      </w:r>
      <w:r>
        <w:rPr>
          <w:rFonts w:ascii="Calibri" w:hAnsi="Calibri" w:cs="Calibri"/>
          <w:sz w:val="22"/>
          <w:szCs w:val="22"/>
        </w:rPr>
        <w:t xml:space="preserve"> et professionnels de santé,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2. </w:t>
      </w:r>
      <w:r w:rsidR="00F042C3">
        <w:rPr>
          <w:rFonts w:ascii="Calibri" w:hAnsi="Calibri" w:cs="Calibri"/>
          <w:sz w:val="22"/>
          <w:szCs w:val="22"/>
        </w:rPr>
        <w:t>M</w:t>
      </w:r>
      <w:r w:rsidRPr="006902C9">
        <w:rPr>
          <w:rFonts w:ascii="Calibri" w:hAnsi="Calibri" w:cs="Calibri"/>
          <w:sz w:val="22"/>
          <w:szCs w:val="22"/>
        </w:rPr>
        <w:t>arques propres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</w:t>
      </w:r>
      <w:r w:rsidRPr="006902C9">
        <w:rPr>
          <w:rFonts w:ascii="Calibri" w:hAnsi="Calibri" w:cs="Calibri"/>
          <w:sz w:val="22"/>
          <w:szCs w:val="22"/>
        </w:rPr>
        <w:t xml:space="preserve"> France essentiellement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F042C3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</w:t>
      </w:r>
      <w:r w:rsidR="006C225A">
        <w:rPr>
          <w:rFonts w:ascii="Calibri" w:hAnsi="Calibri" w:cs="Calibri"/>
          <w:b/>
          <w:sz w:val="22"/>
          <w:szCs w:val="22"/>
        </w:rPr>
        <w:t xml:space="preserve"> </w:t>
      </w:r>
      <w:r w:rsidR="006C225A" w:rsidRPr="006902C9">
        <w:rPr>
          <w:rFonts w:ascii="Calibri" w:hAnsi="Calibri" w:cs="Calibri"/>
          <w:b/>
          <w:sz w:val="22"/>
          <w:szCs w:val="22"/>
        </w:rPr>
        <w:t xml:space="preserve">2010 </w:t>
      </w:r>
      <w:r>
        <w:rPr>
          <w:rFonts w:ascii="Calibri" w:hAnsi="Calibri" w:cs="Calibri"/>
          <w:b/>
          <w:sz w:val="22"/>
          <w:szCs w:val="22"/>
        </w:rPr>
        <w:t>:</w:t>
      </w:r>
      <w:r w:rsidR="006C225A">
        <w:rPr>
          <w:rFonts w:ascii="Calibri" w:hAnsi="Calibri" w:cs="Calibri"/>
          <w:b/>
          <w:sz w:val="22"/>
          <w:szCs w:val="22"/>
        </w:rPr>
        <w:tab/>
      </w:r>
      <w:r w:rsidR="006C225A" w:rsidRPr="006902C9">
        <w:rPr>
          <w:rFonts w:ascii="Calibri" w:hAnsi="Calibri" w:cs="Calibri"/>
          <w:sz w:val="22"/>
          <w:szCs w:val="22"/>
        </w:rPr>
        <w:t>548 k€, Marge brute = 68%, EBIT = 8%, BFR= 8% du CA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RENTABILITE :</w:t>
      </w:r>
      <w:r w:rsidRPr="006902C9">
        <w:rPr>
          <w:rFonts w:ascii="Calibri" w:hAnsi="Calibri" w:cs="Calibri"/>
          <w:sz w:val="22"/>
          <w:szCs w:val="22"/>
        </w:rPr>
        <w:tab/>
        <w:t xml:space="preserve">positive. 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SIEGE :</w:t>
      </w:r>
      <w:r w:rsidRPr="006902C9">
        <w:rPr>
          <w:rFonts w:ascii="Calibri" w:hAnsi="Calibri" w:cs="Calibri"/>
          <w:sz w:val="22"/>
          <w:szCs w:val="22"/>
        </w:rPr>
        <w:tab/>
        <w:t xml:space="preserve">Ouest de la </w:t>
      </w:r>
      <w:r>
        <w:rPr>
          <w:rFonts w:ascii="Calibri" w:hAnsi="Calibri" w:cs="Calibri"/>
          <w:sz w:val="22"/>
          <w:szCs w:val="22"/>
        </w:rPr>
        <w:t xml:space="preserve">France. 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PERSONNEL :</w:t>
      </w:r>
      <w:r w:rsidR="00026CA0">
        <w:rPr>
          <w:rFonts w:ascii="Calibri" w:hAnsi="Calibri" w:cs="Calibri"/>
          <w:sz w:val="22"/>
          <w:szCs w:val="22"/>
        </w:rPr>
        <w:tab/>
        <w:t>3</w:t>
      </w:r>
      <w:r w:rsidRPr="006902C9">
        <w:rPr>
          <w:rFonts w:ascii="Calibri" w:hAnsi="Calibri" w:cs="Calibri"/>
          <w:sz w:val="22"/>
          <w:szCs w:val="22"/>
        </w:rPr>
        <w:t xml:space="preserve"> personnes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ETABLISSEMENTS :</w:t>
      </w:r>
      <w:r w:rsidRPr="006902C9">
        <w:rPr>
          <w:rFonts w:ascii="Calibri" w:hAnsi="Calibri" w:cs="Calibri"/>
          <w:sz w:val="22"/>
          <w:szCs w:val="22"/>
        </w:rPr>
        <w:tab/>
        <w:t>Entrepôt logistique magasin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RAISON DE LA VENTE :</w:t>
      </w:r>
      <w:r>
        <w:rPr>
          <w:rFonts w:ascii="Calibri" w:hAnsi="Calibri" w:cs="Calibri"/>
          <w:sz w:val="22"/>
          <w:szCs w:val="22"/>
        </w:rPr>
        <w:tab/>
        <w:t>D</w:t>
      </w:r>
      <w:r w:rsidRPr="006902C9">
        <w:rPr>
          <w:rFonts w:ascii="Calibri" w:hAnsi="Calibri" w:cs="Calibri"/>
          <w:sz w:val="22"/>
          <w:szCs w:val="22"/>
        </w:rPr>
        <w:t>épart à la retraite du Fondateur Dirigeant.</w:t>
      </w:r>
    </w:p>
    <w:p w:rsidR="006C225A" w:rsidRPr="006902C9" w:rsidRDefault="006C225A" w:rsidP="00F042C3">
      <w:pPr>
        <w:tabs>
          <w:tab w:val="left" w:pos="3000"/>
          <w:tab w:val="right" w:pos="8820"/>
        </w:tabs>
        <w:ind w:left="600"/>
        <w:rPr>
          <w:rFonts w:ascii="Calibri" w:hAnsi="Calibri" w:cs="Calibri"/>
          <w:sz w:val="22"/>
          <w:szCs w:val="22"/>
        </w:rPr>
      </w:pPr>
    </w:p>
    <w:p w:rsidR="006C225A" w:rsidRPr="006902C9" w:rsidRDefault="006C225A" w:rsidP="00F042C3">
      <w:pPr>
        <w:tabs>
          <w:tab w:val="left" w:pos="3000"/>
          <w:tab w:val="right" w:pos="8820"/>
        </w:tabs>
        <w:ind w:left="3000" w:hanging="2400"/>
        <w:rPr>
          <w:rFonts w:ascii="Calibri" w:hAnsi="Calibri" w:cs="Calibri"/>
          <w:sz w:val="22"/>
          <w:szCs w:val="22"/>
        </w:rPr>
      </w:pPr>
      <w:r w:rsidRPr="006902C9">
        <w:rPr>
          <w:rFonts w:ascii="Calibri" w:hAnsi="Calibri" w:cs="Calibri"/>
          <w:b/>
          <w:sz w:val="22"/>
          <w:szCs w:val="22"/>
        </w:rPr>
        <w:t>APPRECIATION :</w:t>
      </w:r>
      <w:r w:rsidRPr="006902C9">
        <w:rPr>
          <w:rFonts w:ascii="Calibri" w:hAnsi="Calibri" w:cs="Calibri"/>
          <w:b/>
          <w:sz w:val="22"/>
          <w:szCs w:val="22"/>
        </w:rPr>
        <w:tab/>
      </w:r>
      <w:r w:rsidR="00F042C3">
        <w:rPr>
          <w:rFonts w:ascii="Calibri" w:hAnsi="Calibri" w:cs="Calibri"/>
          <w:b/>
          <w:sz w:val="22"/>
          <w:szCs w:val="22"/>
        </w:rPr>
        <w:tab/>
      </w:r>
      <w:r w:rsidR="00F042C3">
        <w:rPr>
          <w:rFonts w:ascii="Calibri" w:hAnsi="Calibri" w:cs="Calibri"/>
          <w:sz w:val="22"/>
          <w:szCs w:val="22"/>
        </w:rPr>
        <w:t>Etablissement implanté</w:t>
      </w:r>
      <w:r w:rsidRPr="006902C9">
        <w:rPr>
          <w:rFonts w:ascii="Calibri" w:hAnsi="Calibri" w:cs="Calibri"/>
          <w:sz w:val="22"/>
          <w:szCs w:val="22"/>
        </w:rPr>
        <w:t xml:space="preserve"> en Bretagne pouvant </w:t>
      </w:r>
      <w:r w:rsidR="00F042C3">
        <w:rPr>
          <w:rFonts w:ascii="Calibri" w:hAnsi="Calibri" w:cs="Calibri"/>
          <w:sz w:val="22"/>
          <w:szCs w:val="22"/>
        </w:rPr>
        <w:t xml:space="preserve">être aisément déménagé. </w:t>
      </w:r>
      <w:r w:rsidR="00F042C3">
        <w:rPr>
          <w:rFonts w:ascii="Calibri" w:hAnsi="Calibri" w:cs="Calibri"/>
          <w:sz w:val="22"/>
          <w:szCs w:val="22"/>
        </w:rPr>
        <w:br/>
      </w:r>
      <w:r w:rsidRPr="006902C9">
        <w:rPr>
          <w:rFonts w:ascii="Calibri" w:hAnsi="Calibri" w:cs="Calibri"/>
          <w:sz w:val="22"/>
          <w:szCs w:val="22"/>
        </w:rPr>
        <w:t>CA récurrent</w:t>
      </w:r>
      <w:r w:rsidR="00F042C3">
        <w:rPr>
          <w:rFonts w:ascii="Calibri" w:hAnsi="Calibri" w:cs="Calibri"/>
          <w:sz w:val="22"/>
          <w:szCs w:val="22"/>
        </w:rPr>
        <w:t xml:space="preserve"> avec fort potentiel de développement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6902C9">
        <w:rPr>
          <w:rFonts w:ascii="Calibri" w:hAnsi="Calibri" w:cs="Calibri"/>
          <w:sz w:val="22"/>
          <w:szCs w:val="22"/>
        </w:rPr>
        <w:t>.</w:t>
      </w:r>
      <w:r w:rsidR="00F042C3" w:rsidRPr="006902C9">
        <w:rPr>
          <w:rFonts w:ascii="Calibri" w:hAnsi="Calibri" w:cs="Calibri"/>
          <w:sz w:val="22"/>
          <w:szCs w:val="22"/>
        </w:rPr>
        <w:t xml:space="preserve"> </w:t>
      </w:r>
    </w:p>
    <w:p w:rsidR="00D449E8" w:rsidRPr="006C225A" w:rsidRDefault="00D449E8" w:rsidP="00F042C3">
      <w:pPr>
        <w:tabs>
          <w:tab w:val="left" w:pos="3000"/>
        </w:tabs>
        <w:ind w:left="600"/>
        <w:rPr>
          <w:szCs w:val="22"/>
        </w:rPr>
      </w:pPr>
    </w:p>
    <w:sectPr w:rsidR="00D449E8" w:rsidRPr="006C225A" w:rsidSect="00C10148">
      <w:headerReference w:type="default" r:id="rId8"/>
      <w:footerReference w:type="even" r:id="rId9"/>
      <w:footerReference w:type="default" r:id="rId10"/>
      <w:pgSz w:w="11906" w:h="16838"/>
      <w:pgMar w:top="675" w:right="742" w:bottom="899" w:left="746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A6" w:rsidRDefault="009418A6">
      <w:r>
        <w:separator/>
      </w:r>
    </w:p>
  </w:endnote>
  <w:endnote w:type="continuationSeparator" w:id="0">
    <w:p w:rsidR="009418A6" w:rsidRDefault="0094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0958A8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A6" w:rsidRDefault="009418A6">
      <w:r>
        <w:separator/>
      </w:r>
    </w:p>
  </w:footnote>
  <w:footnote w:type="continuationSeparator" w:id="0">
    <w:p w:rsidR="009418A6" w:rsidRDefault="0094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0958A8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0958A8">
                      <w:pPr>
                        <w:pStyle w:val="En-tte"/>
                        <w:jc w:val="center"/>
                      </w:pPr>
                      <w:r w:rsidRPr="000958A8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0958A8">
                        <w:fldChar w:fldCharType="separate"/>
                      </w:r>
                      <w:r w:rsidR="00026CA0" w:rsidRPr="00026CA0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0958A8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0958A8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D42FED"/>
    <w:multiLevelType w:val="hybridMultilevel"/>
    <w:tmpl w:val="8DB27F92"/>
    <w:lvl w:ilvl="0" w:tplc="9ADC9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D6C72"/>
    <w:multiLevelType w:val="multilevel"/>
    <w:tmpl w:val="666E2014"/>
    <w:numStyleLink w:val="StyleAvecpuces1"/>
  </w:abstractNum>
  <w:abstractNum w:abstractNumId="6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817FE1"/>
    <w:multiLevelType w:val="multilevel"/>
    <w:tmpl w:val="666E2014"/>
    <w:styleLink w:val="StyleAvecpuces1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DEE0840"/>
    <w:multiLevelType w:val="multilevel"/>
    <w:tmpl w:val="666E2014"/>
    <w:numStyleLink w:val="StyleAvecpuces"/>
  </w:abstractNum>
  <w:abstractNum w:abstractNumId="13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7A567D67"/>
    <w:multiLevelType w:val="multilevel"/>
    <w:tmpl w:val="666E2014"/>
    <w:styleLink w:val="StyleAvecpuce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11"/>
  </w:num>
  <w:num w:numId="15">
    <w:abstractNumId w:val="16"/>
  </w:num>
  <w:num w:numId="16">
    <w:abstractNumId w:val="7"/>
  </w:num>
  <w:num w:numId="17">
    <w:abstractNumId w:val="12"/>
  </w:num>
  <w:num w:numId="18">
    <w:abstractNumId w:val="5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214B0"/>
    <w:rsid w:val="000221BF"/>
    <w:rsid w:val="00026CA0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958A8"/>
    <w:rsid w:val="000A426C"/>
    <w:rsid w:val="000C0E69"/>
    <w:rsid w:val="000C2A58"/>
    <w:rsid w:val="000C31C7"/>
    <w:rsid w:val="000C692A"/>
    <w:rsid w:val="000D3355"/>
    <w:rsid w:val="000E0041"/>
    <w:rsid w:val="000E6988"/>
    <w:rsid w:val="000F284B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20625E"/>
    <w:rsid w:val="0021166E"/>
    <w:rsid w:val="002116C7"/>
    <w:rsid w:val="002126FE"/>
    <w:rsid w:val="0021574C"/>
    <w:rsid w:val="00220AAD"/>
    <w:rsid w:val="00221259"/>
    <w:rsid w:val="002307BE"/>
    <w:rsid w:val="0023137D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2F415C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11D0"/>
    <w:rsid w:val="004230CE"/>
    <w:rsid w:val="004425F8"/>
    <w:rsid w:val="0044578B"/>
    <w:rsid w:val="00450249"/>
    <w:rsid w:val="00452B36"/>
    <w:rsid w:val="004547B2"/>
    <w:rsid w:val="0046340B"/>
    <w:rsid w:val="00473F9C"/>
    <w:rsid w:val="00480EE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22725"/>
    <w:rsid w:val="00526F14"/>
    <w:rsid w:val="00527BC7"/>
    <w:rsid w:val="0053177F"/>
    <w:rsid w:val="00541E5C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C40A4"/>
    <w:rsid w:val="005D353D"/>
    <w:rsid w:val="005F0D46"/>
    <w:rsid w:val="005F1DF5"/>
    <w:rsid w:val="005F3A30"/>
    <w:rsid w:val="00600B21"/>
    <w:rsid w:val="00602AF0"/>
    <w:rsid w:val="00610E13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58EA"/>
    <w:rsid w:val="006C225A"/>
    <w:rsid w:val="006C6722"/>
    <w:rsid w:val="006D21E3"/>
    <w:rsid w:val="006E11E2"/>
    <w:rsid w:val="006F5533"/>
    <w:rsid w:val="007052A7"/>
    <w:rsid w:val="00711D91"/>
    <w:rsid w:val="0071306F"/>
    <w:rsid w:val="00737C4F"/>
    <w:rsid w:val="007426FE"/>
    <w:rsid w:val="0076675F"/>
    <w:rsid w:val="007705AE"/>
    <w:rsid w:val="00781F8C"/>
    <w:rsid w:val="00782643"/>
    <w:rsid w:val="00786179"/>
    <w:rsid w:val="007C60A1"/>
    <w:rsid w:val="007C7E06"/>
    <w:rsid w:val="007D2F51"/>
    <w:rsid w:val="007D42BA"/>
    <w:rsid w:val="007E10A7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18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371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31688"/>
    <w:rsid w:val="00B415F6"/>
    <w:rsid w:val="00B43069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0148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1DA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042C3"/>
    <w:rsid w:val="00F14294"/>
    <w:rsid w:val="00F1694E"/>
    <w:rsid w:val="00F316BF"/>
    <w:rsid w:val="00F32E2B"/>
    <w:rsid w:val="00F353DD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0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C10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Avecpuces">
    <w:name w:val="Style Avec puces"/>
    <w:basedOn w:val="Aucuneliste"/>
    <w:rsid w:val="00C10148"/>
    <w:pPr>
      <w:numPr>
        <w:numId w:val="15"/>
      </w:numPr>
    </w:pPr>
  </w:style>
  <w:style w:type="numbering" w:customStyle="1" w:styleId="StyleAvecpuces1">
    <w:name w:val="Style Avec puces1"/>
    <w:basedOn w:val="Aucuneliste"/>
    <w:rsid w:val="00C10148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6433-76F6-4191-BFA7-2F56822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6</cp:revision>
  <cp:lastPrinted>2011-10-18T10:42:00Z</cp:lastPrinted>
  <dcterms:created xsi:type="dcterms:W3CDTF">2011-10-19T13:34:00Z</dcterms:created>
  <dcterms:modified xsi:type="dcterms:W3CDTF">2011-11-24T14:41:00Z</dcterms:modified>
</cp:coreProperties>
</file>