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9B7" w:rsidRDefault="000129B7" w:rsidP="000129B7">
      <w:pPr>
        <w:spacing w:after="240"/>
      </w:pPr>
    </w:p>
    <w:p w:rsidR="000129B7" w:rsidRDefault="000129B7" w:rsidP="000129B7">
      <w:r>
        <w:t>&gt; Message du 01/08/10 13:21</w:t>
      </w:r>
      <w:r>
        <w:br/>
        <w:t xml:space="preserve">&gt; De : "Philippe LARATTE" </w:t>
      </w:r>
      <w:r>
        <w:br/>
        <w:t xml:space="preserve">&gt; A : "Jean Saint-Cricq" </w:t>
      </w:r>
      <w:r>
        <w:br/>
        <w:t xml:space="preserve">&gt; Copie à : </w:t>
      </w:r>
      <w:r>
        <w:br/>
        <w:t xml:space="preserve">&gt; Objet : </w:t>
      </w:r>
      <w:proofErr w:type="spellStart"/>
      <w:r>
        <w:t>Re</w:t>
      </w:r>
      <w:proofErr w:type="spellEnd"/>
      <w:r>
        <w:t xml:space="preserve">: </w:t>
      </w:r>
      <w:proofErr w:type="spellStart"/>
      <w:r>
        <w:t>Aloe</w:t>
      </w:r>
      <w:proofErr w:type="spellEnd"/>
      <w:r>
        <w:br/>
        <w:t xml:space="preserve">&gt; </w:t>
      </w:r>
      <w:r>
        <w:br/>
        <w:t xml:space="preserve">&gt; </w:t>
      </w:r>
    </w:p>
    <w:p w:rsidR="000129B7" w:rsidRDefault="000129B7" w:rsidP="000129B7">
      <w:pPr>
        <w:pStyle w:val="NormalWeb"/>
        <w:spacing w:before="0" w:beforeAutospacing="0" w:after="0" w:afterAutospacing="0"/>
      </w:pPr>
      <w:r>
        <w:t>Bonjour Jean,</w:t>
      </w:r>
    </w:p>
    <w:p w:rsidR="000129B7" w:rsidRDefault="000129B7" w:rsidP="000129B7">
      <w:pPr>
        <w:pStyle w:val="NormalWeb"/>
        <w:spacing w:before="0" w:beforeAutospacing="0" w:after="0" w:afterAutospacing="0"/>
      </w:pPr>
      <w:r>
        <w:t xml:space="preserve">Santé Verte n'est pas une boutique dont la valeur </w:t>
      </w:r>
      <w:proofErr w:type="spellStart"/>
      <w:r>
        <w:t>dependrait</w:t>
      </w:r>
      <w:proofErr w:type="spellEnd"/>
      <w:r>
        <w:t xml:space="preserve"> aussi de son emplacement et de son ancienneté. Tu connais la logique des investisseurs et le marché actuel. On parle en multiples  d'EBIT. 7 fois est déjà haut en ce moment ...si tu parles maintenant de 20 fois l'</w:t>
      </w:r>
      <w:proofErr w:type="spellStart"/>
      <w:r>
        <w:t>Ebit</w:t>
      </w:r>
      <w:proofErr w:type="spellEnd"/>
      <w:r>
        <w:t xml:space="preserve"> 2009 il est </w:t>
      </w:r>
      <w:proofErr w:type="spellStart"/>
      <w:r>
        <w:t>evident</w:t>
      </w:r>
      <w:proofErr w:type="spellEnd"/>
      <w:r>
        <w:t xml:space="preserve"> que je ne suis plus en course. Ce serait suicidaire </w:t>
      </w:r>
      <w:proofErr w:type="spellStart"/>
      <w:r>
        <w:t>financierement</w:t>
      </w:r>
      <w:proofErr w:type="spellEnd"/>
      <w:r>
        <w:t xml:space="preserve"> parlant Et aucune banque ne me suivra.</w:t>
      </w:r>
    </w:p>
    <w:p w:rsidR="000129B7" w:rsidRDefault="000129B7" w:rsidP="000129B7">
      <w:pPr>
        <w:pStyle w:val="NormalWeb"/>
        <w:spacing w:before="0" w:beforeAutospacing="0" w:after="0" w:afterAutospacing="0"/>
      </w:pPr>
      <w:r>
        <w:t xml:space="preserve">J'avais en tête depuis le début de nos échanges le CA 2009, </w:t>
      </w:r>
      <w:proofErr w:type="spellStart"/>
      <w:r>
        <w:t>Milestone</w:t>
      </w:r>
      <w:proofErr w:type="spellEnd"/>
      <w:r>
        <w:t xml:space="preserve"> est sur un maximum de 7xEbit et je m'emploie à les amener sur un </w:t>
      </w:r>
      <w:proofErr w:type="spellStart"/>
      <w:r>
        <w:t>Ebit</w:t>
      </w:r>
      <w:proofErr w:type="spellEnd"/>
      <w:r>
        <w:t xml:space="preserve"> "favorable" </w:t>
      </w:r>
      <w:proofErr w:type="spellStart"/>
      <w:r>
        <w:t>càd</w:t>
      </w:r>
      <w:proofErr w:type="spellEnd"/>
      <w:r>
        <w:t xml:space="preserve"> retraité. </w:t>
      </w:r>
    </w:p>
    <w:p w:rsidR="000129B7" w:rsidRDefault="000129B7" w:rsidP="000129B7">
      <w:pPr>
        <w:pStyle w:val="NormalWeb"/>
        <w:spacing w:before="0" w:beforeAutospacing="0" w:after="0" w:afterAutospacing="0"/>
      </w:pPr>
      <w:r>
        <w:t xml:space="preserve">Je suis très étonné et embêté de découvrir ce nouveau prix à ce stade. Si c'est effectivement la position de Maryse la reprise ne pourra </w:t>
      </w:r>
      <w:proofErr w:type="spellStart"/>
      <w:r>
        <w:t>vraisemblement</w:t>
      </w:r>
      <w:proofErr w:type="spellEnd"/>
      <w:r>
        <w:t xml:space="preserve"> se faire que par un industriel qui y verra tout de suite des synergies et donc des 'rationalisations' que je n'envisage pas.</w:t>
      </w:r>
    </w:p>
    <w:p w:rsidR="000129B7" w:rsidRDefault="000129B7" w:rsidP="000129B7">
      <w:pPr>
        <w:pStyle w:val="NormalWeb"/>
        <w:spacing w:before="0" w:beforeAutospacing="0" w:after="0" w:afterAutospacing="0"/>
      </w:pPr>
      <w:r>
        <w:t>A ta disposition pour en parler.</w:t>
      </w:r>
    </w:p>
    <w:p w:rsidR="000129B7" w:rsidRDefault="000129B7" w:rsidP="000129B7">
      <w:pPr>
        <w:pStyle w:val="NormalWeb"/>
        <w:spacing w:before="0" w:beforeAutospacing="0" w:after="0" w:afterAutospacing="0"/>
      </w:pPr>
      <w:r>
        <w:t>Cordialement,</w:t>
      </w:r>
    </w:p>
    <w:p w:rsidR="000129B7" w:rsidRDefault="000129B7" w:rsidP="000129B7">
      <w:pPr>
        <w:pStyle w:val="NormalWeb"/>
        <w:spacing w:before="0" w:beforeAutospacing="0" w:after="0" w:afterAutospacing="0"/>
      </w:pPr>
      <w:r>
        <w:t>Philippe</w:t>
      </w:r>
    </w:p>
    <w:p w:rsidR="000129B7" w:rsidRDefault="000129B7" w:rsidP="000129B7">
      <w:pPr>
        <w:pStyle w:val="NormalWeb"/>
        <w:spacing w:before="0" w:beforeAutospacing="0" w:after="0" w:afterAutospacing="0"/>
      </w:pPr>
      <w:r>
        <w:br/>
        <w:t xml:space="preserve">&gt; Philippe </w:t>
      </w:r>
      <w:proofErr w:type="spellStart"/>
      <w:r>
        <w:t>Laratte</w:t>
      </w:r>
      <w:proofErr w:type="spellEnd"/>
      <w:r>
        <w:t xml:space="preserve"> </w:t>
      </w:r>
    </w:p>
    <w:p w:rsidR="000129B7" w:rsidRDefault="000129B7" w:rsidP="000129B7">
      <w:pPr>
        <w:pStyle w:val="NormalWeb"/>
        <w:spacing w:before="0" w:beforeAutospacing="0" w:after="0" w:afterAutospacing="0"/>
      </w:pPr>
      <w:r>
        <w:t>06 87 70 44 84</w:t>
      </w:r>
    </w:p>
    <w:p w:rsidR="000129B7" w:rsidRDefault="000129B7" w:rsidP="000129B7">
      <w:pPr>
        <w:pStyle w:val="NormalWeb"/>
        <w:spacing w:before="0" w:beforeAutospacing="0" w:after="0" w:afterAutospacing="0"/>
      </w:pPr>
      <w:proofErr w:type="spellStart"/>
      <w:r>
        <w:t>Skype</w:t>
      </w:r>
      <w:proofErr w:type="spellEnd"/>
      <w:r>
        <w:t xml:space="preserve">: </w:t>
      </w:r>
      <w:proofErr w:type="spellStart"/>
      <w:r>
        <w:t>philippe.laratte</w:t>
      </w:r>
      <w:proofErr w:type="spellEnd"/>
    </w:p>
    <w:p w:rsidR="000129B7" w:rsidRDefault="000129B7" w:rsidP="000129B7">
      <w:pPr>
        <w:pStyle w:val="NormalWeb"/>
        <w:spacing w:before="0" w:beforeAutospacing="0" w:after="0" w:afterAutospacing="0"/>
      </w:pPr>
      <w:r>
        <w:br/>
        <w:t>&gt; Le 31 juil. 2010 à 17:18, Jean Saint-Cricq &lt;</w:t>
      </w:r>
      <w:hyperlink r:id="rId4" w:history="1">
        <w:r>
          <w:rPr>
            <w:rStyle w:val="Lienhypertexte"/>
          </w:rPr>
          <w:t>jean.saint-cricq@wanadoo.fr</w:t>
        </w:r>
      </w:hyperlink>
      <w:r>
        <w:t>&gt; a écrit :</w:t>
      </w:r>
      <w:r>
        <w:br/>
        <w:t xml:space="preserve">&gt; </w:t>
      </w:r>
      <w:r>
        <w:br/>
        <w:t xml:space="preserve">&gt; </w:t>
      </w:r>
    </w:p>
    <w:p w:rsidR="000129B7" w:rsidRDefault="000129B7" w:rsidP="000129B7">
      <w:pPr>
        <w:pStyle w:val="NormalWeb"/>
        <w:spacing w:before="0" w:beforeAutospacing="0" w:after="0" w:afterAutospacing="0"/>
      </w:pPr>
      <w:r>
        <w:t>Philippe. Mon document sert à prouver que la demande de Maryse est raisonnable (1,1 Ca 2010, comme une pharmacie!) et entre en plein milieu d'une fourchette telle que la théorie permet de la définir (</w:t>
      </w:r>
      <w:proofErr w:type="spellStart"/>
      <w:r>
        <w:t>cf</w:t>
      </w:r>
      <w:proofErr w:type="spellEnd"/>
      <w:r>
        <w:t xml:space="preserve"> dernier paragraphe du doc). </w:t>
      </w:r>
    </w:p>
    <w:p w:rsidR="000129B7" w:rsidRDefault="000129B7" w:rsidP="000129B7">
      <w:pPr>
        <w:pStyle w:val="NormalWeb"/>
        <w:spacing w:before="0" w:beforeAutospacing="0" w:after="0" w:afterAutospacing="0"/>
      </w:pPr>
      <w:r>
        <w:t xml:space="preserve">Pour ce qui concerne l'immobilier tu peux te rapprocher de Nigel bien sur, mais le principe est que tout ce qui serait conservé </w:t>
      </w:r>
      <w:proofErr w:type="spellStart"/>
      <w:r>
        <w:t>ds</w:t>
      </w:r>
      <w:proofErr w:type="spellEnd"/>
      <w:r>
        <w:t xml:space="preserve"> les mains de Maryse viendrait bien sur en </w:t>
      </w:r>
      <w:proofErr w:type="spellStart"/>
      <w:r>
        <w:t>deduction</w:t>
      </w:r>
      <w:proofErr w:type="spellEnd"/>
      <w:r>
        <w:t xml:space="preserve"> du deal. Tt le </w:t>
      </w:r>
      <w:proofErr w:type="spellStart"/>
      <w:r>
        <w:t>pb</w:t>
      </w:r>
      <w:proofErr w:type="spellEnd"/>
      <w:r>
        <w:t xml:space="preserve"> est d'avoir une </w:t>
      </w:r>
      <w:proofErr w:type="spellStart"/>
      <w:r>
        <w:t>valo</w:t>
      </w:r>
      <w:proofErr w:type="spellEnd"/>
      <w:r>
        <w:t xml:space="preserve"> à jour et consensuelle. </w:t>
      </w:r>
    </w:p>
    <w:p w:rsidR="000129B7" w:rsidRDefault="000129B7" w:rsidP="000129B7">
      <w:pPr>
        <w:pStyle w:val="NormalWeb"/>
        <w:spacing w:before="0" w:beforeAutospacing="0" w:after="0" w:afterAutospacing="0"/>
      </w:pPr>
      <w:r>
        <w:t xml:space="preserve">Regards. </w:t>
      </w:r>
      <w:proofErr w:type="spellStart"/>
      <w:r>
        <w:t>Jsc</w:t>
      </w:r>
      <w:proofErr w:type="spellEnd"/>
      <w:r>
        <w:t> </w:t>
      </w:r>
      <w:r>
        <w:br/>
        <w:t xml:space="preserve">&gt; </w:t>
      </w:r>
      <w:r>
        <w:br/>
        <w:t xml:space="preserve">&gt; Envoyé de mon </w:t>
      </w:r>
      <w:proofErr w:type="spellStart"/>
      <w:r>
        <w:t>iPhone</w:t>
      </w:r>
      <w:proofErr w:type="spellEnd"/>
    </w:p>
    <w:p w:rsidR="000129B7" w:rsidRDefault="000129B7" w:rsidP="000129B7">
      <w:pPr>
        <w:pStyle w:val="NormalWeb"/>
        <w:spacing w:before="0" w:beforeAutospacing="0" w:after="0" w:afterAutospacing="0"/>
      </w:pPr>
      <w:r>
        <w:br/>
        <w:t>&gt; Le 31 juil. 2010 à 00:24, plaratte &lt;</w:t>
      </w:r>
      <w:hyperlink r:id="rId5" w:history="1">
        <w:r>
          <w:rPr>
            <w:rStyle w:val="Lienhypertexte"/>
          </w:rPr>
          <w:t>plaratte@orange.fr</w:t>
        </w:r>
      </w:hyperlink>
      <w:r>
        <w:t>&gt; a écrit :</w:t>
      </w:r>
      <w:r>
        <w:br/>
        <w:t xml:space="preserve">&gt; </w:t>
      </w:r>
      <w:r>
        <w:br/>
        <w:t xml:space="preserve">&gt; </w:t>
      </w:r>
    </w:p>
    <w:p w:rsidR="000129B7" w:rsidRDefault="000129B7" w:rsidP="000129B7">
      <w:pPr>
        <w:pStyle w:val="NormalWeb"/>
        <w:spacing w:before="0" w:beforeAutospacing="0" w:after="0" w:afterAutospacing="0"/>
      </w:pPr>
      <w:r>
        <w:rPr>
          <w:rFonts w:ascii="Calibri" w:hAnsi="Calibri" w:cs="Calibri"/>
          <w:sz w:val="22"/>
          <w:szCs w:val="22"/>
        </w:rPr>
        <w:t>Jean,</w:t>
      </w:r>
      <w:r>
        <w:rPr>
          <w:rFonts w:ascii="Calibri" w:hAnsi="Calibri" w:cs="Calibri"/>
          <w:sz w:val="22"/>
          <w:szCs w:val="22"/>
        </w:rPr>
        <w:br/>
        <w:t>&gt; Je ne suis pas sûr de bien suivre ton raisonnement sur la valeur de l’entreprise.  En résumé, les cédants en veulent combien à ce jour? J’étais resté sur un chiffre proche du CA 2009 mais j’ai peur de comprendre qu’ils en veulent beaucoup plus.</w:t>
      </w:r>
      <w:r>
        <w:rPr>
          <w:rFonts w:ascii="Calibri" w:hAnsi="Calibri" w:cs="Calibri"/>
          <w:sz w:val="22"/>
          <w:szCs w:val="22"/>
        </w:rPr>
        <w:br/>
        <w:t xml:space="preserve">&gt; Par ailleurs, j’ai regardé un peu rapidement mais je suis étonné de ne pas voir l’immobilier traité dans les retraitements de Nigel (il y a la surcharge de loyer mais rien, je crois, concernant le fait que à la fois le loyer et la propriété des locaux sont intégrés, simultanément, dans les comptes).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lastRenderedPageBreak/>
        <w:t>&gt; Cordialement,</w:t>
      </w:r>
      <w:r>
        <w:rPr>
          <w:rFonts w:ascii="Calibri" w:hAnsi="Calibri" w:cs="Calibri"/>
          <w:sz w:val="22"/>
          <w:szCs w:val="22"/>
        </w:rPr>
        <w:br/>
        <w:t>&gt; Philippe</w:t>
      </w:r>
      <w:r>
        <w:rPr>
          <w:rFonts w:ascii="Calibri" w:hAnsi="Calibri" w:cs="Calibri"/>
          <w:sz w:val="22"/>
          <w:szCs w:val="22"/>
        </w:rPr>
        <w:br/>
        <w:t xml:space="preserve">&gt; </w:t>
      </w:r>
      <w:r>
        <w:rPr>
          <w:rFonts w:ascii="Calibri" w:hAnsi="Calibri" w:cs="Calibri"/>
          <w:sz w:val="22"/>
          <w:szCs w:val="22"/>
        </w:rPr>
        <w:br/>
        <w:t xml:space="preserve">&gt; </w:t>
      </w:r>
      <w:r>
        <w:rPr>
          <w:rFonts w:ascii="Calibri" w:hAnsi="Calibri" w:cs="Calibri"/>
          <w:sz w:val="22"/>
          <w:szCs w:val="22"/>
        </w:rPr>
        <w:br/>
        <w:t xml:space="preserve">&gt; Le 30/07/10 19:15, « Jean Saint </w:t>
      </w:r>
      <w:proofErr w:type="spellStart"/>
      <w:r>
        <w:rPr>
          <w:rFonts w:ascii="Calibri" w:hAnsi="Calibri" w:cs="Calibri"/>
          <w:sz w:val="22"/>
          <w:szCs w:val="22"/>
        </w:rPr>
        <w:t>cricq</w:t>
      </w:r>
      <w:proofErr w:type="spellEnd"/>
      <w:r>
        <w:rPr>
          <w:rFonts w:ascii="Calibri" w:hAnsi="Calibri" w:cs="Calibri"/>
          <w:sz w:val="22"/>
          <w:szCs w:val="22"/>
        </w:rPr>
        <w:t> » &lt;</w:t>
      </w:r>
      <w:hyperlink r:id="rId6" w:history="1">
        <w:r>
          <w:rPr>
            <w:rStyle w:val="Lienhypertexte"/>
            <w:rFonts w:ascii="Calibri" w:hAnsi="Calibri" w:cs="Calibri"/>
            <w:sz w:val="22"/>
            <w:szCs w:val="22"/>
          </w:rPr>
          <w:t>jean.saint-cricq@wanadoo.fr</w:t>
        </w:r>
      </w:hyperlink>
      <w:r>
        <w:rPr>
          <w:rFonts w:ascii="Calibri" w:hAnsi="Calibri" w:cs="Calibri"/>
          <w:sz w:val="22"/>
          <w:szCs w:val="22"/>
        </w:rPr>
        <w:t>&gt; a écrit :</w:t>
      </w:r>
      <w:r>
        <w:rPr>
          <w:rFonts w:ascii="Calibri" w:hAnsi="Calibri" w:cs="Calibri"/>
          <w:sz w:val="22"/>
          <w:szCs w:val="22"/>
        </w:rPr>
        <w:br/>
        <w:t xml:space="preserve">&gt; </w:t>
      </w:r>
      <w:r>
        <w:rPr>
          <w:rFonts w:ascii="Calibri" w:hAnsi="Calibri" w:cs="Calibri"/>
          <w:sz w:val="22"/>
          <w:szCs w:val="22"/>
        </w:rPr>
        <w:br/>
        <w:t xml:space="preserve">&gt; </w:t>
      </w:r>
    </w:p>
    <w:p w:rsidR="000129B7" w:rsidRDefault="000129B7" w:rsidP="000129B7">
      <w:r>
        <w:rPr>
          <w:rFonts w:ascii="Calibri" w:hAnsi="Calibri" w:cs="Calibri"/>
          <w:sz w:val="22"/>
          <w:szCs w:val="22"/>
        </w:rPr>
        <w:t>Bonjour Philippe,</w:t>
      </w:r>
      <w:r>
        <w:rPr>
          <w:rFonts w:ascii="Calibri" w:hAnsi="Calibri" w:cs="Calibri"/>
          <w:sz w:val="22"/>
          <w:szCs w:val="22"/>
        </w:rPr>
        <w:br/>
        <w:t>&gt; 1, Comme convenu, tu trouveras ci-joint 2 fichiers de travail :</w:t>
      </w:r>
      <w:r>
        <w:rPr>
          <w:rFonts w:ascii="Calibri" w:hAnsi="Calibri" w:cs="Calibri"/>
          <w:sz w:val="22"/>
          <w:szCs w:val="22"/>
        </w:rPr>
        <w:br/>
        <w:t>&gt; - l'un préparé par Nigel qui retraite les résultats prévisionnels 2010 des dépenses de Direction Générale et autres détails clairement indiqués.</w:t>
      </w:r>
      <w:r>
        <w:rPr>
          <w:rFonts w:ascii="Calibri" w:hAnsi="Calibri" w:cs="Calibri"/>
          <w:sz w:val="22"/>
          <w:szCs w:val="22"/>
        </w:rPr>
        <w:br/>
        <w:t>&gt; - l'autre préparé par moi-même sur la base du fichier ci-dessus. Il s'agit de la valorisation d'</w:t>
      </w:r>
      <w:proofErr w:type="spellStart"/>
      <w:r>
        <w:rPr>
          <w:rFonts w:ascii="Calibri" w:hAnsi="Calibri" w:cs="Calibri"/>
          <w:sz w:val="22"/>
          <w:szCs w:val="22"/>
        </w:rPr>
        <w:t>Aloe</w:t>
      </w:r>
      <w:proofErr w:type="spellEnd"/>
      <w:r>
        <w:rPr>
          <w:rFonts w:ascii="Calibri" w:hAnsi="Calibri" w:cs="Calibri"/>
          <w:sz w:val="22"/>
          <w:szCs w:val="22"/>
        </w:rPr>
        <w:t xml:space="preserve"> selon la méthode des DFCF. Nous préparons une autre </w:t>
      </w:r>
      <w:proofErr w:type="spellStart"/>
      <w:r>
        <w:rPr>
          <w:rFonts w:ascii="Calibri" w:hAnsi="Calibri" w:cs="Calibri"/>
          <w:sz w:val="22"/>
          <w:szCs w:val="22"/>
        </w:rPr>
        <w:t>valo</w:t>
      </w:r>
      <w:proofErr w:type="spellEnd"/>
      <w:r>
        <w:rPr>
          <w:rFonts w:ascii="Calibri" w:hAnsi="Calibri" w:cs="Calibri"/>
          <w:sz w:val="22"/>
          <w:szCs w:val="22"/>
        </w:rPr>
        <w:t xml:space="preserve"> par la méthode des comparables, mais comme tu le sais les méthodes convergent. En outre les dernières transactions connues incluent de grasses primes de stratégie...</w:t>
      </w:r>
      <w:r>
        <w:rPr>
          <w:rFonts w:ascii="Calibri" w:hAnsi="Calibri" w:cs="Calibri"/>
          <w:sz w:val="22"/>
          <w:szCs w:val="22"/>
        </w:rPr>
        <w:br/>
        <w:t>&gt; N'hésite pas à contacter Nigel qui est encore joignable semaine prochaine.</w:t>
      </w:r>
      <w:r>
        <w:rPr>
          <w:rFonts w:ascii="Calibri" w:hAnsi="Calibri" w:cs="Calibri"/>
          <w:sz w:val="22"/>
          <w:szCs w:val="22"/>
        </w:rPr>
        <w:br/>
        <w:t>&gt; 2, pour ce qui concerne le CA-MB/référence, nous préparons des fichiers que je te remettrai sur clef USB de la main à la main avec engagement de confidentialité spécifique compte tenu du contenu particulièrement stratégique de l'information.</w:t>
      </w:r>
      <w:r>
        <w:rPr>
          <w:rFonts w:ascii="Calibri" w:hAnsi="Calibri" w:cs="Calibri"/>
          <w:sz w:val="22"/>
          <w:szCs w:val="22"/>
        </w:rPr>
        <w:br/>
        <w:t>&gt; Je rentre le 17 août en Région Parisienne.</w:t>
      </w:r>
      <w:r>
        <w:rPr>
          <w:rFonts w:ascii="Calibri" w:hAnsi="Calibri" w:cs="Calibri"/>
          <w:sz w:val="22"/>
          <w:szCs w:val="22"/>
        </w:rPr>
        <w:br/>
        <w:t>&gt; Bien cordialement.</w:t>
      </w:r>
      <w:r>
        <w:rPr>
          <w:rFonts w:ascii="Calibri" w:hAnsi="Calibri" w:cs="Calibri"/>
          <w:sz w:val="22"/>
          <w:szCs w:val="22"/>
        </w:rPr>
        <w:br/>
        <w:t>&gt; JSC</w:t>
      </w:r>
      <w:r>
        <w:rPr>
          <w:rFonts w:ascii="Calibri" w:hAnsi="Calibri" w:cs="Calibri"/>
          <w:sz w:val="22"/>
          <w:szCs w:val="22"/>
        </w:rPr>
        <w:br/>
        <w:t xml:space="preserve">&gt; </w:t>
      </w:r>
    </w:p>
    <w:p w:rsidR="0032590C" w:rsidRDefault="000129B7" w:rsidP="000129B7">
      <w:r>
        <w:rPr>
          <w:rFonts w:ascii="Calibri" w:hAnsi="Calibri" w:cs="Calibri"/>
          <w:sz w:val="22"/>
          <w:szCs w:val="22"/>
        </w:rPr>
        <w:br/>
        <w:t xml:space="preserve">&gt; </w:t>
      </w:r>
      <w:r>
        <w:rPr>
          <w:rFonts w:ascii="Verdana" w:hAnsi="Verdana"/>
          <w:color w:val="000099"/>
          <w:sz w:val="20"/>
          <w:szCs w:val="20"/>
        </w:rPr>
        <w:t>Philippe LARATTE</w:t>
      </w:r>
      <w:r>
        <w:rPr>
          <w:rFonts w:ascii="Verdana" w:hAnsi="Verdana"/>
          <w:color w:val="000099"/>
          <w:sz w:val="20"/>
          <w:szCs w:val="20"/>
        </w:rPr>
        <w:br/>
        <w:t>&gt; 06 87 70 44 84</w:t>
      </w:r>
      <w:r>
        <w:rPr>
          <w:rFonts w:ascii="Verdana" w:hAnsi="Verdana"/>
          <w:color w:val="000099"/>
          <w:sz w:val="20"/>
          <w:szCs w:val="20"/>
        </w:rPr>
        <w:br/>
      </w:r>
    </w:p>
    <w:sectPr w:rsidR="0032590C" w:rsidSect="00325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29B7"/>
    <w:rsid w:val="000129B7"/>
    <w:rsid w:val="00325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9B7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129B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129B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0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an.saint-cricq@wanadoo.fr" TargetMode="External"/><Relationship Id="rId5" Type="http://schemas.openxmlformats.org/officeDocument/2006/relationships/hyperlink" Target="mailto:plaratte@orange.fr" TargetMode="External"/><Relationship Id="rId4" Type="http://schemas.openxmlformats.org/officeDocument/2006/relationships/hyperlink" Target="mailto:jean.saint-cricq@wanad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dcterms:created xsi:type="dcterms:W3CDTF">2010-08-21T07:55:00Z</dcterms:created>
  <dcterms:modified xsi:type="dcterms:W3CDTF">2010-08-21T07:56:00Z</dcterms:modified>
</cp:coreProperties>
</file>