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BBC" w:rsidRDefault="00C32BBC"/>
    <w:p w:rsidR="007E5B9E" w:rsidRDefault="007E5B9E"/>
    <w:p w:rsidR="007E5B9E" w:rsidRDefault="007E5B9E" w:rsidP="007E5B9E">
      <w:pPr>
        <w:rPr>
          <w:rFonts w:ascii="Arial" w:hAnsi="Arial" w:cs="Arial"/>
          <w:color w:val="17365D"/>
        </w:rPr>
      </w:pPr>
    </w:p>
    <w:p w:rsidR="007E5B9E" w:rsidRDefault="007E5B9E" w:rsidP="007E5B9E">
      <w:r>
        <w:t>Teaser rabatteurs version finale</w:t>
      </w:r>
    </w:p>
    <w:p w:rsidR="007E5B9E" w:rsidRDefault="007E5B9E" w:rsidP="007E5B9E"/>
    <w:p w:rsidR="007E5B9E" w:rsidRDefault="007E5B9E" w:rsidP="007E5B9E">
      <w:pPr>
        <w:pStyle w:val="Sansinterligne"/>
        <w:rPr>
          <w:color w:val="000000"/>
        </w:rPr>
      </w:pPr>
      <w:r>
        <w:rPr>
          <w:color w:val="000000"/>
        </w:rPr>
        <w:t>Messieurs,</w:t>
      </w:r>
    </w:p>
    <w:p w:rsidR="007E5B9E" w:rsidRDefault="007E5B9E" w:rsidP="007E5B9E">
      <w:pPr>
        <w:pStyle w:val="Sansinterligne"/>
        <w:rPr>
          <w:color w:val="000000"/>
        </w:rPr>
      </w:pPr>
      <w:r>
        <w:rPr>
          <w:color w:val="000000"/>
        </w:rPr>
        <w:t> </w:t>
      </w:r>
    </w:p>
    <w:p w:rsidR="007E5B9E" w:rsidRDefault="007E5B9E" w:rsidP="007E5B9E">
      <w:pPr>
        <w:pStyle w:val="Sansinterligne"/>
        <w:rPr>
          <w:color w:val="000000"/>
        </w:rPr>
      </w:pPr>
      <w:r>
        <w:rPr>
          <w:color w:val="000000"/>
        </w:rPr>
        <w:t>Nous représentons un groupe d’investisseurs en « murs de boutique ».</w:t>
      </w:r>
    </w:p>
    <w:p w:rsidR="007E5B9E" w:rsidRDefault="007E5B9E" w:rsidP="007E5B9E">
      <w:pPr>
        <w:pStyle w:val="Sansinterligne"/>
        <w:rPr>
          <w:color w:val="000000"/>
          <w:u w:val="single"/>
        </w:rPr>
      </w:pPr>
      <w:r>
        <w:rPr>
          <w:color w:val="000000"/>
        </w:rPr>
        <w:t xml:space="preserve">Nous montons actuellement une </w:t>
      </w:r>
      <w:r>
        <w:rPr>
          <w:color w:val="000000"/>
          <w:u w:val="single"/>
        </w:rPr>
        <w:t>Société Foncière spécialisée dans les «Murs de Pharmacies».</w:t>
      </w:r>
    </w:p>
    <w:p w:rsidR="007E5B9E" w:rsidRDefault="007E5B9E" w:rsidP="007E5B9E">
      <w:pPr>
        <w:pStyle w:val="Sansinterligne"/>
        <w:rPr>
          <w:color w:val="000000"/>
        </w:rPr>
      </w:pPr>
      <w:r>
        <w:rPr>
          <w:color w:val="000000"/>
        </w:rPr>
        <w:t> </w:t>
      </w:r>
    </w:p>
    <w:p w:rsidR="007E5B9E" w:rsidRDefault="007E5B9E" w:rsidP="007E5B9E">
      <w:pPr>
        <w:pStyle w:val="Sansinterligne"/>
        <w:rPr>
          <w:color w:val="000000"/>
        </w:rPr>
      </w:pPr>
      <w:r>
        <w:rPr>
          <w:color w:val="000000"/>
        </w:rPr>
        <w:t xml:space="preserve">Compte tenu de votre position et implication dans les transactions en fonds de commerce de pharmacies, nous vous proposons </w:t>
      </w:r>
      <w:r>
        <w:rPr>
          <w:b/>
          <w:bCs/>
          <w:color w:val="000000"/>
        </w:rPr>
        <w:t>d’entrer en partenariat</w:t>
      </w:r>
      <w:r>
        <w:rPr>
          <w:color w:val="000000"/>
        </w:rPr>
        <w:t xml:space="preserve"> dans ce projet, à des conditions rémunératrices pour vous, à débattre.</w:t>
      </w:r>
    </w:p>
    <w:p w:rsidR="007E5B9E" w:rsidRDefault="007E5B9E" w:rsidP="007E5B9E">
      <w:pPr>
        <w:pStyle w:val="Sansinterligne"/>
        <w:rPr>
          <w:color w:val="000000"/>
        </w:rPr>
      </w:pPr>
      <w:r>
        <w:rPr>
          <w:color w:val="000000"/>
        </w:rPr>
        <w:t>Nous vous proposons de vous rencontrer sur ce sujet.</w:t>
      </w:r>
    </w:p>
    <w:p w:rsidR="007E5B9E" w:rsidRDefault="007E5B9E" w:rsidP="007E5B9E">
      <w:pPr>
        <w:pStyle w:val="Sansinterligne"/>
        <w:rPr>
          <w:color w:val="000000"/>
        </w:rPr>
      </w:pPr>
      <w:r>
        <w:rPr>
          <w:color w:val="000000"/>
        </w:rPr>
        <w:t> </w:t>
      </w:r>
    </w:p>
    <w:p w:rsidR="007E5B9E" w:rsidRDefault="007E5B9E" w:rsidP="007E5B9E">
      <w:pPr>
        <w:pStyle w:val="Sansinterligne"/>
        <w:rPr>
          <w:color w:val="000000"/>
        </w:rPr>
      </w:pPr>
      <w:r>
        <w:rPr>
          <w:color w:val="000000"/>
        </w:rPr>
        <w:t>Si cette proposition retient votre attention, n’hésitez pas à nous contacter afin de convenir d’un RDV.</w:t>
      </w:r>
    </w:p>
    <w:p w:rsidR="007E5B9E" w:rsidRDefault="007E5B9E" w:rsidP="007E5B9E">
      <w:pPr>
        <w:pStyle w:val="Sansinterligne"/>
        <w:rPr>
          <w:color w:val="000000"/>
        </w:rPr>
      </w:pPr>
      <w:r>
        <w:rPr>
          <w:color w:val="000000"/>
        </w:rPr>
        <w:t> </w:t>
      </w:r>
    </w:p>
    <w:p w:rsidR="007E5B9E" w:rsidRDefault="007E5B9E" w:rsidP="007E5B9E">
      <w:pPr>
        <w:pStyle w:val="Sansinterligne"/>
        <w:rPr>
          <w:color w:val="000000"/>
        </w:rPr>
      </w:pPr>
      <w:r>
        <w:rPr>
          <w:color w:val="000000"/>
        </w:rPr>
        <w:t xml:space="preserve">Très cordialement. </w:t>
      </w:r>
    </w:p>
    <w:p w:rsidR="007E5B9E" w:rsidRDefault="007E5B9E" w:rsidP="007E5B9E">
      <w:pPr>
        <w:pStyle w:val="Sansinterligne"/>
        <w:rPr>
          <w:color w:val="000000"/>
        </w:rPr>
      </w:pPr>
    </w:p>
    <w:p w:rsidR="007E5B9E" w:rsidRDefault="007E5B9E" w:rsidP="007E5B9E">
      <w:pPr>
        <w:pStyle w:val="Sansinterligne"/>
        <w:rPr>
          <w:color w:val="000000"/>
        </w:rPr>
      </w:pPr>
      <w:r>
        <w:rPr>
          <w:color w:val="000000"/>
        </w:rPr>
        <w:t>Evelyne Revellat.</w:t>
      </w:r>
    </w:p>
    <w:p w:rsidR="007E5B9E" w:rsidRDefault="007E5B9E" w:rsidP="007E5B9E">
      <w:pPr>
        <w:pStyle w:val="Sansinterligne"/>
        <w:rPr>
          <w:color w:val="000000"/>
        </w:rPr>
      </w:pPr>
      <w:r>
        <w:rPr>
          <w:color w:val="000000"/>
        </w:rPr>
        <w:t>Chef de projet.</w:t>
      </w:r>
    </w:p>
    <w:p w:rsidR="007E5B9E" w:rsidRDefault="007E5B9E" w:rsidP="007E5B9E">
      <w:pPr>
        <w:pStyle w:val="Sansinterligne"/>
        <w:rPr>
          <w:color w:val="000000"/>
        </w:rPr>
      </w:pPr>
      <w:r>
        <w:rPr>
          <w:color w:val="000000"/>
        </w:rPr>
        <w:t> </w:t>
      </w:r>
    </w:p>
    <w:p w:rsidR="007E5B9E" w:rsidRDefault="007E5B9E">
      <w:pPr>
        <w:spacing w:after="200" w:line="276" w:lineRule="auto"/>
        <w:rPr>
          <w:rFonts w:ascii="Arial" w:hAnsi="Arial" w:cs="Arial"/>
          <w:color w:val="000000"/>
        </w:rPr>
      </w:pPr>
      <w:r>
        <w:rPr>
          <w:color w:val="000000"/>
        </w:rPr>
        <w:br w:type="page"/>
      </w:r>
    </w:p>
    <w:p w:rsidR="007E5B9E" w:rsidRDefault="007E5B9E" w:rsidP="007E5B9E">
      <w:pPr>
        <w:pStyle w:val="Sansinterligne"/>
        <w:rPr>
          <w:color w:val="000000"/>
        </w:rPr>
      </w:pPr>
    </w:p>
    <w:p w:rsidR="007E5B9E" w:rsidRDefault="007E5B9E" w:rsidP="007E5B9E">
      <w:pPr>
        <w:pStyle w:val="Sansinterligne"/>
        <w:jc w:val="center"/>
        <w:rPr>
          <w:b/>
          <w:bCs/>
          <w:i/>
          <w:iCs/>
          <w:color w:val="000000"/>
        </w:rPr>
      </w:pPr>
      <w:r>
        <w:rPr>
          <w:b/>
          <w:bCs/>
          <w:color w:val="000000"/>
        </w:rPr>
        <w:t xml:space="preserve">RESUME DE DIRECTION </w:t>
      </w:r>
    </w:p>
    <w:p w:rsidR="007E5B9E" w:rsidRDefault="007E5B9E" w:rsidP="007E5B9E">
      <w:pPr>
        <w:jc w:val="center"/>
        <w:rPr>
          <w:rFonts w:ascii="Arial" w:hAnsi="Arial" w:cs="Arial"/>
          <w:color w:val="000000"/>
        </w:rPr>
      </w:pPr>
      <w:r>
        <w:rPr>
          <w:color w:val="000000"/>
        </w:rPr>
        <w:t> </w:t>
      </w:r>
    </w:p>
    <w:p w:rsidR="007E5B9E" w:rsidRDefault="007E5B9E" w:rsidP="007E5B9E">
      <w:pPr>
        <w:jc w:val="center"/>
        <w:rPr>
          <w:rFonts w:ascii="Arial" w:hAnsi="Arial" w:cs="Arial"/>
          <w:color w:val="000000"/>
        </w:rPr>
      </w:pPr>
      <w:r>
        <w:rPr>
          <w:color w:val="000000"/>
        </w:rPr>
        <w:t> </w:t>
      </w:r>
    </w:p>
    <w:p w:rsidR="007E5B9E" w:rsidRDefault="007E5B9E" w:rsidP="007E5B9E">
      <w:pPr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1, Proposition :</w:t>
      </w:r>
    </w:p>
    <w:p w:rsidR="007E5B9E" w:rsidRDefault="007E5B9E" w:rsidP="007E5B9E">
      <w:pPr>
        <w:pStyle w:val="Paragraphedeliste"/>
        <w:numPr>
          <w:ilvl w:val="0"/>
          <w:numId w:val="1"/>
        </w:numPr>
        <w:spacing w:line="276" w:lineRule="auto"/>
        <w:contextualSpacing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Nous proposons à des cabinets d’intermédiation en Pharmacies de participer à l’activité d’une </w:t>
      </w:r>
      <w:r>
        <w:rPr>
          <w:rFonts w:ascii="Arial" w:hAnsi="Arial" w:cs="Arial"/>
          <w:color w:val="000000"/>
          <w:sz w:val="22"/>
          <w:szCs w:val="22"/>
          <w:u w:val="single"/>
        </w:rPr>
        <w:t>Société Foncière spécialisée dans les Murs de Pharmacies</w:t>
      </w:r>
      <w:r>
        <w:rPr>
          <w:rFonts w:ascii="Arial" w:hAnsi="Arial" w:cs="Arial"/>
          <w:color w:val="000000"/>
          <w:sz w:val="22"/>
          <w:szCs w:val="22"/>
        </w:rPr>
        <w:t xml:space="preserve"> en concluant avec elle  un contrat d’apport d’affaires</w:t>
      </w:r>
    </w:p>
    <w:p w:rsidR="007E5B9E" w:rsidRDefault="007E5B9E" w:rsidP="007E5B9E">
      <w:pPr>
        <w:rPr>
          <w:rFonts w:ascii="Arial" w:hAnsi="Arial" w:cs="Arial"/>
          <w:color w:val="000000"/>
        </w:rPr>
      </w:pPr>
      <w:r>
        <w:rPr>
          <w:color w:val="000000"/>
        </w:rPr>
        <w:t> </w:t>
      </w:r>
    </w:p>
    <w:p w:rsidR="007E5B9E" w:rsidRDefault="007E5B9E" w:rsidP="007E5B9E">
      <w:pPr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2, Intérêt pour le cabinet apporteur d’affaires :</w:t>
      </w:r>
    </w:p>
    <w:p w:rsidR="007E5B9E" w:rsidRDefault="007E5B9E" w:rsidP="007E5B9E">
      <w:pPr>
        <w:pStyle w:val="Paragraphedeliste"/>
        <w:numPr>
          <w:ilvl w:val="0"/>
          <w:numId w:val="1"/>
        </w:num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Facilitation des transactions sur officines par offre, au  pharmacien acheteur, de financement à 100% des murs (externalisation des murs de l’officine) </w:t>
      </w:r>
    </w:p>
    <w:p w:rsidR="007E5B9E" w:rsidRDefault="007E5B9E" w:rsidP="007E5B9E">
      <w:pPr>
        <w:pStyle w:val="Paragraphedeliste"/>
        <w:numPr>
          <w:ilvl w:val="0"/>
          <w:numId w:val="1"/>
        </w:num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Capacité pour  les cabinets d’intermédiation de négocier en contrepartie une exclusivité du vendeur et/ou de l’acheteur de l’officine</w:t>
      </w:r>
    </w:p>
    <w:p w:rsidR="007E5B9E" w:rsidRDefault="007E5B9E" w:rsidP="007E5B9E">
      <w:pPr>
        <w:pStyle w:val="Paragraphedeliste"/>
        <w:numPr>
          <w:ilvl w:val="0"/>
          <w:numId w:val="1"/>
        </w:num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Rémunération versée par la Société Foncière</w:t>
      </w:r>
      <w:r>
        <w:rPr>
          <w:rFonts w:ascii="Arial" w:hAnsi="Arial" w:cs="Arial"/>
          <w:color w:val="000000"/>
          <w:sz w:val="22"/>
          <w:szCs w:val="22"/>
          <w:u w:val="single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aux cabinets en contrepartie de l’apport des murs</w:t>
      </w:r>
    </w:p>
    <w:p w:rsidR="007E5B9E" w:rsidRDefault="007E5B9E" w:rsidP="007E5B9E">
      <w:pPr>
        <w:rPr>
          <w:rFonts w:ascii="Arial" w:hAnsi="Arial" w:cs="Arial"/>
          <w:color w:val="000000"/>
        </w:rPr>
      </w:pPr>
      <w:r>
        <w:rPr>
          <w:color w:val="000000"/>
        </w:rPr>
        <w:t> </w:t>
      </w:r>
    </w:p>
    <w:p w:rsidR="007E5B9E" w:rsidRDefault="007E5B9E" w:rsidP="007E5B9E">
      <w:pPr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3, Marché des transactions sur murs de pharmacies :</w:t>
      </w:r>
    </w:p>
    <w:p w:rsidR="007E5B9E" w:rsidRDefault="007E5B9E" w:rsidP="007E5B9E">
      <w:pPr>
        <w:pStyle w:val="Paragraphedeliste"/>
        <w:numPr>
          <w:ilvl w:val="0"/>
          <w:numId w:val="2"/>
        </w:numPr>
        <w:spacing w:line="276" w:lineRule="auto"/>
        <w:contextualSpacing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Nombre de transactions de fonds et murs par an : 1200 sur un « stock » de 22.600 pharmacies d’officine en France.</w:t>
      </w:r>
    </w:p>
    <w:p w:rsidR="007E5B9E" w:rsidRDefault="007E5B9E" w:rsidP="007E5B9E">
      <w:pPr>
        <w:pStyle w:val="Paragraphedeliste"/>
        <w:numPr>
          <w:ilvl w:val="0"/>
          <w:numId w:val="2"/>
        </w:numPr>
        <w:spacing w:line="276" w:lineRule="auto"/>
        <w:contextualSpacing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Les professionnels estiment qu’environ 30% des 1200 transactions annuelles peuvent faire l’objet d’une dissociation transactionnelle « fonds/murs ».</w:t>
      </w:r>
    </w:p>
    <w:p w:rsidR="007E5B9E" w:rsidRDefault="007E5B9E" w:rsidP="007E5B9E">
      <w:pPr>
        <w:pStyle w:val="Paragraphedeliste"/>
        <w:numPr>
          <w:ilvl w:val="0"/>
          <w:numId w:val="2"/>
        </w:numPr>
        <w:spacing w:line="276" w:lineRule="auto"/>
        <w:contextualSpacing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Cette « externalisation » de l’immobilier est classiquement motivée par la recherche de financements alternatifs au financement bancaire, particulièrement aujourd’hui en raison de l’augmentation des apports personnels demandés aux pharmaciens acheteurs (35%).</w:t>
      </w:r>
    </w:p>
    <w:p w:rsidR="007E5B9E" w:rsidRDefault="007E5B9E" w:rsidP="007E5B9E">
      <w:pPr>
        <w:pStyle w:val="Paragraphedeliste"/>
        <w:ind w:left="36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 </w:t>
      </w:r>
    </w:p>
    <w:p w:rsidR="007E5B9E" w:rsidRDefault="007E5B9E" w:rsidP="007E5B9E">
      <w:pPr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4, Paramètres d’une Transaction moyenne d’une pharmacie d’officine en France :</w:t>
      </w:r>
    </w:p>
    <w:p w:rsidR="007E5B9E" w:rsidRDefault="007E5B9E" w:rsidP="007E5B9E">
      <w:pPr>
        <w:pStyle w:val="Paragraphedeliste"/>
        <w:numPr>
          <w:ilvl w:val="0"/>
          <w:numId w:val="2"/>
        </w:numPr>
        <w:spacing w:line="276" w:lineRule="auto"/>
        <w:contextualSpacing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Montant moyen de la transaction sur fonds de commerce : 1.550K€ (soit 86% du CA TTC moyen) </w:t>
      </w:r>
    </w:p>
    <w:p w:rsidR="007E5B9E" w:rsidRDefault="007E5B9E" w:rsidP="007E5B9E">
      <w:pPr>
        <w:pStyle w:val="Paragraphedeliste"/>
        <w:numPr>
          <w:ilvl w:val="0"/>
          <w:numId w:val="2"/>
        </w:numPr>
        <w:spacing w:line="276" w:lineRule="auto"/>
        <w:contextualSpacing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Montant moyen de la transaction sur murs : 250 K€ (nous visons 300K€/dossier)</w:t>
      </w:r>
    </w:p>
    <w:p w:rsidR="007E5B9E" w:rsidRDefault="007E5B9E" w:rsidP="007E5B9E">
      <w:pPr>
        <w:rPr>
          <w:rFonts w:ascii="Arial" w:hAnsi="Arial" w:cs="Arial"/>
          <w:color w:val="000000"/>
        </w:rPr>
      </w:pPr>
      <w:r>
        <w:rPr>
          <w:color w:val="000000"/>
        </w:rPr>
        <w:t> </w:t>
      </w:r>
    </w:p>
    <w:p w:rsidR="007E5B9E" w:rsidRDefault="007E5B9E" w:rsidP="007E5B9E">
      <w:pPr>
        <w:rPr>
          <w:rFonts w:ascii="Arial" w:hAnsi="Arial" w:cs="Arial"/>
          <w:color w:val="000000"/>
        </w:rPr>
      </w:pPr>
      <w:r>
        <w:rPr>
          <w:color w:val="000000"/>
        </w:rPr>
        <w:t> </w:t>
      </w:r>
    </w:p>
    <w:p w:rsidR="007E5B9E" w:rsidRDefault="007E5B9E" w:rsidP="007E5B9E">
      <w:pPr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5, Paramètres opérationnels de l’opération proposée :</w:t>
      </w:r>
    </w:p>
    <w:p w:rsidR="007E5B9E" w:rsidRDefault="007E5B9E" w:rsidP="007E5B9E">
      <w:pPr>
        <w:rPr>
          <w:rFonts w:ascii="Arial" w:hAnsi="Arial" w:cs="Arial"/>
          <w:b/>
          <w:bCs/>
          <w:color w:val="000000"/>
        </w:rPr>
      </w:pPr>
      <w:r>
        <w:rPr>
          <w:color w:val="000000"/>
        </w:rPr>
        <w:t> </w:t>
      </w:r>
    </w:p>
    <w:p w:rsidR="007E5B9E" w:rsidRDefault="007E5B9E" w:rsidP="007E5B9E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Voici le programme d’acquisition de Murs de Pharmacies de la première unité en cours de démarrage.</w:t>
      </w:r>
    </w:p>
    <w:p w:rsidR="007E5B9E" w:rsidRDefault="007E5B9E" w:rsidP="007E5B9E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tbl>
      <w:tblPr>
        <w:tblW w:w="8200" w:type="dxa"/>
        <w:tblInd w:w="65" w:type="dxa"/>
        <w:tblCellMar>
          <w:left w:w="0" w:type="dxa"/>
          <w:right w:w="0" w:type="dxa"/>
        </w:tblCellMar>
        <w:tblLook w:val="04A0"/>
      </w:tblPr>
      <w:tblGrid>
        <w:gridCol w:w="2080"/>
        <w:gridCol w:w="820"/>
        <w:gridCol w:w="720"/>
        <w:gridCol w:w="820"/>
        <w:gridCol w:w="820"/>
        <w:gridCol w:w="1300"/>
        <w:gridCol w:w="820"/>
        <w:gridCol w:w="820"/>
      </w:tblGrid>
      <w:tr w:rsidR="007E5B9E" w:rsidTr="007E5B9E">
        <w:trPr>
          <w:trHeight w:val="300"/>
        </w:trPr>
        <w:tc>
          <w:tcPr>
            <w:tcW w:w="2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E5B9E" w:rsidRDefault="007E5B9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Gestion du parc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E5B9E" w:rsidRDefault="007E5B9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2012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E5B9E" w:rsidRDefault="007E5B9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2013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E5B9E" w:rsidRDefault="007E5B9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2014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E5B9E" w:rsidRDefault="007E5B9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2015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E5B9E" w:rsidRDefault="007E5B9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2016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E5B9E" w:rsidRDefault="007E5B9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2017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E5B9E" w:rsidRDefault="007E5B9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2018</w:t>
            </w:r>
          </w:p>
        </w:tc>
      </w:tr>
      <w:tr w:rsidR="007E5B9E" w:rsidTr="007E5B9E">
        <w:trPr>
          <w:trHeight w:val="60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E5B9E" w:rsidRDefault="007E5B9E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Portefeuille début de période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E5B9E" w:rsidRDefault="007E5B9E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E5B9E" w:rsidRDefault="007E5B9E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E5B9E" w:rsidRDefault="007E5B9E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E5B9E" w:rsidRDefault="007E5B9E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E5B9E" w:rsidRDefault="007E5B9E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E5B9E" w:rsidRDefault="007E5B9E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E5B9E" w:rsidRDefault="007E5B9E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55</w:t>
            </w:r>
          </w:p>
        </w:tc>
      </w:tr>
      <w:tr w:rsidR="007E5B9E" w:rsidTr="007E5B9E">
        <w:trPr>
          <w:trHeight w:val="30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E5B9E" w:rsidRDefault="007E5B9E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Achats période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E5B9E" w:rsidRDefault="007E5B9E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E5B9E" w:rsidRDefault="007E5B9E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E5B9E" w:rsidRDefault="007E5B9E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E5B9E" w:rsidRDefault="007E5B9E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E5B9E" w:rsidRDefault="007E5B9E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E5B9E" w:rsidRDefault="007E5B9E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E5B9E" w:rsidRDefault="007E5B9E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E5B9E" w:rsidTr="007E5B9E">
        <w:trPr>
          <w:trHeight w:val="30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E5B9E" w:rsidRDefault="007E5B9E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Ventes période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E5B9E" w:rsidRDefault="007E5B9E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E5B9E" w:rsidRDefault="007E5B9E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E5B9E" w:rsidRDefault="007E5B9E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E5B9E" w:rsidRDefault="007E5B9E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E5B9E" w:rsidRDefault="007E5B9E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E5B9E" w:rsidRDefault="007E5B9E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E5B9E" w:rsidRDefault="007E5B9E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-5</w:t>
            </w:r>
          </w:p>
        </w:tc>
      </w:tr>
      <w:tr w:rsidR="007E5B9E" w:rsidTr="007E5B9E">
        <w:trPr>
          <w:trHeight w:val="60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E5B9E" w:rsidRDefault="007E5B9E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Portefeuille fin de période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E5B9E" w:rsidRDefault="007E5B9E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E5B9E" w:rsidRDefault="007E5B9E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E5B9E" w:rsidRDefault="007E5B9E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E5B9E" w:rsidRDefault="007E5B9E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E5B9E" w:rsidRDefault="007E5B9E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E5B9E" w:rsidRDefault="007E5B9E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E5B9E" w:rsidRDefault="007E5B9E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</w:t>
            </w:r>
          </w:p>
        </w:tc>
      </w:tr>
    </w:tbl>
    <w:p w:rsidR="007E5B9E" w:rsidRDefault="007E5B9E" w:rsidP="007E5B9E">
      <w:pPr>
        <w:rPr>
          <w:rFonts w:ascii="Arial" w:hAnsi="Arial" w:cs="Arial"/>
          <w:b/>
          <w:bCs/>
          <w:color w:val="000000"/>
        </w:rPr>
      </w:pPr>
    </w:p>
    <w:p w:rsidR="007E5B9E" w:rsidRDefault="007E5B9E" w:rsidP="007E5B9E">
      <w:pPr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</w:rPr>
        <w:t>Année fiscale : juillet à juillet</w:t>
      </w:r>
    </w:p>
    <w:p w:rsidR="007E5B9E" w:rsidRDefault="007E5B9E" w:rsidP="007E5B9E">
      <w:pPr>
        <w:rPr>
          <w:rFonts w:ascii="Arial" w:hAnsi="Arial" w:cs="Arial"/>
        </w:rPr>
      </w:pPr>
    </w:p>
    <w:p w:rsidR="007E5B9E" w:rsidRDefault="007E5B9E" w:rsidP="007E5B9E">
      <w:pPr>
        <w:rPr>
          <w:rFonts w:ascii="Arial" w:hAnsi="Arial" w:cs="Arial"/>
        </w:rPr>
      </w:pPr>
    </w:p>
    <w:p w:rsidR="007E5B9E" w:rsidRPr="007E5B9E" w:rsidRDefault="007E5B9E">
      <w:pPr>
        <w:rPr>
          <w:rFonts w:ascii="Arial" w:hAnsi="Arial" w:cs="Arial"/>
        </w:rPr>
      </w:pPr>
      <w:r>
        <w:rPr>
          <w:rFonts w:ascii="Arial" w:hAnsi="Arial" w:cs="Arial"/>
        </w:rPr>
        <w:t>Février 2012</w:t>
      </w:r>
    </w:p>
    <w:sectPr w:rsidR="007E5B9E" w:rsidRPr="007E5B9E" w:rsidSect="00C32B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B56021"/>
    <w:multiLevelType w:val="hybridMultilevel"/>
    <w:tmpl w:val="0A4A0B3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9350C1"/>
    <w:multiLevelType w:val="hybridMultilevel"/>
    <w:tmpl w:val="5FB415E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7E5B9E"/>
    <w:rsid w:val="00785ACB"/>
    <w:rsid w:val="007E5B9E"/>
    <w:rsid w:val="00C32BBC"/>
    <w:rsid w:val="00D956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5B9E"/>
    <w:pPr>
      <w:spacing w:after="0" w:line="240" w:lineRule="auto"/>
    </w:pPr>
    <w:rPr>
      <w:rFonts w:ascii="Calibri" w:hAnsi="Calibri" w:cs="Calibr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basedOn w:val="Normal"/>
    <w:uiPriority w:val="1"/>
    <w:qFormat/>
    <w:rsid w:val="007E5B9E"/>
    <w:rPr>
      <w:rFonts w:ascii="Arial" w:hAnsi="Arial" w:cs="Arial"/>
    </w:rPr>
  </w:style>
  <w:style w:type="paragraph" w:styleId="Paragraphedeliste">
    <w:name w:val="List Paragraph"/>
    <w:basedOn w:val="Normal"/>
    <w:uiPriority w:val="34"/>
    <w:qFormat/>
    <w:rsid w:val="007E5B9E"/>
    <w:pPr>
      <w:ind w:left="708"/>
    </w:pPr>
    <w:rPr>
      <w:rFonts w:ascii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22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398</Words>
  <Characters>2190</Characters>
  <Application>Microsoft Office Word</Application>
  <DocSecurity>0</DocSecurity>
  <Lines>18</Lines>
  <Paragraphs>5</Paragraphs>
  <ScaleCrop>false</ScaleCrop>
  <Company/>
  <LinksUpToDate>false</LinksUpToDate>
  <CharactersWithSpaces>2583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evelyne</dc:creator>
  <cp:lastModifiedBy>evelyne</cp:lastModifiedBy>
  <cp:revision>1</cp:revision>
  <dcterms:created xsi:type="dcterms:W3CDTF">2012-02-07T10:31:00Z</dcterms:created>
  <dcterms:modified xsi:type="dcterms:W3CDTF">2012-02-07T10:40:00Z</dcterms:modified>
</cp:coreProperties>
</file>