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298"/>
        <w:gridCol w:w="671"/>
        <w:gridCol w:w="1698"/>
        <w:gridCol w:w="900"/>
        <w:gridCol w:w="2221"/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8280" w:type="dxa"/>
            <w:gridSpan w:val="5"/>
            <w:shd w:val="solid" w:color="FFFFFF" w:fill="auto"/>
          </w:tcPr>
          <w:p w:rsidR="008457CA" w:rsidRDefault="008457CA" w:rsidP="00FC1D45">
            <w:pPr>
              <w:pStyle w:val="Titre1"/>
              <w:spacing w:before="60"/>
            </w:pPr>
            <w:r>
              <w:t xml:space="preserve">Dossier </w:t>
            </w:r>
            <w:r w:rsidR="00FC1D45">
              <w:t>Modddjo</w:t>
            </w:r>
          </w:p>
        </w:tc>
        <w:tc>
          <w:tcPr>
            <w:tcW w:w="2221" w:type="dxa"/>
            <w:shd w:val="solid" w:color="FFFFFF" w:fill="auto"/>
          </w:tcPr>
          <w:p w:rsidR="008457CA" w:rsidRDefault="004D7F7B" w:rsidP="00FC1D45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20"/>
                <w:szCs w:val="40"/>
              </w:rPr>
              <w:t>06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09</w:t>
            </w:r>
            <w:r w:rsidR="008457CA">
              <w:rPr>
                <w:rFonts w:ascii="Arial" w:hAnsi="Arial" w:cs="Arial"/>
                <w:color w:val="000000"/>
                <w:sz w:val="20"/>
                <w:szCs w:val="40"/>
              </w:rPr>
              <w:t xml:space="preserve"> / 20</w:t>
            </w:r>
            <w:r>
              <w:rPr>
                <w:rFonts w:ascii="Arial" w:hAnsi="Arial" w:cs="Arial"/>
                <w:color w:val="000000"/>
                <w:sz w:val="20"/>
                <w:szCs w:val="40"/>
              </w:rPr>
              <w:t>10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5011" w:type="dxa"/>
            <w:gridSpan w:val="2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shd w:val="solid" w:color="002060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Bloc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Modddjo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Sébastien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Sarl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Gérant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29.12.2010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06 </w:t>
            </w:r>
            <w:r w:rsidRPr="00E15252">
              <w:rPr>
                <w:rFonts w:ascii="Arial" w:hAnsi="Arial" w:cs="Arial"/>
                <w:color w:val="000000"/>
                <w:sz w:val="20"/>
                <w:szCs w:val="20"/>
              </w:rPr>
              <w:t>64 43 42 92</w:t>
            </w:r>
          </w:p>
        </w:tc>
        <w:tc>
          <w:tcPr>
            <w:tcW w:w="671" w:type="dxa"/>
            <w:vMerge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8457CA" w:rsidRDefault="00EF7C83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5036E7" w:rsidRDefault="005036E7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shd w:val="solid" w:color="FFFFFF" w:fill="auto"/>
          </w:tcPr>
          <w:p w:rsidR="008457CA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134bis, rue de Vaugirard</w:t>
            </w:r>
          </w:p>
          <w:p w:rsidR="00E1525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75015  Paris</w:t>
            </w:r>
          </w:p>
        </w:tc>
      </w:tr>
      <w:tr w:rsidR="00A13EB2" w:rsidTr="00BF47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4D7F7B">
              <w:rPr>
                <w:rFonts w:ascii="Arial" w:hAnsi="Arial" w:cs="Arial"/>
                <w:color w:val="000000"/>
                <w:sz w:val="20"/>
                <w:szCs w:val="20"/>
              </w:rPr>
              <w:t>01 73 76 64 70</w:t>
            </w:r>
          </w:p>
        </w:tc>
        <w:tc>
          <w:tcPr>
            <w:tcW w:w="671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13EB2" w:rsidRDefault="00A13EB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2"/>
            <w:shd w:val="solid" w:color="FFFFFF" w:fill="auto"/>
          </w:tcPr>
          <w:p w:rsidR="00A13EB2" w:rsidRDefault="00E15252" w:rsidP="00A13EB2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400 000 €</w:t>
            </w:r>
          </w:p>
        </w:tc>
      </w:tr>
      <w:tr w:rsidR="00A13EB2" w:rsidTr="00BF47A8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hyperlink r:id="rId7" w:history="1">
              <w:r w:rsidRPr="009E22CF">
                <w:rPr>
                  <w:rStyle w:val="Lienhypertexte"/>
                  <w:rFonts w:ascii="Arial" w:hAnsi="Arial" w:cs="Arial"/>
                  <w:sz w:val="20"/>
                  <w:szCs w:val="20"/>
                </w:rPr>
                <w:t>seb@modddjo.com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2"/>
            <w:vMerge w:val="restart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Edition de logiciels</w:t>
            </w:r>
          </w:p>
        </w:tc>
      </w:tr>
      <w:tr w:rsidR="00A13EB2" w:rsidTr="00BF47A8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shd w:val="solid" w:color="FFFFFF" w:fill="auto"/>
          </w:tcPr>
          <w:p w:rsidR="00A13EB2" w:rsidRDefault="00E1525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hyperlink r:id="rId8" w:history="1">
              <w:r w:rsidR="004E53E0" w:rsidRPr="009E22CF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www.modddjo.com</w:t>
              </w:r>
            </w:hyperlink>
          </w:p>
        </w:tc>
        <w:tc>
          <w:tcPr>
            <w:tcW w:w="671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vMerge/>
            <w:shd w:val="solid" w:color="FFFFFF" w:fill="auto"/>
          </w:tcPr>
          <w:p w:rsidR="00A13EB2" w:rsidRDefault="00A13EB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i w:val="0"/>
                <w:iCs w:val="0"/>
                <w:color w:val="FFFFFF"/>
                <w:sz w:val="22"/>
                <w:szCs w:val="22"/>
              </w:rPr>
            </w:pP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I </w:t>
            </w:r>
            <w:r w:rsidR="00A13EB2">
              <w:rPr>
                <w:i w:val="0"/>
                <w:iCs w:val="0"/>
                <w:color w:val="FFFFFF"/>
                <w:sz w:val="22"/>
                <w:szCs w:val="22"/>
              </w:rPr>
              <w:t>–</w:t>
            </w:r>
            <w:r w:rsidRPr="008457CA">
              <w:rPr>
                <w:i w:val="0"/>
                <w:iCs w:val="0"/>
                <w:color w:val="FFFFFF"/>
                <w:sz w:val="22"/>
                <w:szCs w:val="22"/>
              </w:rPr>
              <w:t xml:space="preserve"> PRESENTATION</w:t>
            </w: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4D7F7B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Sébastien Bloc (fondateur)</w:t>
            </w:r>
          </w:p>
          <w:p w:rsidR="008457CA" w:rsidRPr="004E53E0" w:rsidRDefault="004D7F7B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color w:val="000000"/>
                <w:sz w:val="20"/>
                <w:szCs w:val="20"/>
              </w:rPr>
              <w:t>Olivier Steu (associé)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4E53E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Créer un outil qui rende la « 3D utile </w:t>
            </w: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»</w:t>
            </w:r>
            <w:r w:rsidRPr="004E53E0"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Rendre les scènes réalistes pour qu’elles soient intuitives et immersive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Rendre l’expérience des utilisateurs « standard »</w:t>
            </w:r>
          </w:p>
          <w:p w:rsidR="004E53E0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Limiter la charge cognitive</w:t>
            </w:r>
          </w:p>
          <w:p w:rsidR="008457CA" w:rsidRPr="004E53E0" w:rsidRDefault="004E53E0" w:rsidP="004E53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sz w:val="20"/>
                <w:szCs w:val="20"/>
              </w:rPr>
              <w:t> Permettre de gérer son espace de travail selon ses priorités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4E53E0" w:rsidRDefault="00A45C4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Après de nombreuses années de travail en développement et en projets informatiques, notamment dans les jeux vidéo, Sébastien Bloc remarque l’absence de moteurs 3D simples et accessibles aux designers</w:t>
            </w:r>
            <w:r w:rsidR="008457CA" w:rsidRPr="004E53E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Il murit son concept pendant 7 ans (</w:t>
            </w:r>
            <w:r w:rsidR="002B7480">
              <w:rPr>
                <w:rFonts w:ascii="Arial" w:hAnsi="Arial" w:cs="Arial"/>
                <w:color w:val="000000"/>
                <w:sz w:val="20"/>
                <w:szCs w:val="20"/>
              </w:rPr>
              <w:t>modèles mathématiques, ergonomie, prototypage…)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4E53E0" w:rsidRPr="004E53E0" w:rsidRDefault="004E53E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« </w:t>
            </w:r>
            <w:r w:rsidR="004D7F7B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Etendre au mon</w:t>
            </w:r>
            <w:r w:rsidR="00B82124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</w:t>
            </w:r>
            <w:r w:rsidR="004D7F7B"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numérique les dimensions de notre environnement humain</w:t>
            </w:r>
            <w:r w:rsidRPr="004E53E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 » :</w:t>
            </w:r>
          </w:p>
          <w:p w:rsidR="008457CA" w:rsidRDefault="00A45C4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Proposer une gamme d’outils qui simplifient l’intégration de la 3D dans le web, la 3D temps réelle et les interfaces homme-machine</w:t>
            </w:r>
          </w:p>
          <w:p w:rsidR="008457CA" w:rsidRPr="004E53E0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430B5D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P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457CA" w:rsidRPr="002B7480" w:rsidRDefault="002B748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2B748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Un logiciel d’intégration de la 3D temps réel et interactive sur le web :</w:t>
            </w:r>
          </w:p>
          <w:p w:rsidR="00696E43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Player qui permet d’afficher les images dans une page web html (plugin pour un affichage optimisé mais non obligatoire</w:t>
            </w:r>
          </w:p>
          <w:p w:rsidR="002B7480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Writer, outil de développement des scènes et des interactions 3D dans les pages web</w:t>
            </w:r>
          </w:p>
          <w:p w:rsidR="002B7480" w:rsidRPr="002B7480" w:rsidRDefault="002B7480" w:rsidP="002B7480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 module d’extension de l’outil de développement Dreamweaver pour les designers.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2B7480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Le business modèle est semblable à celui d’Adobe (Flash) : </w:t>
            </w:r>
            <w:r w:rsidR="00572E6D">
              <w:rPr>
                <w:rFonts w:ascii="Arial" w:hAnsi="Arial" w:cs="Arial"/>
                <w:color w:val="000000"/>
                <w:sz w:val="20"/>
                <w:szCs w:val="20"/>
              </w:rPr>
              <w:t>Player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gratuit et </w:t>
            </w:r>
            <w:r w:rsidR="00572E6D">
              <w:rPr>
                <w:rFonts w:ascii="Arial" w:hAnsi="Arial" w:cs="Arial"/>
                <w:color w:val="000000"/>
                <w:sz w:val="20"/>
                <w:szCs w:val="20"/>
              </w:rPr>
              <w:t>Writer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729€, plugin </w:t>
            </w:r>
            <w:r w:rsidR="00572E6D">
              <w:rPr>
                <w:rFonts w:ascii="Arial" w:hAnsi="Arial" w:cs="Arial"/>
                <w:color w:val="000000"/>
                <w:sz w:val="20"/>
                <w:szCs w:val="20"/>
              </w:rPr>
              <w:t>Dreamweaver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à 1094€</w:t>
            </w: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RPr="00EC54DC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MARCHE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/</w:t>
            </w:r>
          </w:p>
          <w:p w:rsidR="008457CA" w:rsidRPr="00682DCF" w:rsidRDefault="008457CA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2B7480" w:rsidRPr="002B7480" w:rsidRDefault="00752BB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80 millions de sites web actifs et environ 1 million de sociétés et indépendants travaillant dans le développement </w:t>
            </w:r>
            <w:r w:rsidR="009C3C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de sites au niveau mondial.</w:t>
            </w:r>
          </w:p>
          <w:p w:rsidR="002B7480" w:rsidRDefault="00752BB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La 3D </w:t>
            </w:r>
            <w:r w:rsidR="009C3C8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succède à la mode de la HD (haute définition) et est le domaine actuel de développement (films en 3D, images 3D dans les sites...)</w:t>
            </w:r>
          </w:p>
          <w:p w:rsidR="009C3C8D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 marché des outils est encore petit bien que déjà très concurrentiel mais en forte évolution.</w:t>
            </w:r>
          </w:p>
          <w:p w:rsidR="009C3C8D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Les outils actuels sont encore complexes ou ne proposent que des solutions imparfaites.</w:t>
            </w:r>
          </w:p>
          <w:p w:rsidR="00696E43" w:rsidRDefault="009C3C8D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une prévision conservatrice de 450 pièces vendues par mois nous prendrons au départ une petite part de ce marché mais il est p</w:t>
            </w:r>
            <w:r w:rsidR="00366FEB">
              <w:rPr>
                <w:rFonts w:ascii="Arial" w:hAnsi="Arial" w:cs="Arial"/>
                <w:color w:val="000000"/>
                <w:sz w:val="20"/>
                <w:szCs w:val="20"/>
              </w:rPr>
              <w:t>robable que ce nombre soit dépas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sé.</w:t>
            </w:r>
          </w:p>
          <w:p w:rsidR="00696E43" w:rsidRPr="00EC54DC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8457CA" w:rsidRPr="00682DCF" w:rsidRDefault="008457CA" w:rsidP="00FA45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82DCF">
              <w:rPr>
                <w:rFonts w:ascii="Arial" w:hAnsi="Arial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1617A8" w:rsidRDefault="00366FEB" w:rsidP="001617A8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Busine</w:t>
            </w:r>
            <w:r w:rsidR="001617A8">
              <w:rPr>
                <w:rFonts w:ascii="ArialMT" w:hAnsi="ArialMT" w:cs="ArialMT"/>
                <w:sz w:val="18"/>
                <w:szCs w:val="18"/>
              </w:rPr>
              <w:t xml:space="preserve">ss modèle Adobe : </w:t>
            </w:r>
          </w:p>
          <w:p w:rsidR="001617A8" w:rsidRDefault="00572E6D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Player</w:t>
            </w:r>
            <w:r w:rsidR="001617A8">
              <w:rPr>
                <w:rFonts w:ascii="ArialMT" w:hAnsi="ArialMT" w:cs="ArialMT"/>
                <w:sz w:val="18"/>
                <w:szCs w:val="18"/>
              </w:rPr>
              <w:t xml:space="preserve"> gratuit</w:t>
            </w:r>
            <w:r w:rsidR="001617A8" w:rsidRPr="001617A8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="001617A8">
              <w:rPr>
                <w:rFonts w:ascii="ArialMT" w:hAnsi="ArialMT" w:cs="ArialMT"/>
                <w:sz w:val="18"/>
                <w:szCs w:val="18"/>
              </w:rPr>
              <w:t xml:space="preserve"> pour les utilisateurs finaux (pas toujours néc</w:t>
            </w:r>
            <w:r w:rsidR="00366FEB">
              <w:rPr>
                <w:rFonts w:ascii="ArialMT" w:hAnsi="ArialMT" w:cs="ArialMT"/>
                <w:sz w:val="18"/>
                <w:szCs w:val="18"/>
              </w:rPr>
              <w:t>e</w:t>
            </w:r>
            <w:r w:rsidR="001617A8">
              <w:rPr>
                <w:rFonts w:ascii="ArialMT" w:hAnsi="ArialMT" w:cs="ArialMT"/>
                <w:sz w:val="18"/>
                <w:szCs w:val="18"/>
              </w:rPr>
              <w:t>ssaire)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buzz marketing viral par animation de communautés (forums, blogs…)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actions commerciales vers les producteurs de sites web</w:t>
            </w:r>
          </w:p>
          <w:p w:rsid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formation des SSII</w:t>
            </w:r>
          </w:p>
          <w:p w:rsidR="001617A8" w:rsidRPr="001617A8" w:rsidRDefault="001617A8" w:rsidP="001617A8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vente dématérialisée (téléchargement sur site)</w:t>
            </w:r>
          </w:p>
          <w:p w:rsidR="008457CA" w:rsidRDefault="008457CA" w:rsidP="00FA45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2951"/>
        <w:gridCol w:w="2701"/>
        <w:tblGridChange w:id="0">
          <w:tblGrid>
            <w:gridCol w:w="1713"/>
            <w:gridCol w:w="3136"/>
            <w:gridCol w:w="2951"/>
            <w:gridCol w:w="2701"/>
          </w:tblGrid>
        </w:tblGridChange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Default="00AE3E3D" w:rsidP="00AE3E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610100" cy="2431788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2431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3"/>
            <w:shd w:val="solid" w:color="FFFFFF" w:fill="auto"/>
          </w:tcPr>
          <w:p w:rsidR="00C7064F" w:rsidRPr="00572E6D" w:rsidRDefault="00C7064F" w:rsidP="00C7064F">
            <w:pPr>
              <w:autoSpaceDE w:val="0"/>
              <w:autoSpaceDN w:val="0"/>
              <w:adjustRightInd w:val="0"/>
              <w:rPr>
                <w:rFonts w:ascii="ArialMT" w:hAnsi="ArialMT" w:cs="ArialMT"/>
                <w:b/>
                <w:sz w:val="18"/>
                <w:szCs w:val="18"/>
              </w:rPr>
            </w:pPr>
            <w:r w:rsidRPr="00572E6D">
              <w:rPr>
                <w:rFonts w:ascii="ArialMT" w:hAnsi="ArialMT" w:cs="ArialMT"/>
                <w:b/>
                <w:sz w:val="18"/>
                <w:szCs w:val="18"/>
              </w:rPr>
              <w:t>R&amp;D :</w:t>
            </w:r>
          </w:p>
          <w:p w:rsidR="00C7064F" w:rsidRPr="00572E6D" w:rsidRDefault="00572E6D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72E6D">
              <w:rPr>
                <w:rFonts w:ascii="ArialMT" w:hAnsi="ArialMT" w:cs="ArialMT"/>
                <w:sz w:val="18"/>
                <w:szCs w:val="18"/>
              </w:rPr>
              <w:t>Player</w:t>
            </w:r>
          </w:p>
          <w:p w:rsidR="00C7064F" w:rsidRPr="00572E6D" w:rsidRDefault="00572E6D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572E6D">
              <w:rPr>
                <w:rFonts w:ascii="ArialMT" w:hAnsi="ArialMT" w:cs="ArialMT"/>
                <w:sz w:val="18"/>
                <w:szCs w:val="18"/>
              </w:rPr>
              <w:t>beta</w:t>
            </w:r>
            <w:r w:rsidR="00C7064F" w:rsidRPr="00572E6D">
              <w:rPr>
                <w:rFonts w:ascii="ArialMT" w:hAnsi="ArialMT" w:cs="ArialMT"/>
                <w:sz w:val="18"/>
                <w:szCs w:val="18"/>
              </w:rPr>
              <w:t xml:space="preserve"> du </w:t>
            </w:r>
            <w:r w:rsidRPr="00572E6D">
              <w:rPr>
                <w:rFonts w:ascii="ArialMT" w:hAnsi="ArialMT" w:cs="ArialMT"/>
                <w:sz w:val="18"/>
                <w:szCs w:val="18"/>
              </w:rPr>
              <w:t>Writer</w:t>
            </w:r>
            <w:r w:rsidR="00C7064F" w:rsidRPr="00572E6D">
              <w:rPr>
                <w:rFonts w:ascii="ArialMT" w:hAnsi="ArialMT" w:cs="ArialMT"/>
                <w:sz w:val="18"/>
                <w:szCs w:val="18"/>
              </w:rPr>
              <w:t xml:space="preserve"> (design)</w:t>
            </w:r>
          </w:p>
          <w:p w:rsidR="00C7064F" w:rsidRPr="00572E6D" w:rsidRDefault="00C7064F" w:rsidP="00C7064F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572E6D">
              <w:rPr>
                <w:rFonts w:ascii="ArialMT" w:hAnsi="ArialMT" w:cs="ArialMT"/>
                <w:b/>
                <w:sz w:val="18"/>
                <w:szCs w:val="18"/>
              </w:rPr>
              <w:t>Réalisation</w:t>
            </w:r>
          </w:p>
          <w:p w:rsidR="00C7064F" w:rsidRPr="00572E6D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72E6D">
              <w:rPr>
                <w:rFonts w:ascii="ArialMT" w:hAnsi="ArialMT" w:cs="ArialMT"/>
                <w:sz w:val="18"/>
                <w:szCs w:val="18"/>
              </w:rPr>
              <w:t>béta privée</w:t>
            </w:r>
          </w:p>
          <w:p w:rsidR="00C7064F" w:rsidRPr="00572E6D" w:rsidRDefault="00C7064F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72E6D">
              <w:rPr>
                <w:rFonts w:ascii="ArialMT" w:hAnsi="ArialMT" w:cs="ArialMT"/>
                <w:sz w:val="18"/>
                <w:szCs w:val="18"/>
              </w:rPr>
              <w:t>démo Alioscopy (écrans 3D)</w:t>
            </w:r>
          </w:p>
          <w:p w:rsidR="00C7064F" w:rsidRPr="00572E6D" w:rsidRDefault="00572E6D" w:rsidP="00C7064F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 w:rsidRPr="00572E6D">
              <w:rPr>
                <w:rFonts w:ascii="ArialMT" w:hAnsi="ArialMT" w:cs="ArialMT"/>
                <w:sz w:val="18"/>
                <w:szCs w:val="18"/>
              </w:rPr>
              <w:t>démo</w:t>
            </w:r>
            <w:r w:rsidR="00C7064F" w:rsidRPr="00572E6D">
              <w:rPr>
                <w:rFonts w:ascii="ArialMT" w:hAnsi="ArialMT" w:cs="ArialMT"/>
                <w:sz w:val="18"/>
                <w:szCs w:val="18"/>
              </w:rPr>
              <w:t xml:space="preserve"> Atracsys sur le SATIS 2009  (capteurs de positionnement des mains)</w:t>
            </w:r>
          </w:p>
          <w:p w:rsidR="008457CA" w:rsidRPr="00C7064F" w:rsidRDefault="00C7064F" w:rsidP="00C7064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</w:tc>
      </w:tr>
      <w:tr w:rsidR="008457CA" w:rsidRPr="00DA0772" w:rsidTr="00BF47A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</w:tcPr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ORGANISME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Alioscopy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A-Volute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Atracsys</w:t>
            </w:r>
          </w:p>
          <w:p w:rsidR="008457CA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INJA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Epitech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Ecole des Gobelins</w:t>
            </w:r>
          </w:p>
          <w:p w:rsidR="008457CA" w:rsidRPr="00D44567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5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TYPE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Scientifique</w:t>
            </w:r>
          </w:p>
          <w:p w:rsidR="00C7064F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R&amp;D</w:t>
            </w:r>
          </w:p>
          <w:p w:rsidR="00C7064F" w:rsidRPr="00D44567" w:rsidRDefault="00C7064F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Technique</w:t>
            </w:r>
          </w:p>
        </w:tc>
        <w:tc>
          <w:tcPr>
            <w:tcW w:w="2701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MODALITES</w:t>
            </w:r>
          </w:p>
          <w:p w:rsidR="008457CA" w:rsidRPr="00DA0772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610FAC">
        <w:tblPrEx>
          <w:tblCellMar>
            <w:top w:w="0" w:type="dxa"/>
            <w:bottom w:w="0" w:type="dxa"/>
          </w:tblCellMar>
        </w:tblPrEx>
        <w:trPr>
          <w:cantSplit/>
          <w:trHeight w:val="1092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8457CA" w:rsidRDefault="00610FAC" w:rsidP="00610F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MT" w:hAnsi="ArialMT" w:cs="ArialMT"/>
                <w:sz w:val="18"/>
                <w:szCs w:val="18"/>
                <w:lang w:val="en-US"/>
              </w:rPr>
              <w:t>Lettre Solo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4"/>
            <w:shd w:val="solid" w:color="002060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</w:pPr>
            <w:r w:rsidRPr="008457CA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8457CA" w:rsidRPr="00383436" w:rsidTr="00BF47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REALISATION DU CA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10FAC" w:rsidRPr="00610FAC" w:rsidRDefault="00610FAC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90 % vente de produits (Modddjo Writer à 729€ et </w:t>
            </w:r>
            <w:r w:rsidR="00572E6D"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Plug-in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="00572E6D"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Dreamweaver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à 1094€)</w:t>
            </w:r>
          </w:p>
          <w:p w:rsidR="00610FAC" w:rsidRPr="00610FAC" w:rsidRDefault="00610FAC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Vente directe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dématérialisée </w:t>
            </w:r>
            <w:r w:rsidRPr="00610FA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par téléchargement sur internet</w:t>
            </w:r>
            <w:r w:rsidR="00572E6D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réalisée suite au buzz fait sur internet par les Community Managers et les Commerciaux (</w:t>
            </w:r>
            <w:r w:rsidR="00572E6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Key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-</w:t>
            </w:r>
            <w:r w:rsidR="00572E6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ccounts)</w:t>
            </w:r>
          </w:p>
          <w:p w:rsidR="00610FAC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Vente des changements majeurs de versions à 50% du prix.</w:t>
            </w:r>
          </w:p>
          <w:p w:rsid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Vente de 450 pièces par mois sur le monde entier</w:t>
            </w:r>
          </w:p>
          <w:p w:rsidR="00696E43" w:rsidRPr="00383436" w:rsidRDefault="00696E43" w:rsidP="00667B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DU CA A LA MARGE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696E43" w:rsidRPr="00667BC6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667BC6" w:rsidRP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67BC6">
              <w:rPr>
                <w:rFonts w:ascii="Arial" w:hAnsi="Arial" w:cs="Arial"/>
                <w:iCs/>
                <w:color w:val="000000"/>
                <w:sz w:val="20"/>
                <w:szCs w:val="20"/>
              </w:rPr>
              <w:t>La vente dématérialisée permet une haute marge brute : il y a peu de frais avec le système de téléchargement sur internet sur le site de Modddjo.</w:t>
            </w:r>
          </w:p>
          <w:p w:rsidR="00696E43" w:rsidRPr="00667BC6" w:rsidRDefault="00667BC6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marge atteint rapidement 75% après avoir retiré la sous-traitance et le personnel extérieur.</w:t>
            </w:r>
          </w:p>
          <w:p w:rsidR="00696E43" w:rsidRDefault="00696E4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C27C1" w:rsidTr="00BF47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smartTagPr>
                <w:attr w:name="ProductID" w:val="LA MARGE AU RESULTAT"/>
              </w:smartTagP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LA MARGE </w:t>
              </w:r>
              <w:r w:rsidR="00682DCF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AU</w:t>
              </w:r>
              <w:r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RESULTAT</w:t>
              </w:r>
            </w:smartTag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NET</w:t>
            </w:r>
          </w:p>
        </w:tc>
        <w:tc>
          <w:tcPr>
            <w:tcW w:w="8788" w:type="dxa"/>
            <w:gridSpan w:val="3"/>
            <w:shd w:val="solid" w:color="FFFFFF" w:fill="auto"/>
          </w:tcPr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De même, décrire le mécanisme de formation du résultat net.</w:t>
            </w:r>
          </w:p>
          <w:p w:rsidR="000C27C1" w:rsidRPr="00FB703D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0C27C1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Avec 63% de l’ensemble des charges, le</w:t>
            </w:r>
            <w:r w:rsidR="0066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personnel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 la partie la plus lourde : R&amp;D, </w:t>
            </w:r>
            <w:r w:rsidR="00572E6D">
              <w:rPr>
                <w:rFonts w:ascii="Arial" w:hAnsi="Arial" w:cs="Arial"/>
                <w:color w:val="000000"/>
                <w:sz w:val="20"/>
                <w:szCs w:val="20"/>
              </w:rPr>
              <w:t>Commercial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et Management</w:t>
            </w: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1542"/>
        <w:gridCol w:w="1756"/>
        <w:gridCol w:w="1757"/>
        <w:gridCol w:w="1757"/>
        <w:gridCol w:w="1976"/>
        <w:tblGridChange w:id="1">
          <w:tblGrid>
            <w:gridCol w:w="1713"/>
            <w:gridCol w:w="1542"/>
            <w:gridCol w:w="1756"/>
            <w:gridCol w:w="1757"/>
            <w:gridCol w:w="1757"/>
            <w:gridCol w:w="1976"/>
          </w:tblGrid>
        </w:tblGridChange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lastRenderedPageBreak/>
              <w:t>IV - EQUIPE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2031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P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Fondateur  = Sébastien Bloc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(2400€ / mois + 2% sur le CA)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10 ans d’expérience : informatique, jeu vidéo, multimédia, internet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Postes occupés : manager technique, chef de projet, ingénieur R&amp;D, développeur, France et Chine.</w:t>
            </w: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Associé = Olivier Steu (2400€ / mois + 2% sur le CA)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20 ans d’expérience : DG opérations internationales dans des multinationales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 xml:space="preserve">Créateur d’une société de Conseil aux Entreprises en création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 en développement </w:t>
            </w:r>
            <w:r w:rsidRPr="00A52BE3">
              <w:rPr>
                <w:rFonts w:ascii="Arial" w:hAnsi="Arial" w:cs="Arial"/>
                <w:color w:val="000000"/>
                <w:sz w:val="20"/>
                <w:szCs w:val="20"/>
              </w:rPr>
              <w:t>(Start &amp; Develop Sarl)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RECRUTEMENT A VENIR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572E6D" w:rsidP="00A52BE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Ingénieurs</w:t>
            </w:r>
            <w:r w:rsidR="00A52BE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R&amp;D : dès que possible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Commerciaux : à partir de 2011</w:t>
            </w:r>
          </w:p>
          <w:p w:rsidR="00A52BE3" w:rsidRDefault="00A52BE3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A52BE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REPARTITION ET STRUCTURATION DU CAPITAL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A52BE3" w:rsidRDefault="00A52BE3" w:rsidP="00FB703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400 000 € de capital :</w:t>
            </w:r>
          </w:p>
          <w:p w:rsid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250 000 € en apports par Sébastien Bloc</w:t>
            </w:r>
            <w:r w:rsidR="00861D7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- (Gérant majoritaire)</w:t>
            </w:r>
          </w:p>
          <w:p w:rsid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100 000 € en numéraire par SCI Bloc (père de Sébastien)</w:t>
            </w:r>
          </w:p>
          <w:p w:rsidR="00A52BE3" w:rsidRPr="00A52BE3" w:rsidRDefault="00A52BE3" w:rsidP="00A52BE3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50 000 € en numéraire par Start &amp; Develop (Olivier Steu)</w:t>
            </w:r>
          </w:p>
          <w:p w:rsidR="008457CA" w:rsidRDefault="008457CA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Changement prévu en SAS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845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SOURCES DE FINANCEMENT A CE JOUR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Actuellement seulement le capital mais plusieurs actions en cours :</w:t>
            </w:r>
          </w:p>
          <w:p w:rsidR="00861D77" w:rsidRDefault="00861D77" w:rsidP="00861D7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Scientipole (prêt d’honneur)</w:t>
            </w:r>
          </w:p>
          <w:p w:rsidR="00861D77" w:rsidRPr="00861D77" w:rsidRDefault="00861D77" w:rsidP="00861D77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Oséo (Subvention)</w:t>
            </w:r>
          </w:p>
          <w:p w:rsidR="00861D77" w:rsidRPr="00861D77" w:rsidRDefault="00861D77" w:rsidP="00682DC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:rsidR="00BF47A8" w:rsidRDefault="00BF47A8" w:rsidP="00861D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DE FINANCEMENT ET UTILISATION</w:t>
            </w:r>
          </w:p>
        </w:tc>
        <w:tc>
          <w:tcPr>
            <w:tcW w:w="8788" w:type="dxa"/>
            <w:gridSpan w:val="5"/>
            <w:shd w:val="solid" w:color="FFFFFF" w:fill="auto"/>
          </w:tcPr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 montant idéal recherché est de 1,2 M€ qui permettrait une accélération de la mise sur le marché du produit.</w:t>
            </w: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Néanmoins </w:t>
            </w:r>
            <w:r w:rsidR="00572E6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une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version réduite a été étudiée avec un besoin de 400 000 € mini en numéraire.</w:t>
            </w:r>
          </w:p>
          <w:p w:rsidR="00861D77" w:rsidRDefault="00861D77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5"/>
            <w:shd w:val="solid" w:color="FFFFFF" w:fill="auto"/>
          </w:tcPr>
          <w:p w:rsidR="008457CA" w:rsidRDefault="0013370E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400 000 € correspondant à 30% du capital</w:t>
            </w: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F47A8" w:rsidRDefault="00BF47A8" w:rsidP="00845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 - DONNEES FINANCIERES</w:t>
            </w:r>
          </w:p>
        </w:tc>
      </w:tr>
      <w:tr w:rsidR="008457CA" w:rsidRPr="00B6620D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0501" w:type="dxa"/>
            <w:gridSpan w:val="6"/>
            <w:shd w:val="solid" w:color="FFFFFF" w:fill="auto"/>
          </w:tcPr>
          <w:p w:rsidR="008457CA" w:rsidRPr="00B6620D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COMPTE DE RESULTAT PREVISIONNEL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B6425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en k€</w:t>
            </w:r>
          </w:p>
        </w:tc>
        <w:tc>
          <w:tcPr>
            <w:tcW w:w="1756" w:type="dxa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7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366FE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</w:t>
            </w:r>
          </w:p>
        </w:tc>
        <w:tc>
          <w:tcPr>
            <w:tcW w:w="1756" w:type="dxa"/>
            <w:shd w:val="solid" w:color="FFFFFF" w:fill="auto"/>
          </w:tcPr>
          <w:p w:rsidR="00181F32" w:rsidRDefault="00366FEB" w:rsidP="00366FE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1976" w:type="dxa"/>
            <w:shd w:val="solid" w:color="FFFFFF" w:fill="auto"/>
          </w:tcPr>
          <w:p w:rsidR="00181F32" w:rsidRDefault="00366FEB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6972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Valeur Ajoutée </w:t>
            </w:r>
          </w:p>
        </w:tc>
        <w:tc>
          <w:tcPr>
            <w:tcW w:w="1756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757" w:type="dxa"/>
            <w:shd w:val="solid" w:color="FFFFFF" w:fill="auto"/>
          </w:tcPr>
          <w:p w:rsidR="00181F32" w:rsidRDefault="00366FE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976" w:type="dxa"/>
            <w:shd w:val="solid" w:color="FFFFFF" w:fill="auto"/>
          </w:tcPr>
          <w:p w:rsidR="00181F32" w:rsidRDefault="00366FEB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5213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Default="00181F32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d'Exploitation</w:t>
            </w:r>
          </w:p>
        </w:tc>
        <w:tc>
          <w:tcPr>
            <w:tcW w:w="1756" w:type="dxa"/>
            <w:shd w:val="solid" w:color="FFFFFF" w:fill="auto"/>
          </w:tcPr>
          <w:p w:rsidR="00181F32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-1307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-314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976" w:type="dxa"/>
            <w:shd w:val="solid" w:color="FFFFFF" w:fill="auto"/>
          </w:tcPr>
          <w:p w:rsidR="00181F32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</w:t>
            </w:r>
          </w:p>
        </w:tc>
      </w:tr>
      <w:tr w:rsidR="008F5771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8F5771" w:rsidRDefault="008F5771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Résultat Net</w:t>
            </w:r>
          </w:p>
        </w:tc>
        <w:tc>
          <w:tcPr>
            <w:tcW w:w="1756" w:type="dxa"/>
            <w:shd w:val="solid" w:color="FFFFFF" w:fill="auto"/>
          </w:tcPr>
          <w:p w:rsidR="008F5771" w:rsidRDefault="008F5771" w:rsidP="008F577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-1310</w:t>
            </w: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-314</w:t>
            </w:r>
          </w:p>
        </w:tc>
        <w:tc>
          <w:tcPr>
            <w:tcW w:w="1757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976" w:type="dxa"/>
            <w:shd w:val="solid" w:color="FFFFFF" w:fill="auto"/>
          </w:tcPr>
          <w:p w:rsidR="008F5771" w:rsidRDefault="008F5771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181F32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55" w:type="dxa"/>
            <w:gridSpan w:val="2"/>
            <w:shd w:val="solid" w:color="FFFFFF" w:fill="auto"/>
          </w:tcPr>
          <w:p w:rsidR="00181F32" w:rsidRPr="00221B60" w:rsidRDefault="00181F32" w:rsidP="00B6425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Nb salariés fin d’année</w:t>
            </w:r>
          </w:p>
        </w:tc>
        <w:tc>
          <w:tcPr>
            <w:tcW w:w="1756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57" w:type="dxa"/>
            <w:shd w:val="solid" w:color="FFFFFF" w:fill="auto"/>
          </w:tcPr>
          <w:p w:rsidR="00181F32" w:rsidRDefault="008F5771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76" w:type="dxa"/>
            <w:shd w:val="solid" w:color="FFFFFF" w:fill="auto"/>
          </w:tcPr>
          <w:p w:rsidR="00181F32" w:rsidRDefault="00181F32" w:rsidP="00CF22F9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</w:tbl>
    <w:p w:rsidR="008457CA" w:rsidRDefault="008457CA"/>
    <w:p w:rsidR="008457CA" w:rsidRDefault="008457CA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72"/>
        <w:gridCol w:w="1476"/>
        <w:gridCol w:w="1753"/>
        <w:gridCol w:w="1753"/>
        <w:gridCol w:w="1753"/>
        <w:gridCol w:w="1994"/>
        <w:tblGridChange w:id="2">
          <w:tblGrid>
            <w:gridCol w:w="1772"/>
            <w:gridCol w:w="1476"/>
            <w:gridCol w:w="1753"/>
            <w:gridCol w:w="1753"/>
            <w:gridCol w:w="1753"/>
            <w:gridCol w:w="1994"/>
          </w:tblGrid>
        </w:tblGridChange>
      </w:tblGrid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0501" w:type="dxa"/>
            <w:gridSpan w:val="6"/>
            <w:shd w:val="solid" w:color="FFFFFF" w:fill="auto"/>
          </w:tcPr>
          <w:p w:rsidR="008457CA" w:rsidRDefault="008457CA" w:rsidP="00B6425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TABLEAU DE FINANCEMENT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B64258" w:rsidP="000C27C1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</w:t>
            </w:r>
            <w:r w:rsidR="008457CA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 k€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2010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2011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9D170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201</w:t>
            </w:r>
            <w:r w:rsidR="009D17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B6620D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6620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Capacité d’autofinancement</w:t>
            </w:r>
          </w:p>
        </w:tc>
        <w:tc>
          <w:tcPr>
            <w:tcW w:w="1753" w:type="dxa"/>
            <w:shd w:val="solid" w:color="FFFFFF" w:fill="auto"/>
          </w:tcPr>
          <w:p w:rsidR="008457CA" w:rsidRPr="00EE7AE7" w:rsidRDefault="00EE7AE7" w:rsidP="0044427B">
            <w:pPr>
              <w:pStyle w:val="Paragraphedeliste"/>
              <w:autoSpaceDE w:val="0"/>
              <w:autoSpaceDN w:val="0"/>
              <w:adjustRightInd w:val="0"/>
              <w:spacing w:before="40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7AE7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162AC8">
              <w:rPr>
                <w:rFonts w:ascii="Arial" w:hAnsi="Arial" w:cs="Arial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994" w:type="dxa"/>
            <w:shd w:val="solid" w:color="FFFFFF" w:fill="auto"/>
          </w:tcPr>
          <w:p w:rsidR="008457CA" w:rsidRDefault="00162AC8" w:rsidP="00162AC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EE7AE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628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Augmentation de capital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r w:rsidR="00E91A8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D8046C"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Subventions et autres</w:t>
            </w:r>
          </w:p>
        </w:tc>
        <w:tc>
          <w:tcPr>
            <w:tcW w:w="1753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94" w:type="dxa"/>
            <w:shd w:val="solid" w:color="FFFFFF" w:fill="auto"/>
          </w:tcPr>
          <w:p w:rsidR="008457CA" w:rsidRDefault="00D8046C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E91A88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RESSOURCES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- 28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0F508E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- </w:t>
            </w:r>
            <w:r w:rsidR="000F50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753" w:type="dxa"/>
            <w:shd w:val="solid" w:color="FFFFFF" w:fill="auto"/>
          </w:tcPr>
          <w:p w:rsidR="008457CA" w:rsidRDefault="00EE7AE7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E91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994" w:type="dxa"/>
            <w:shd w:val="solid" w:color="FFFFFF" w:fill="auto"/>
          </w:tcPr>
          <w:p w:rsidR="008457CA" w:rsidRDefault="00162AC8" w:rsidP="00E91A88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EE7AE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91A8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3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shd w:val="solid" w:color="FFFFFF" w:fill="auto"/>
          </w:tcPr>
          <w:p w:rsidR="008457CA" w:rsidRDefault="008457C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Besoin en fonds de roulement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4" w:type="dxa"/>
            <w:shd w:val="solid" w:color="FFFFFF" w:fill="auto"/>
          </w:tcPr>
          <w:p w:rsidR="008457CA" w:rsidRDefault="00E91A88" w:rsidP="00C54CCD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Investissements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53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4CCD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53" w:type="dxa"/>
            <w:shd w:val="solid" w:color="FFFFFF" w:fill="auto"/>
          </w:tcPr>
          <w:p w:rsidR="008457CA" w:rsidRDefault="00C54CCD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shd w:val="solid" w:color="FFFFFF" w:fill="auto"/>
          </w:tcPr>
          <w:p w:rsidR="008457CA" w:rsidRDefault="000F508E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="00C54CCD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Remboursement d’emprunts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Pr="006E58A3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Dividendes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3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94" w:type="dxa"/>
            <w:shd w:val="solid" w:color="FFFFFF" w:fill="auto"/>
          </w:tcPr>
          <w:p w:rsidR="008457CA" w:rsidRDefault="00CD5B2F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EMPLOIS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753" w:type="dxa"/>
            <w:shd w:val="solid" w:color="FFFFFF" w:fill="auto"/>
          </w:tcPr>
          <w:p w:rsidR="0044427B" w:rsidRDefault="0044427B" w:rsidP="0044427B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753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994" w:type="dxa"/>
            <w:shd w:val="solid" w:color="FFFFFF" w:fill="auto"/>
          </w:tcPr>
          <w:p w:rsidR="008457CA" w:rsidRDefault="0044427B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3248" w:type="dxa"/>
            <w:gridSpan w:val="2"/>
            <w:shd w:val="solid" w:color="FFFFFF" w:fill="auto"/>
          </w:tcPr>
          <w:p w:rsidR="008457CA" w:rsidRDefault="008457CA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VARIATION DE TRESORERIE</w:t>
            </w:r>
          </w:p>
        </w:tc>
        <w:tc>
          <w:tcPr>
            <w:tcW w:w="1753" w:type="dxa"/>
            <w:shd w:val="solid" w:color="FFFFFF" w:fill="auto"/>
          </w:tcPr>
          <w:p w:rsidR="008457CA" w:rsidRDefault="0027160A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44427B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-31</w:t>
            </w:r>
          </w:p>
        </w:tc>
        <w:tc>
          <w:tcPr>
            <w:tcW w:w="1753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1 707</w:t>
            </w:r>
          </w:p>
        </w:tc>
        <w:tc>
          <w:tcPr>
            <w:tcW w:w="1994" w:type="dxa"/>
            <w:shd w:val="solid" w:color="FFFFFF" w:fill="auto"/>
          </w:tcPr>
          <w:p w:rsidR="008457CA" w:rsidRDefault="00E91A88" w:rsidP="00D804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1 560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501" w:type="dxa"/>
            <w:gridSpan w:val="6"/>
            <w:shd w:val="solid" w:color="002060" w:fill="auto"/>
          </w:tcPr>
          <w:p w:rsidR="008457CA" w:rsidRDefault="008457CA" w:rsidP="00B67E66">
            <w:pPr>
              <w:autoSpaceDE w:val="0"/>
              <w:autoSpaceDN w:val="0"/>
              <w:adjustRightInd w:val="0"/>
              <w:jc w:val="center"/>
            </w:pPr>
            <w:r w:rsidRPr="00B67E6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VII - AUTRES</w:t>
            </w: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Compte tenu de la somme totale recherchée, nous avons aussi pris contact avec des sociétés de capital-risque.</w:t>
            </w:r>
          </w:p>
          <w:p w:rsidR="000C27C1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Cependant, malgré l’intérêt du projet, ces sociétés considèrent que leur entrée ne pourrait se faire qu’à partir du moment où l’activité commerciale aura commencé. Ce qui est justement une des parties à financer.</w:t>
            </w: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Les Business Angels ont la réputation d’être plus en amont des projets et notamment investissent dans l’amorçage de sociétés.</w:t>
            </w:r>
          </w:p>
          <w:p w:rsidR="004E45EE" w:rsidRPr="00FB703D" w:rsidRDefault="004E45EE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Malgré le développement du projet Modddjo et des parties déjà réalisées, il nous faut considérer que nous sommes dans un projet en amorçage.</w:t>
            </w:r>
          </w:p>
          <w:p w:rsidR="00696E43" w:rsidRPr="00FB703D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57CA" w:rsidTr="00BF47A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772" w:type="dxa"/>
            <w:shd w:val="solid" w:color="FFFFFF" w:fill="auto"/>
          </w:tcPr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457CA" w:rsidRDefault="008457CA" w:rsidP="00696E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REMARQUES ET COMMENTAIRES</w:t>
            </w:r>
          </w:p>
        </w:tc>
        <w:tc>
          <w:tcPr>
            <w:tcW w:w="8729" w:type="dxa"/>
            <w:gridSpan w:val="5"/>
            <w:shd w:val="solid" w:color="FFFFFF" w:fill="auto"/>
          </w:tcPr>
          <w:p w:rsidR="008457CA" w:rsidRPr="00FB703D" w:rsidRDefault="008457CA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FB703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Faire part de remarques supplémentaires le cas échéant.</w:t>
            </w:r>
          </w:p>
          <w:p w:rsidR="00696E43" w:rsidRPr="00FB703D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C27C1" w:rsidRDefault="000C27C1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96E43" w:rsidRDefault="00696E43" w:rsidP="00696E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088A" w:rsidRDefault="0076088A" w:rsidP="009C3911"/>
    <w:sectPr w:rsidR="0076088A" w:rsidSect="00C0229C">
      <w:footerReference w:type="default" r:id="rId10"/>
      <w:pgSz w:w="11906" w:h="16838"/>
      <w:pgMar w:top="567" w:right="926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DF" w:rsidRDefault="003938DF" w:rsidP="00C0229C">
      <w:r>
        <w:separator/>
      </w:r>
    </w:p>
  </w:endnote>
  <w:endnote w:type="continuationSeparator" w:id="0">
    <w:p w:rsidR="003938DF" w:rsidRDefault="003938DF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9C" w:rsidRDefault="00B82124" w:rsidP="00C0229C">
    <w:pPr>
      <w:pStyle w:val="Pieddepag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-133985</wp:posOffset>
          </wp:positionV>
          <wp:extent cx="1181100" cy="447675"/>
          <wp:effectExtent l="19050" t="0" r="0" b="9525"/>
          <wp:wrapNone/>
          <wp:docPr id="7" name="Image 7" descr="logo P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P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229C">
      <w:rPr>
        <w:noProof/>
        <w:lang w:eastAsia="zh-TW"/>
      </w:rPr>
      <w:pict>
        <v:group id="_x0000_s2049" style="position:absolute;left:0;text-align:left;margin-left:549.4pt;margin-top:809.1pt;width:6pt;height:32.35pt;z-index:251657216;mso-height-percent:780;mso-position-horizontal-relative:page;mso-position-vertical-relative:page;mso-height-percent:780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2820;top:4935;width:0;height:1320" o:connectortype="straight" strokecolor="#4f81bd"/>
          <v:shape id="_x0000_s2051" type="#_x0000_t32" style="position:absolute;left:2880;top:4935;width:0;height:1320" o:connectortype="straight" strokecolor="#4f81bd"/>
          <v:shape id="_x0000_s2052" type="#_x0000_t32" style="position:absolute;left:2940;top:4935;width:0;height:1320" o:connectortype="straight" strokecolor="#4f81bd"/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DF" w:rsidRDefault="003938DF" w:rsidP="00C0229C">
      <w:r>
        <w:separator/>
      </w:r>
    </w:p>
  </w:footnote>
  <w:footnote w:type="continuationSeparator" w:id="0">
    <w:p w:rsidR="003938DF" w:rsidRDefault="003938DF" w:rsidP="00C02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40B"/>
    <w:multiLevelType w:val="hybridMultilevel"/>
    <w:tmpl w:val="45E4C7A8"/>
    <w:lvl w:ilvl="0" w:tplc="12E078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36079"/>
    <w:multiLevelType w:val="hybridMultilevel"/>
    <w:tmpl w:val="8E0264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C18B1"/>
    <w:multiLevelType w:val="hybridMultilevel"/>
    <w:tmpl w:val="0BF2C932"/>
    <w:lvl w:ilvl="0" w:tplc="D2DAA0EC">
      <w:start w:val="80"/>
      <w:numFmt w:val="bullet"/>
      <w:lvlText w:val="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0"/>
        <o:r id="V:Rule2" type="connector" idref="#_x0000_s2052"/>
        <o:r id="V:Rule3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469C2"/>
    <w:rsid w:val="000469C2"/>
    <w:rsid w:val="000804FC"/>
    <w:rsid w:val="000C27C1"/>
    <w:rsid w:val="000F508E"/>
    <w:rsid w:val="0013370E"/>
    <w:rsid w:val="001617A8"/>
    <w:rsid w:val="00162AC8"/>
    <w:rsid w:val="00181F32"/>
    <w:rsid w:val="0027160A"/>
    <w:rsid w:val="002B0559"/>
    <w:rsid w:val="002B7480"/>
    <w:rsid w:val="003176AB"/>
    <w:rsid w:val="00366FEB"/>
    <w:rsid w:val="003938DF"/>
    <w:rsid w:val="0044427B"/>
    <w:rsid w:val="0047442C"/>
    <w:rsid w:val="004B2599"/>
    <w:rsid w:val="004D7F7B"/>
    <w:rsid w:val="004E45EE"/>
    <w:rsid w:val="004E53E0"/>
    <w:rsid w:val="005036E7"/>
    <w:rsid w:val="00572E6D"/>
    <w:rsid w:val="00610FAC"/>
    <w:rsid w:val="00667BC6"/>
    <w:rsid w:val="00682DCF"/>
    <w:rsid w:val="00696E43"/>
    <w:rsid w:val="00752BB6"/>
    <w:rsid w:val="0076088A"/>
    <w:rsid w:val="008457CA"/>
    <w:rsid w:val="00861D77"/>
    <w:rsid w:val="008F5771"/>
    <w:rsid w:val="009B552B"/>
    <w:rsid w:val="009C3911"/>
    <w:rsid w:val="009C3C8D"/>
    <w:rsid w:val="009D170C"/>
    <w:rsid w:val="00A13EB2"/>
    <w:rsid w:val="00A45C47"/>
    <w:rsid w:val="00A52BE3"/>
    <w:rsid w:val="00AE3E3D"/>
    <w:rsid w:val="00B64258"/>
    <w:rsid w:val="00B67E66"/>
    <w:rsid w:val="00B82124"/>
    <w:rsid w:val="00BF47A8"/>
    <w:rsid w:val="00C0229C"/>
    <w:rsid w:val="00C54CCD"/>
    <w:rsid w:val="00C7064F"/>
    <w:rsid w:val="00CB235D"/>
    <w:rsid w:val="00CD1438"/>
    <w:rsid w:val="00CD5B2F"/>
    <w:rsid w:val="00D8046C"/>
    <w:rsid w:val="00E15252"/>
    <w:rsid w:val="00E91A88"/>
    <w:rsid w:val="00EE7AE7"/>
    <w:rsid w:val="00EF7C83"/>
    <w:rsid w:val="00F50BD2"/>
    <w:rsid w:val="00F56699"/>
    <w:rsid w:val="00FA45DC"/>
    <w:rsid w:val="00FB703D"/>
    <w:rsid w:val="00FC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022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229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1525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B7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ddj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b@modddj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</TotalTime>
  <Pages>4</Pages>
  <Words>1084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creator>Olivier Steu</dc:creator>
  <cp:lastModifiedBy>Olivier Steu</cp:lastModifiedBy>
  <cp:revision>11</cp:revision>
  <cp:lastPrinted>2005-09-19T13:59:00Z</cp:lastPrinted>
  <dcterms:created xsi:type="dcterms:W3CDTF">2010-09-06T14:13:00Z</dcterms:created>
  <dcterms:modified xsi:type="dcterms:W3CDTF">2010-09-08T09:02:00Z</dcterms:modified>
</cp:coreProperties>
</file>