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49" w:rsidRDefault="00C57070" w:rsidP="00C57070">
      <w:pPr>
        <w:spacing w:after="0"/>
      </w:pPr>
      <w:r>
        <w:t>Cher Monsieur/Madame,</w:t>
      </w:r>
      <w:bookmarkStart w:id="0" w:name="_GoBack"/>
      <w:bookmarkEnd w:id="0"/>
    </w:p>
    <w:p w:rsidR="00C57070" w:rsidRDefault="00C57070" w:rsidP="00C57070">
      <w:pPr>
        <w:spacing w:after="0"/>
      </w:pPr>
    </w:p>
    <w:p w:rsidR="00ED5309" w:rsidRDefault="00ED5309" w:rsidP="00C57070">
      <w:pPr>
        <w:spacing w:after="0"/>
      </w:pPr>
      <w:r>
        <w:t>Je m’adresse à vous en tant que voisin et professionnel de la pharmacie.</w:t>
      </w:r>
    </w:p>
    <w:p w:rsidR="00ED5309" w:rsidRDefault="00ED5309" w:rsidP="00C57070">
      <w:pPr>
        <w:spacing w:after="0"/>
      </w:pPr>
      <w:r>
        <w:t>La Société Garinot Conseil en effet,</w:t>
      </w:r>
      <w:r w:rsidR="004D4B42">
        <w:t xml:space="preserve"> que je représente et</w:t>
      </w:r>
      <w:r>
        <w:t xml:space="preserve"> dont le siège social est au sixième étage de la Tour Montparnasse accompagne les Pharmaciens dans l’</w:t>
      </w:r>
      <w:r w:rsidRPr="00ED5309">
        <w:rPr>
          <w:b/>
        </w:rPr>
        <w:t>acquisition, la vente et le financement de fonds de commerce</w:t>
      </w:r>
      <w:r>
        <w:t xml:space="preserve"> </w:t>
      </w:r>
      <w:r>
        <w:rPr>
          <w:b/>
        </w:rPr>
        <w:t>de pharmacies</w:t>
      </w:r>
      <w:r>
        <w:t>.</w:t>
      </w:r>
    </w:p>
    <w:p w:rsidR="00ED5309" w:rsidRDefault="00ED5309" w:rsidP="00C57070">
      <w:pPr>
        <w:spacing w:after="0"/>
      </w:pPr>
    </w:p>
    <w:p w:rsidR="00ED5309" w:rsidRDefault="00ED5309" w:rsidP="00C57070">
      <w:pPr>
        <w:spacing w:after="0"/>
      </w:pPr>
      <w:r>
        <w:t>Vous-même vous avez probablement acquis votre fonds de commerce en contractant un prêt bancaire.</w:t>
      </w:r>
    </w:p>
    <w:p w:rsidR="00ED5309" w:rsidRDefault="00ED5309" w:rsidP="00C57070">
      <w:pPr>
        <w:spacing w:after="0"/>
      </w:pPr>
    </w:p>
    <w:p w:rsidR="00C57070" w:rsidRDefault="00ED5309" w:rsidP="00C57070">
      <w:pPr>
        <w:spacing w:after="0"/>
      </w:pPr>
      <w:r>
        <w:t>N</w:t>
      </w:r>
      <w:r w:rsidR="00C57070">
        <w:t>ous recommandons</w:t>
      </w:r>
      <w:r>
        <w:t xml:space="preserve"> fortement </w:t>
      </w:r>
      <w:r w:rsidR="00C57070">
        <w:t xml:space="preserve">d’analyser et </w:t>
      </w:r>
      <w:r w:rsidR="005C06E2">
        <w:t xml:space="preserve">de </w:t>
      </w:r>
      <w:r w:rsidR="00C57070">
        <w:t xml:space="preserve">réviser régulièrement la relation avec la Banque quant à ce prêt. En effet, un prêt peut être renégocié, ne serait-ce que pour faire baisser le </w:t>
      </w:r>
      <w:r w:rsidR="00C57070" w:rsidRPr="00ED5309">
        <w:rPr>
          <w:b/>
        </w:rPr>
        <w:t>taux</w:t>
      </w:r>
      <w:r w:rsidR="00C57070">
        <w:t xml:space="preserve"> d’intérêt – ce qui aujourd’hui est forcément à l’ordre du jour compte tenu </w:t>
      </w:r>
      <w:r>
        <w:t xml:space="preserve">de la baisse générale </w:t>
      </w:r>
      <w:r w:rsidR="00C57070">
        <w:t>des taux</w:t>
      </w:r>
      <w:r>
        <w:t>.</w:t>
      </w:r>
    </w:p>
    <w:p w:rsidR="00C57070" w:rsidRDefault="00C57070" w:rsidP="00C57070">
      <w:pPr>
        <w:spacing w:after="0"/>
      </w:pPr>
      <w:r>
        <w:t xml:space="preserve">Ce même prêt peut aussi être renégocié quant à son </w:t>
      </w:r>
      <w:r w:rsidRPr="00ED5309">
        <w:rPr>
          <w:b/>
        </w:rPr>
        <w:t>montant</w:t>
      </w:r>
      <w:r>
        <w:t xml:space="preserve"> et sa </w:t>
      </w:r>
      <w:r w:rsidRPr="00ED5309">
        <w:rPr>
          <w:b/>
        </w:rPr>
        <w:t>durée</w:t>
      </w:r>
      <w:r>
        <w:t>.</w:t>
      </w:r>
    </w:p>
    <w:p w:rsidR="00C57070" w:rsidRDefault="00C57070" w:rsidP="00C57070">
      <w:pPr>
        <w:spacing w:after="0"/>
      </w:pPr>
    </w:p>
    <w:p w:rsidR="00C57070" w:rsidRDefault="00C57070" w:rsidP="00C57070">
      <w:pPr>
        <w:spacing w:after="0"/>
      </w:pPr>
      <w:r>
        <w:t>Pourquoi envisager une telle renégociation ?</w:t>
      </w:r>
    </w:p>
    <w:p w:rsidR="00C57070" w:rsidRDefault="00C57070" w:rsidP="00C57070">
      <w:pPr>
        <w:spacing w:after="0"/>
      </w:pPr>
    </w:p>
    <w:p w:rsidR="00C57070" w:rsidRDefault="00C57070" w:rsidP="00C57070">
      <w:pPr>
        <w:spacing w:after="0"/>
      </w:pPr>
      <w:r>
        <w:t>Tout simplement pour :</w:t>
      </w:r>
    </w:p>
    <w:p w:rsidR="00C57070" w:rsidRDefault="00C57070" w:rsidP="00C57070">
      <w:pPr>
        <w:pStyle w:val="Paragraphedeliste"/>
        <w:numPr>
          <w:ilvl w:val="0"/>
          <w:numId w:val="1"/>
        </w:numPr>
        <w:spacing w:after="0"/>
      </w:pPr>
      <w:r>
        <w:t xml:space="preserve">alléger les charges d’intérêt </w:t>
      </w:r>
      <w:r w:rsidR="00F2555D">
        <w:t>compte tenu de la baisse des taux,</w:t>
      </w:r>
    </w:p>
    <w:p w:rsidR="00F2555D" w:rsidRDefault="005C06E2" w:rsidP="00C57070">
      <w:pPr>
        <w:pStyle w:val="Paragraphedeliste"/>
        <w:numPr>
          <w:ilvl w:val="0"/>
          <w:numId w:val="1"/>
        </w:numPr>
        <w:spacing w:after="0"/>
      </w:pPr>
      <w:r>
        <w:t>dégager des liquidités,</w:t>
      </w:r>
    </w:p>
    <w:p w:rsidR="00C57070" w:rsidRDefault="00C57070" w:rsidP="00C57070">
      <w:pPr>
        <w:pStyle w:val="Paragraphedeliste"/>
        <w:numPr>
          <w:ilvl w:val="0"/>
          <w:numId w:val="1"/>
        </w:numPr>
        <w:spacing w:after="0"/>
      </w:pPr>
      <w:r>
        <w:t>alléger les mensualités</w:t>
      </w:r>
      <w:r w:rsidR="005C06E2">
        <w:t>,</w:t>
      </w:r>
    </w:p>
    <w:p w:rsidR="00F2555D" w:rsidRDefault="00F2555D" w:rsidP="00C57070">
      <w:pPr>
        <w:pStyle w:val="Paragraphedeliste"/>
        <w:numPr>
          <w:ilvl w:val="0"/>
          <w:numId w:val="1"/>
        </w:numPr>
        <w:spacing w:after="0"/>
      </w:pPr>
      <w:r>
        <w:t>financer des développements,</w:t>
      </w:r>
    </w:p>
    <w:p w:rsidR="00F2555D" w:rsidRDefault="00F2555D" w:rsidP="00C57070">
      <w:pPr>
        <w:pStyle w:val="Paragraphedeliste"/>
        <w:numPr>
          <w:ilvl w:val="0"/>
          <w:numId w:val="1"/>
        </w:numPr>
        <w:spacing w:after="0"/>
      </w:pPr>
      <w:r>
        <w:t>ou tout simplement préparer une transmission dans de bonnes conditions.</w:t>
      </w: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  <w:r>
        <w:t>Au titre de notre service à votre égard, et sans engagement de votre part, nous sommes prêts à analyser avec vous les opportunités de refinancement qui se présentent à vous.</w:t>
      </w: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  <w:r>
        <w:t>Je me permettrai de vous appeler pour convenir d’un rendez-vous avec vous nous permettant de faire un point précis sur les opportunités actuelles.</w:t>
      </w: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</w:p>
    <w:p w:rsidR="00F2555D" w:rsidRDefault="00F2555D" w:rsidP="00F2555D">
      <w:pPr>
        <w:spacing w:after="0"/>
      </w:pPr>
      <w:r>
        <w:t>JSC</w:t>
      </w:r>
    </w:p>
    <w:sectPr w:rsidR="00F2555D" w:rsidSect="0087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57070"/>
    <w:rsid w:val="003E6C49"/>
    <w:rsid w:val="004D4B42"/>
    <w:rsid w:val="005C06E2"/>
    <w:rsid w:val="005D15D0"/>
    <w:rsid w:val="00875AB4"/>
    <w:rsid w:val="00C57070"/>
    <w:rsid w:val="00ED5309"/>
    <w:rsid w:val="00F2555D"/>
    <w:rsid w:val="00F6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2</cp:revision>
  <dcterms:created xsi:type="dcterms:W3CDTF">2012-07-05T16:03:00Z</dcterms:created>
  <dcterms:modified xsi:type="dcterms:W3CDTF">2012-07-05T16:03:00Z</dcterms:modified>
</cp:coreProperties>
</file>