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DE" w:rsidRPr="009914DE" w:rsidRDefault="009914DE" w:rsidP="009914DE">
      <w:pPr>
        <w:jc w:val="center"/>
        <w:rPr>
          <w:b/>
          <w:sz w:val="28"/>
          <w:szCs w:val="28"/>
        </w:rPr>
      </w:pPr>
      <w:r w:rsidRPr="009914DE">
        <w:rPr>
          <w:b/>
          <w:sz w:val="28"/>
          <w:szCs w:val="28"/>
        </w:rPr>
        <w:t>EXTERNALISATION DE L’IMMOBILIER</w:t>
      </w:r>
    </w:p>
    <w:p w:rsidR="009914DE" w:rsidRDefault="009914DE" w:rsidP="009914DE">
      <w:pPr>
        <w:jc w:val="center"/>
        <w:rPr>
          <w:b/>
          <w:i/>
          <w:sz w:val="28"/>
          <w:szCs w:val="28"/>
        </w:rPr>
      </w:pPr>
      <w:r w:rsidRPr="009914DE">
        <w:rPr>
          <w:b/>
          <w:i/>
          <w:sz w:val="28"/>
          <w:szCs w:val="28"/>
        </w:rPr>
        <w:t>Un outil puissant au service de la Rentabilité</w:t>
      </w:r>
      <w:r w:rsidR="00937AD3">
        <w:rPr>
          <w:b/>
          <w:i/>
          <w:sz w:val="28"/>
          <w:szCs w:val="28"/>
        </w:rPr>
        <w:t>.</w:t>
      </w:r>
    </w:p>
    <w:p w:rsidR="00937AD3" w:rsidRDefault="00937AD3" w:rsidP="009914D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Cet outil peur vous faire « gagner » </w:t>
      </w:r>
      <w:r w:rsidR="00ED0ECC">
        <w:rPr>
          <w:b/>
          <w:i/>
          <w:sz w:val="28"/>
          <w:szCs w:val="28"/>
        </w:rPr>
        <w:t>plus de 6</w:t>
      </w:r>
      <w:r>
        <w:rPr>
          <w:b/>
          <w:i/>
          <w:sz w:val="28"/>
          <w:szCs w:val="28"/>
        </w:rPr>
        <w:t>0.000 Euros par an.</w:t>
      </w:r>
    </w:p>
    <w:p w:rsidR="009914DE" w:rsidRDefault="009914DE" w:rsidP="007B3F83">
      <w:pPr>
        <w:spacing w:after="0"/>
        <w:rPr>
          <w:i/>
        </w:rPr>
      </w:pPr>
      <w:r>
        <w:rPr>
          <w:i/>
        </w:rPr>
        <w:t>__________________________________________________________________________________</w:t>
      </w:r>
    </w:p>
    <w:p w:rsidR="009914DE" w:rsidRDefault="009914DE" w:rsidP="009914DE">
      <w:r>
        <w:t>La plupart des sec</w:t>
      </w:r>
      <w:r w:rsidR="00ED0ECC">
        <w:t>teurs économiques ont depuis quelques années</w:t>
      </w:r>
      <w:r w:rsidR="00937AD3">
        <w:t xml:space="preserve"> </w:t>
      </w:r>
      <w:r>
        <w:t>entamé un mouvement d’externalisation de leur immobilier.</w:t>
      </w:r>
    </w:p>
    <w:p w:rsidR="009914DE" w:rsidRDefault="009914DE" w:rsidP="009914DE">
      <w:r>
        <w:t>Qu’est-ce que cela signifie ?</w:t>
      </w:r>
      <w:r w:rsidR="00937AD3">
        <w:t xml:space="preserve"> Pourquoi c</w:t>
      </w:r>
      <w:r>
        <w:t>e mouvement ? Est-ce une mode passagère ou un véritable outil d’amélioration des conditions d’exploitation de l’entreprise ?</w:t>
      </w:r>
    </w:p>
    <w:p w:rsidR="009914DE" w:rsidRDefault="009914DE" w:rsidP="007B3F83">
      <w:pPr>
        <w:spacing w:after="0"/>
      </w:pPr>
      <w:r>
        <w:t>La pharmacie est-elle concernée ?</w:t>
      </w:r>
      <w:r w:rsidR="00937AD3">
        <w:t xml:space="preserve"> Etes-vous concerné ?</w:t>
      </w:r>
    </w:p>
    <w:p w:rsidR="009914DE" w:rsidRDefault="009914DE" w:rsidP="009914DE">
      <w:pPr>
        <w:spacing w:after="0"/>
      </w:pPr>
      <w:r>
        <w:t>__________________________________________________________________________________</w:t>
      </w:r>
    </w:p>
    <w:p w:rsidR="009914DE" w:rsidRDefault="009914DE" w:rsidP="009914DE">
      <w:pPr>
        <w:spacing w:after="0"/>
      </w:pPr>
    </w:p>
    <w:p w:rsidR="009914DE" w:rsidRPr="007B3F83" w:rsidRDefault="009914DE" w:rsidP="009914DE">
      <w:pPr>
        <w:spacing w:after="0"/>
        <w:rPr>
          <w:b/>
          <w:sz w:val="20"/>
          <w:szCs w:val="20"/>
        </w:rPr>
      </w:pPr>
      <w:r w:rsidRPr="007B3F83">
        <w:rPr>
          <w:b/>
          <w:sz w:val="20"/>
          <w:szCs w:val="20"/>
        </w:rPr>
        <w:t>Définition :</w:t>
      </w:r>
    </w:p>
    <w:p w:rsidR="009914DE" w:rsidRPr="007B3F83" w:rsidRDefault="009914DE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 xml:space="preserve">« Externaliser son immobllier » consiste pour une entreprise à consacrer les capitaux </w:t>
      </w:r>
      <w:r w:rsidR="00ED0ECC">
        <w:rPr>
          <w:sz w:val="20"/>
          <w:szCs w:val="20"/>
        </w:rPr>
        <w:t xml:space="preserve">immobilisés </w:t>
      </w:r>
      <w:r w:rsidRPr="007B3F83">
        <w:rPr>
          <w:sz w:val="20"/>
          <w:szCs w:val="20"/>
        </w:rPr>
        <w:t>dans l’</w:t>
      </w:r>
      <w:r w:rsidR="00ED0ECC">
        <w:rPr>
          <w:sz w:val="20"/>
          <w:szCs w:val="20"/>
        </w:rPr>
        <w:t>immobilier,</w:t>
      </w:r>
      <w:r w:rsidRPr="007B3F83">
        <w:rPr>
          <w:sz w:val="20"/>
          <w:szCs w:val="20"/>
        </w:rPr>
        <w:t xml:space="preserve"> à un investissement lié </w:t>
      </w:r>
      <w:r w:rsidR="00ED0ECC">
        <w:rPr>
          <w:sz w:val="20"/>
          <w:szCs w:val="20"/>
        </w:rPr>
        <w:t>à son</w:t>
      </w:r>
      <w:r w:rsidRPr="007B3F83">
        <w:rPr>
          <w:sz w:val="20"/>
          <w:szCs w:val="20"/>
        </w:rPr>
        <w:t xml:space="preserve"> métier</w:t>
      </w:r>
      <w:r w:rsidR="00ED0ECC">
        <w:rPr>
          <w:sz w:val="20"/>
          <w:szCs w:val="20"/>
        </w:rPr>
        <w:t>.</w:t>
      </w:r>
    </w:p>
    <w:p w:rsidR="009914DE" w:rsidRPr="007B3F83" w:rsidRDefault="009914DE" w:rsidP="009914DE">
      <w:pPr>
        <w:spacing w:after="0"/>
        <w:rPr>
          <w:sz w:val="20"/>
          <w:szCs w:val="20"/>
        </w:rPr>
      </w:pPr>
    </w:p>
    <w:p w:rsidR="009914DE" w:rsidRPr="007B3F83" w:rsidRDefault="009914DE" w:rsidP="009914DE">
      <w:pPr>
        <w:spacing w:after="0"/>
        <w:rPr>
          <w:b/>
          <w:sz w:val="20"/>
          <w:szCs w:val="20"/>
        </w:rPr>
      </w:pPr>
      <w:r w:rsidRPr="007B3F83">
        <w:rPr>
          <w:b/>
          <w:sz w:val="20"/>
          <w:szCs w:val="20"/>
        </w:rPr>
        <w:t xml:space="preserve">Pourquoi </w:t>
      </w:r>
      <w:r w:rsidR="00A9753E" w:rsidRPr="007B3F83">
        <w:rPr>
          <w:b/>
          <w:sz w:val="20"/>
          <w:szCs w:val="20"/>
        </w:rPr>
        <w:t>externaliser son immobilier</w:t>
      </w:r>
      <w:r w:rsidRPr="007B3F83">
        <w:rPr>
          <w:b/>
          <w:sz w:val="20"/>
          <w:szCs w:val="20"/>
        </w:rPr>
        <w:t> ?</w:t>
      </w:r>
    </w:p>
    <w:p w:rsidR="009914DE" w:rsidRPr="007B3F83" w:rsidRDefault="009914DE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>Parce que tout investissement dans son métier est en général</w:t>
      </w:r>
      <w:r w:rsidR="007B3F83" w:rsidRPr="007B3F83">
        <w:rPr>
          <w:sz w:val="20"/>
          <w:szCs w:val="20"/>
        </w:rPr>
        <w:t xml:space="preserve"> </w:t>
      </w:r>
      <w:r w:rsidRPr="007B3F83">
        <w:rPr>
          <w:sz w:val="20"/>
          <w:szCs w:val="20"/>
        </w:rPr>
        <w:t>plus rentable qu’en immobilier. S’il n’</w:t>
      </w:r>
      <w:r w:rsidR="007B3F83" w:rsidRPr="007B3F83">
        <w:rPr>
          <w:sz w:val="20"/>
          <w:szCs w:val="20"/>
        </w:rPr>
        <w:t>en</w:t>
      </w:r>
      <w:r w:rsidRPr="007B3F83">
        <w:rPr>
          <w:sz w:val="20"/>
          <w:szCs w:val="20"/>
        </w:rPr>
        <w:t xml:space="preserve"> est pas ainsi, </w:t>
      </w:r>
      <w:r w:rsidR="00C436C5" w:rsidRPr="007B3F83">
        <w:rPr>
          <w:sz w:val="20"/>
          <w:szCs w:val="20"/>
        </w:rPr>
        <w:t>il vaut mieux alors tout investir en immobil</w:t>
      </w:r>
      <w:r w:rsidR="00F05773" w:rsidRPr="007B3F83">
        <w:rPr>
          <w:sz w:val="20"/>
          <w:szCs w:val="20"/>
        </w:rPr>
        <w:t>i</w:t>
      </w:r>
      <w:r w:rsidR="00C436C5" w:rsidRPr="007B3F83">
        <w:rPr>
          <w:sz w:val="20"/>
          <w:szCs w:val="20"/>
        </w:rPr>
        <w:t>er !</w:t>
      </w:r>
    </w:p>
    <w:p w:rsidR="009914DE" w:rsidRPr="007B3F83" w:rsidRDefault="00C436C5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>En mati</w:t>
      </w:r>
      <w:r w:rsidR="007B3F83" w:rsidRPr="007B3F83">
        <w:rPr>
          <w:sz w:val="20"/>
          <w:szCs w:val="20"/>
        </w:rPr>
        <w:t>ère de pharmacie</w:t>
      </w:r>
      <w:r w:rsidRPr="007B3F83">
        <w:rPr>
          <w:sz w:val="20"/>
          <w:szCs w:val="20"/>
        </w:rPr>
        <w:t>, le taux de rentabilité* moyen de l’investissement fonds de commerce est de 16%, alors qu’</w:t>
      </w:r>
      <w:r w:rsidR="00ED0ECC">
        <w:rPr>
          <w:sz w:val="20"/>
          <w:szCs w:val="20"/>
        </w:rPr>
        <w:t xml:space="preserve">il est de </w:t>
      </w:r>
      <w:r w:rsidRPr="007B3F83">
        <w:rPr>
          <w:sz w:val="20"/>
          <w:szCs w:val="20"/>
        </w:rPr>
        <w:t>10% en immobilier (compte tenu d’un endettement comparable</w:t>
      </w:r>
      <w:r w:rsidR="00ED0ECC">
        <w:rPr>
          <w:sz w:val="20"/>
          <w:szCs w:val="20"/>
        </w:rPr>
        <w:t>)</w:t>
      </w:r>
      <w:r w:rsidRPr="007B3F83">
        <w:rPr>
          <w:sz w:val="20"/>
          <w:szCs w:val="20"/>
        </w:rPr>
        <w:t>.</w:t>
      </w:r>
    </w:p>
    <w:p w:rsidR="00C436C5" w:rsidRPr="007B3F83" w:rsidRDefault="00C436C5" w:rsidP="009914DE">
      <w:pPr>
        <w:spacing w:after="0"/>
        <w:rPr>
          <w:i/>
          <w:sz w:val="20"/>
          <w:szCs w:val="20"/>
        </w:rPr>
      </w:pPr>
      <w:r w:rsidRPr="007B3F83">
        <w:rPr>
          <w:i/>
          <w:sz w:val="20"/>
          <w:szCs w:val="20"/>
        </w:rPr>
        <w:t xml:space="preserve">*Par </w:t>
      </w:r>
      <w:r w:rsidR="00A27D5E" w:rsidRPr="007B3F83">
        <w:rPr>
          <w:i/>
          <w:sz w:val="20"/>
          <w:szCs w:val="20"/>
        </w:rPr>
        <w:t xml:space="preserve">« taux de </w:t>
      </w:r>
      <w:r w:rsidRPr="007B3F83">
        <w:rPr>
          <w:i/>
          <w:sz w:val="20"/>
          <w:szCs w:val="20"/>
        </w:rPr>
        <w:t>rentabilité</w:t>
      </w:r>
      <w:r w:rsidR="00A27D5E" w:rsidRPr="007B3F83">
        <w:rPr>
          <w:i/>
          <w:sz w:val="20"/>
          <w:szCs w:val="20"/>
        </w:rPr>
        <w:t> »</w:t>
      </w:r>
      <w:r w:rsidRPr="007B3F83">
        <w:rPr>
          <w:i/>
          <w:sz w:val="20"/>
          <w:szCs w:val="20"/>
        </w:rPr>
        <w:t xml:space="preserve"> on entend</w:t>
      </w:r>
      <w:r w:rsidR="00A27D5E" w:rsidRPr="007B3F83">
        <w:rPr>
          <w:i/>
          <w:sz w:val="20"/>
          <w:szCs w:val="20"/>
        </w:rPr>
        <w:t xml:space="preserve"> </w:t>
      </w:r>
      <w:r w:rsidR="00F05773" w:rsidRPr="007B3F83">
        <w:rPr>
          <w:i/>
          <w:sz w:val="20"/>
          <w:szCs w:val="20"/>
        </w:rPr>
        <w:t>le rapport entre l’investissement et l’ensemble des revenus actualisés produits par cet investissement.</w:t>
      </w:r>
    </w:p>
    <w:p w:rsidR="00A9753E" w:rsidRPr="007B3F83" w:rsidRDefault="00A9753E" w:rsidP="009914DE">
      <w:pPr>
        <w:spacing w:after="0"/>
        <w:rPr>
          <w:sz w:val="20"/>
          <w:szCs w:val="20"/>
        </w:rPr>
      </w:pPr>
    </w:p>
    <w:p w:rsidR="00A9753E" w:rsidRPr="007B3F83" w:rsidRDefault="00A9753E" w:rsidP="009914DE">
      <w:pPr>
        <w:spacing w:after="0"/>
        <w:rPr>
          <w:b/>
          <w:sz w:val="20"/>
          <w:szCs w:val="20"/>
        </w:rPr>
      </w:pPr>
      <w:r w:rsidRPr="007B3F83">
        <w:rPr>
          <w:b/>
          <w:sz w:val="20"/>
          <w:szCs w:val="20"/>
        </w:rPr>
        <w:t>L’externalisation améliore-t-elle la rentabilité de l’investissement ?</w:t>
      </w:r>
    </w:p>
    <w:p w:rsidR="00A9753E" w:rsidRPr="007B3F83" w:rsidRDefault="00A9753E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>Oui, bien sûr, puisque</w:t>
      </w:r>
      <w:r w:rsidR="007B3F83" w:rsidRPr="007B3F83">
        <w:rPr>
          <w:sz w:val="20"/>
          <w:szCs w:val="20"/>
        </w:rPr>
        <w:t xml:space="preserve"> le princ</w:t>
      </w:r>
      <w:r w:rsidRPr="007B3F83">
        <w:rPr>
          <w:sz w:val="20"/>
          <w:szCs w:val="20"/>
        </w:rPr>
        <w:t>ipe consiste à investir 100% de ses capacités d’investissement à un taux de rentabilité de 16%, au lieu de 70% à 16% et 30% à 10%. On aura compris que le 70% correspond au fonds de commerce et le 30% à l’immobilier (officine).</w:t>
      </w:r>
    </w:p>
    <w:p w:rsidR="00A9753E" w:rsidRPr="007B3F83" w:rsidRDefault="00A9753E" w:rsidP="009914DE">
      <w:pPr>
        <w:spacing w:after="0"/>
        <w:rPr>
          <w:sz w:val="20"/>
          <w:szCs w:val="20"/>
        </w:rPr>
      </w:pPr>
    </w:p>
    <w:p w:rsidR="00A9753E" w:rsidRPr="007B3F83" w:rsidRDefault="00A9753E" w:rsidP="009914DE">
      <w:pPr>
        <w:spacing w:after="0"/>
        <w:rPr>
          <w:b/>
          <w:sz w:val="20"/>
          <w:szCs w:val="20"/>
        </w:rPr>
      </w:pPr>
      <w:r w:rsidRPr="007B3F83">
        <w:rPr>
          <w:b/>
          <w:sz w:val="20"/>
          <w:szCs w:val="20"/>
        </w:rPr>
        <w:t>Pourquoi la pharmacie est-elle concernée plus que toute autre entreprise ?</w:t>
      </w:r>
    </w:p>
    <w:p w:rsidR="00A9753E" w:rsidRPr="007B3F83" w:rsidRDefault="00A9753E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 xml:space="preserve">Tout simplement parce que </w:t>
      </w:r>
      <w:r w:rsidR="00937AD3" w:rsidRPr="007B3F83">
        <w:rPr>
          <w:sz w:val="20"/>
          <w:szCs w:val="20"/>
        </w:rPr>
        <w:t xml:space="preserve">la rentabilité d’un fonds de commerce de pharmacie est très supérieure à celle de tout immobilier (16% au lieu de 10%), ce qui n’est pas le cas de tous les commerces. </w:t>
      </w:r>
    </w:p>
    <w:p w:rsidR="00937AD3" w:rsidRPr="007B3F83" w:rsidRDefault="00937AD3" w:rsidP="009914DE">
      <w:pPr>
        <w:spacing w:after="0"/>
        <w:rPr>
          <w:sz w:val="20"/>
          <w:szCs w:val="20"/>
        </w:rPr>
      </w:pPr>
    </w:p>
    <w:p w:rsidR="00937AD3" w:rsidRPr="007B3F83" w:rsidRDefault="00937AD3" w:rsidP="009914DE">
      <w:pPr>
        <w:spacing w:after="0"/>
        <w:rPr>
          <w:b/>
          <w:sz w:val="20"/>
          <w:szCs w:val="20"/>
        </w:rPr>
      </w:pPr>
      <w:r w:rsidRPr="007B3F83">
        <w:rPr>
          <w:b/>
          <w:sz w:val="20"/>
          <w:szCs w:val="20"/>
        </w:rPr>
        <w:t>Vous êtes concerné :</w:t>
      </w:r>
    </w:p>
    <w:p w:rsidR="007B3F83" w:rsidRPr="007B3F83" w:rsidRDefault="007B3F83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>L</w:t>
      </w:r>
      <w:r w:rsidR="00937AD3" w:rsidRPr="007B3F83">
        <w:rPr>
          <w:sz w:val="20"/>
          <w:szCs w:val="20"/>
        </w:rPr>
        <w:t>’</w:t>
      </w:r>
      <w:r w:rsidRPr="007B3F83">
        <w:rPr>
          <w:sz w:val="20"/>
          <w:szCs w:val="20"/>
        </w:rPr>
        <w:t>un des</w:t>
      </w:r>
      <w:r w:rsidR="00937AD3" w:rsidRPr="007B3F83">
        <w:rPr>
          <w:sz w:val="20"/>
          <w:szCs w:val="20"/>
        </w:rPr>
        <w:t xml:space="preserve"> 3 cas </w:t>
      </w:r>
      <w:r w:rsidRPr="007B3F83">
        <w:rPr>
          <w:sz w:val="20"/>
          <w:szCs w:val="20"/>
        </w:rPr>
        <w:t xml:space="preserve">présentés ci-après </w:t>
      </w:r>
      <w:r w:rsidR="00937AD3" w:rsidRPr="007B3F83">
        <w:rPr>
          <w:sz w:val="20"/>
          <w:szCs w:val="20"/>
        </w:rPr>
        <w:t>est probablement très proche de votre situation.</w:t>
      </w:r>
    </w:p>
    <w:p w:rsidR="00A9753E" w:rsidRPr="007B3F83" w:rsidRDefault="00937AD3" w:rsidP="009914DE">
      <w:pPr>
        <w:spacing w:after="0"/>
        <w:rPr>
          <w:sz w:val="20"/>
          <w:szCs w:val="20"/>
        </w:rPr>
      </w:pPr>
      <w:r w:rsidRPr="007B3F83">
        <w:rPr>
          <w:sz w:val="20"/>
          <w:szCs w:val="20"/>
        </w:rPr>
        <w:t xml:space="preserve">Voyez comment un propriétaire de pharmacie peut en </w:t>
      </w:r>
      <w:r w:rsidR="00ED0ECC">
        <w:rPr>
          <w:sz w:val="20"/>
          <w:szCs w:val="20"/>
        </w:rPr>
        <w:t>moyenne améliorer ses gains de 6</w:t>
      </w:r>
      <w:bookmarkStart w:id="0" w:name="_GoBack"/>
      <w:bookmarkEnd w:id="0"/>
      <w:r w:rsidRPr="007B3F83">
        <w:rPr>
          <w:sz w:val="20"/>
          <w:szCs w:val="20"/>
        </w:rPr>
        <w:t>0.000 Euros par an</w:t>
      </w:r>
      <w:r w:rsidR="007B3F83" w:rsidRPr="007B3F83">
        <w:rPr>
          <w:sz w:val="20"/>
          <w:szCs w:val="20"/>
        </w:rPr>
        <w:t>… et n’hésitez pas à me contacter pour analyse approfondie avec vous de cette opportunité.</w:t>
      </w:r>
    </w:p>
    <w:p w:rsidR="007B3F83" w:rsidRDefault="007B3F83" w:rsidP="009914DE">
      <w:pPr>
        <w:spacing w:after="0"/>
      </w:pPr>
    </w:p>
    <w:p w:rsidR="007B3F83" w:rsidRDefault="007B3F83" w:rsidP="009914DE">
      <w:pPr>
        <w:spacing w:after="0"/>
      </w:pPr>
    </w:p>
    <w:p w:rsidR="007B3F83" w:rsidRDefault="007B3F83" w:rsidP="009914DE">
      <w:pPr>
        <w:spacing w:after="0"/>
      </w:pPr>
    </w:p>
    <w:p w:rsidR="007B3F83" w:rsidRDefault="007B3F83" w:rsidP="009914DE">
      <w:pPr>
        <w:spacing w:after="0"/>
      </w:pPr>
    </w:p>
    <w:p w:rsidR="007B3F83" w:rsidRPr="007B3F83" w:rsidRDefault="007B3F83" w:rsidP="007B3F83">
      <w:pPr>
        <w:spacing w:after="0"/>
        <w:jc w:val="right"/>
        <w:rPr>
          <w:b/>
        </w:rPr>
      </w:pPr>
      <w:r w:rsidRPr="007B3F83">
        <w:rPr>
          <w:b/>
        </w:rPr>
        <w:t>Xxxxxxxxxxxxxxxxx</w:t>
      </w:r>
    </w:p>
    <w:p w:rsidR="00937AD3" w:rsidRPr="007B3F83" w:rsidRDefault="007B3F83" w:rsidP="007B3F83">
      <w:pPr>
        <w:spacing w:after="0"/>
        <w:jc w:val="right"/>
        <w:rPr>
          <w:b/>
        </w:rPr>
      </w:pPr>
      <w:r w:rsidRPr="007B3F83">
        <w:rPr>
          <w:b/>
        </w:rPr>
        <w:t>Président</w:t>
      </w:r>
    </w:p>
    <w:sectPr w:rsidR="00937AD3" w:rsidRPr="007B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DE"/>
    <w:rsid w:val="007B3F83"/>
    <w:rsid w:val="00937AD3"/>
    <w:rsid w:val="009914DE"/>
    <w:rsid w:val="00A27D5E"/>
    <w:rsid w:val="00A9753E"/>
    <w:rsid w:val="00C436C5"/>
    <w:rsid w:val="00ED0ECC"/>
    <w:rsid w:val="00F05773"/>
    <w:rsid w:val="00F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SAINTCRICQJ</cp:lastModifiedBy>
  <cp:revision>7</cp:revision>
  <dcterms:created xsi:type="dcterms:W3CDTF">2012-03-13T13:52:00Z</dcterms:created>
  <dcterms:modified xsi:type="dcterms:W3CDTF">2012-03-13T15:28:00Z</dcterms:modified>
</cp:coreProperties>
</file>