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079" w:rsidRPr="003D0867" w:rsidRDefault="00404079" w:rsidP="005472B4">
      <w:pPr>
        <w:tabs>
          <w:tab w:val="left" w:pos="9072"/>
        </w:tabs>
        <w:jc w:val="center"/>
        <w:rPr>
          <w:rFonts w:ascii="Arial" w:hAnsi="Arial" w:cs="Arial"/>
          <w:b/>
          <w:spacing w:val="2"/>
          <w:u w:val="single"/>
        </w:rPr>
      </w:pPr>
      <w:r w:rsidRPr="003D0867">
        <w:rPr>
          <w:rFonts w:ascii="Arial" w:hAnsi="Arial" w:cs="Arial"/>
          <w:b/>
          <w:spacing w:val="2"/>
          <w:u w:val="single"/>
        </w:rPr>
        <w:t>CONTRAT DE COLLABORATION COMMERCIALE</w:t>
      </w:r>
    </w:p>
    <w:p w:rsidR="00404079" w:rsidRPr="003D0867" w:rsidRDefault="00404079" w:rsidP="005472B4">
      <w:pPr>
        <w:jc w:val="both"/>
        <w:rPr>
          <w:rFonts w:ascii="Arial" w:hAnsi="Arial" w:cs="Arial"/>
          <w:spacing w:val="2"/>
          <w:u w:val="single"/>
        </w:rPr>
      </w:pPr>
    </w:p>
    <w:p w:rsidR="00404079" w:rsidRPr="003D0867" w:rsidRDefault="009A3668" w:rsidP="005472B4">
      <w:pPr>
        <w:jc w:val="center"/>
        <w:rPr>
          <w:rFonts w:ascii="Arial" w:hAnsi="Arial" w:cs="Arial"/>
          <w:b/>
          <w:i/>
          <w:spacing w:val="2"/>
          <w:u w:val="single"/>
        </w:rPr>
      </w:pPr>
      <w:r w:rsidRPr="003D0867">
        <w:rPr>
          <w:rFonts w:ascii="Arial" w:hAnsi="Arial" w:cs="Arial"/>
          <w:i/>
          <w:spacing w:val="7"/>
        </w:rPr>
        <w:t xml:space="preserve">Collaboration en </w:t>
      </w:r>
      <w:r w:rsidRPr="003D0867">
        <w:rPr>
          <w:rFonts w:ascii="Arial" w:hAnsi="Arial" w:cs="Arial"/>
          <w:i/>
          <w:spacing w:val="4"/>
        </w:rPr>
        <w:t>Conseil et Intermédiation en levées de fonds dans le domaine des pharmacies d’officine</w:t>
      </w:r>
    </w:p>
    <w:p w:rsidR="00404079" w:rsidRPr="003D0867" w:rsidRDefault="00404079" w:rsidP="005472B4">
      <w:pPr>
        <w:jc w:val="both"/>
        <w:rPr>
          <w:rFonts w:ascii="Arial" w:hAnsi="Arial" w:cs="Arial"/>
          <w:spacing w:val="2"/>
          <w:u w:val="single"/>
        </w:rPr>
      </w:pPr>
    </w:p>
    <w:p w:rsidR="00404079" w:rsidRPr="003D0867" w:rsidRDefault="00404079" w:rsidP="005472B4">
      <w:pPr>
        <w:jc w:val="both"/>
        <w:rPr>
          <w:rFonts w:ascii="Arial" w:hAnsi="Arial" w:cs="Arial"/>
          <w:spacing w:val="4"/>
        </w:rPr>
      </w:pPr>
      <w:r w:rsidRPr="003D0867">
        <w:rPr>
          <w:rFonts w:ascii="Arial" w:hAnsi="Arial" w:cs="Arial"/>
          <w:spacing w:val="2"/>
          <w:u w:val="single"/>
        </w:rPr>
        <w:t>ENTRE LES SOUSSIGNES</w:t>
      </w:r>
      <w:r w:rsidRPr="003D0867">
        <w:rPr>
          <w:rFonts w:ascii="Arial" w:hAnsi="Arial" w:cs="Arial"/>
          <w:spacing w:val="2"/>
        </w:rPr>
        <w:t xml:space="preserve"> :</w:t>
      </w:r>
      <w:r w:rsidRPr="003D0867">
        <w:rPr>
          <w:rFonts w:ascii="Arial" w:hAnsi="Arial" w:cs="Arial"/>
          <w:spacing w:val="4"/>
        </w:rPr>
        <w:t xml:space="preserve"> </w:t>
      </w:r>
    </w:p>
    <w:p w:rsidR="00404079" w:rsidRPr="003D0867" w:rsidRDefault="00404079" w:rsidP="005472B4">
      <w:pPr>
        <w:jc w:val="both"/>
        <w:rPr>
          <w:rFonts w:ascii="Arial" w:hAnsi="Arial" w:cs="Arial"/>
          <w:spacing w:val="11"/>
        </w:rPr>
      </w:pPr>
    </w:p>
    <w:p w:rsidR="00404079" w:rsidRPr="003D0867" w:rsidRDefault="00404079" w:rsidP="005472B4">
      <w:pPr>
        <w:ind w:left="720"/>
        <w:jc w:val="both"/>
        <w:rPr>
          <w:rFonts w:ascii="Arial" w:hAnsi="Arial" w:cs="Arial"/>
          <w:spacing w:val="4"/>
        </w:rPr>
      </w:pPr>
      <w:r w:rsidRPr="003D0867">
        <w:rPr>
          <w:rFonts w:ascii="Arial" w:hAnsi="Arial" w:cs="Arial"/>
          <w:b/>
          <w:spacing w:val="11"/>
        </w:rPr>
        <w:t>Monsieur Fabrice SPONTON</w:t>
      </w:r>
      <w:r w:rsidRPr="003D0867">
        <w:rPr>
          <w:rFonts w:ascii="Arial" w:hAnsi="Arial" w:cs="Arial"/>
          <w:spacing w:val="11"/>
        </w:rPr>
        <w:t xml:space="preserve">, agissant en qualité de Directeur Général de la </w:t>
      </w:r>
      <w:r w:rsidRPr="003D0867">
        <w:rPr>
          <w:rFonts w:ascii="Arial" w:hAnsi="Arial" w:cs="Arial"/>
          <w:b/>
          <w:spacing w:val="11"/>
        </w:rPr>
        <w:t xml:space="preserve">Société </w:t>
      </w:r>
      <w:r w:rsidRPr="003D0867">
        <w:rPr>
          <w:rFonts w:ascii="Arial" w:hAnsi="Arial" w:cs="Arial"/>
          <w:b/>
          <w:spacing w:val="4"/>
        </w:rPr>
        <w:t>GARINOT CONSEIL</w:t>
      </w:r>
      <w:r w:rsidRPr="003D0867">
        <w:rPr>
          <w:rFonts w:ascii="Arial" w:hAnsi="Arial" w:cs="Arial"/>
          <w:spacing w:val="4"/>
        </w:rPr>
        <w:t xml:space="preserve"> dont l'activité est la transaction sur immeubles et fonds de commerce, </w:t>
      </w:r>
      <w:r w:rsidRPr="003D0867">
        <w:rPr>
          <w:rFonts w:ascii="Arial" w:hAnsi="Arial" w:cs="Arial"/>
          <w:spacing w:val="5"/>
        </w:rPr>
        <w:t xml:space="preserve">SAS au capital de 100.000 €, dont le siège est situé Tour Montparnasse - 33 Avenue du Maine </w:t>
      </w:r>
      <w:r w:rsidRPr="003D0867">
        <w:rPr>
          <w:rFonts w:ascii="Arial" w:hAnsi="Arial" w:cs="Arial"/>
          <w:spacing w:val="4"/>
        </w:rPr>
        <w:t>- BP 171 - 75755 PARIS Cedex 15.</w:t>
      </w:r>
    </w:p>
    <w:p w:rsidR="00404079" w:rsidRPr="003D0867" w:rsidRDefault="00404079" w:rsidP="005472B4">
      <w:pPr>
        <w:ind w:left="720"/>
        <w:rPr>
          <w:rFonts w:ascii="Arial" w:hAnsi="Arial" w:cs="Arial"/>
          <w:spacing w:val="4"/>
        </w:rPr>
      </w:pPr>
      <w:r w:rsidRPr="003D0867">
        <w:rPr>
          <w:rFonts w:ascii="Arial" w:hAnsi="Arial" w:cs="Arial"/>
          <w:spacing w:val="4"/>
        </w:rPr>
        <w:t>Immatriculée au Registre du Commerce de PARIS sous le numéro B 572 044 436.</w:t>
      </w:r>
    </w:p>
    <w:p w:rsidR="00404079" w:rsidRPr="003D0867" w:rsidRDefault="00404079" w:rsidP="005472B4">
      <w:pPr>
        <w:ind w:left="720"/>
        <w:jc w:val="both"/>
        <w:rPr>
          <w:rFonts w:ascii="Arial" w:hAnsi="Arial" w:cs="Arial"/>
          <w:spacing w:val="3"/>
        </w:rPr>
      </w:pPr>
      <w:r w:rsidRPr="003D0867">
        <w:rPr>
          <w:rFonts w:ascii="Arial" w:hAnsi="Arial" w:cs="Arial"/>
          <w:spacing w:val="2"/>
        </w:rPr>
        <w:t xml:space="preserve">Titulaire de la carte professionnelle T 0983 délivrée par la Préfecture de Police de PARIS, et </w:t>
      </w:r>
      <w:r w:rsidRPr="003D0867">
        <w:rPr>
          <w:rFonts w:ascii="Arial" w:hAnsi="Arial" w:cs="Arial"/>
          <w:spacing w:val="9"/>
        </w:rPr>
        <w:t xml:space="preserve">adhérente à la CEGI, 128, rue La Boétie - 75378 PARIS CEDEX 8, pour un montant de </w:t>
      </w:r>
      <w:r w:rsidRPr="003D0867">
        <w:rPr>
          <w:rFonts w:ascii="Arial" w:hAnsi="Arial" w:cs="Arial"/>
          <w:spacing w:val="4"/>
        </w:rPr>
        <w:t xml:space="preserve">CENT MILLE EUROS. </w:t>
      </w:r>
      <w:r w:rsidRPr="003D0867">
        <w:rPr>
          <w:rFonts w:ascii="Arial" w:hAnsi="Arial" w:cs="Arial"/>
          <w:spacing w:val="3"/>
        </w:rPr>
        <w:t>Cette carte a été délivrée avec la possibilité de percevoir des fonds.</w:t>
      </w:r>
    </w:p>
    <w:p w:rsidR="00404079" w:rsidRPr="003D0867" w:rsidRDefault="00404079" w:rsidP="005472B4">
      <w:pPr>
        <w:ind w:left="720"/>
        <w:jc w:val="both"/>
        <w:rPr>
          <w:rFonts w:ascii="Arial" w:hAnsi="Arial" w:cs="Arial"/>
          <w:spacing w:val="4"/>
        </w:rPr>
      </w:pPr>
      <w:r w:rsidRPr="003D0867">
        <w:rPr>
          <w:rFonts w:ascii="Arial" w:hAnsi="Arial" w:cs="Arial"/>
          <w:spacing w:val="3"/>
        </w:rPr>
        <w:t xml:space="preserve">La Société </w:t>
      </w:r>
      <w:proofErr w:type="spellStart"/>
      <w:r w:rsidRPr="003D0867">
        <w:rPr>
          <w:rFonts w:ascii="Arial" w:hAnsi="Arial" w:cs="Arial"/>
          <w:spacing w:val="3"/>
        </w:rPr>
        <w:t>Garinot</w:t>
      </w:r>
      <w:proofErr w:type="spellEnd"/>
      <w:r w:rsidRPr="003D0867">
        <w:rPr>
          <w:rFonts w:ascii="Arial" w:hAnsi="Arial" w:cs="Arial"/>
          <w:spacing w:val="3"/>
        </w:rPr>
        <w:t xml:space="preserve"> Conseil est désignée ci-après sous le vocable « GARINOT »,</w:t>
      </w:r>
    </w:p>
    <w:p w:rsidR="00404079" w:rsidRPr="003D0867" w:rsidRDefault="00404079" w:rsidP="005472B4">
      <w:pPr>
        <w:rPr>
          <w:rFonts w:ascii="Arial" w:hAnsi="Arial" w:cs="Arial"/>
          <w:b/>
        </w:rPr>
      </w:pPr>
    </w:p>
    <w:p w:rsidR="00404079" w:rsidRPr="003D0867" w:rsidRDefault="00404079" w:rsidP="005472B4">
      <w:pPr>
        <w:rPr>
          <w:rFonts w:ascii="Arial" w:hAnsi="Arial" w:cs="Arial"/>
          <w:b/>
        </w:rPr>
      </w:pPr>
      <w:r w:rsidRPr="003D0867">
        <w:rPr>
          <w:rFonts w:ascii="Arial" w:hAnsi="Arial" w:cs="Arial"/>
          <w:b/>
        </w:rPr>
        <w:t>D'UNE PART,</w:t>
      </w:r>
    </w:p>
    <w:p w:rsidR="00404079" w:rsidRPr="003D0867" w:rsidRDefault="00404079" w:rsidP="005472B4">
      <w:pPr>
        <w:rPr>
          <w:rFonts w:ascii="Arial" w:hAnsi="Arial" w:cs="Arial"/>
        </w:rPr>
      </w:pPr>
    </w:p>
    <w:p w:rsidR="00F15AE9" w:rsidRDefault="00F15AE9" w:rsidP="00F15AE9">
      <w:pPr>
        <w:ind w:left="720"/>
        <w:jc w:val="both"/>
        <w:rPr>
          <w:rFonts w:ascii="Arial" w:hAnsi="Arial" w:cs="Arial"/>
          <w:spacing w:val="2"/>
        </w:rPr>
      </w:pPr>
      <w:r>
        <w:rPr>
          <w:rFonts w:ascii="Arial" w:hAnsi="Arial" w:cs="Arial"/>
          <w:b/>
        </w:rPr>
        <w:t>Madame Evelyne REVELLAT,</w:t>
      </w:r>
      <w:r>
        <w:rPr>
          <w:rFonts w:ascii="Arial" w:hAnsi="Arial" w:cs="Arial"/>
        </w:rPr>
        <w:t xml:space="preserve"> agissant en qualité de </w:t>
      </w:r>
      <w:r>
        <w:rPr>
          <w:rFonts w:ascii="Arial" w:hAnsi="Arial" w:cs="Arial"/>
          <w:b/>
        </w:rPr>
        <w:t>Gérant de la Société KHEPRI FINANCES</w:t>
      </w:r>
      <w:r w:rsidR="009114C1">
        <w:rPr>
          <w:rFonts w:ascii="Arial" w:hAnsi="Arial" w:cs="Arial"/>
          <w:b/>
        </w:rPr>
        <w:t xml:space="preserve">, </w:t>
      </w:r>
      <w:r w:rsidR="009114C1" w:rsidRPr="009114C1">
        <w:rPr>
          <w:rFonts w:ascii="Arial" w:hAnsi="Arial" w:cs="Arial"/>
        </w:rPr>
        <w:t xml:space="preserve">Société à </w:t>
      </w:r>
      <w:proofErr w:type="spellStart"/>
      <w:r w:rsidR="009114C1" w:rsidRPr="009114C1">
        <w:rPr>
          <w:rFonts w:ascii="Arial" w:hAnsi="Arial" w:cs="Arial"/>
        </w:rPr>
        <w:t>Responsabilitée</w:t>
      </w:r>
      <w:proofErr w:type="spellEnd"/>
      <w:r w:rsidR="009114C1" w:rsidRPr="009114C1">
        <w:rPr>
          <w:rFonts w:ascii="Arial" w:hAnsi="Arial" w:cs="Arial"/>
        </w:rPr>
        <w:t xml:space="preserve"> Limitée au capital de </w:t>
      </w:r>
      <w:r w:rsidR="005401A9">
        <w:rPr>
          <w:rFonts w:ascii="Arial" w:hAnsi="Arial" w:cs="Arial"/>
        </w:rPr>
        <w:t>10.000</w:t>
      </w:r>
      <w:r w:rsidR="009114C1" w:rsidRPr="009114C1">
        <w:rPr>
          <w:rFonts w:ascii="Arial" w:hAnsi="Arial" w:cs="Arial"/>
        </w:rPr>
        <w:t>.</w:t>
      </w:r>
      <w:bookmarkStart w:id="0" w:name="_GoBack"/>
      <w:bookmarkEnd w:id="0"/>
      <w:r w:rsidR="009114C1" w:rsidRPr="009114C1">
        <w:rPr>
          <w:rFonts w:ascii="Arial" w:hAnsi="Arial" w:cs="Arial"/>
        </w:rPr>
        <w:t>Euros,</w:t>
      </w:r>
      <w:r>
        <w:rPr>
          <w:rFonts w:ascii="Arial" w:hAnsi="Arial" w:cs="Arial"/>
        </w:rPr>
        <w:t xml:space="preserve"> sise 129 Boulevard Pasteur, 94360 BRY-SUR-MARNE I</w:t>
      </w:r>
      <w:r>
        <w:rPr>
          <w:rFonts w:ascii="Arial" w:hAnsi="Arial" w:cs="Arial"/>
          <w:spacing w:val="4"/>
        </w:rPr>
        <w:t xml:space="preserve">mmatriculée au Registre du Commerce de Créteil sous le numéro </w:t>
      </w:r>
      <w:r>
        <w:rPr>
          <w:rFonts w:ascii="Arial" w:hAnsi="Arial" w:cs="Arial"/>
          <w:spacing w:val="6"/>
        </w:rPr>
        <w:t>498 837 939, n° TVA FR 60 498 837 939, T</w:t>
      </w:r>
      <w:r>
        <w:rPr>
          <w:rFonts w:ascii="Arial" w:hAnsi="Arial" w:cs="Arial"/>
          <w:spacing w:val="2"/>
        </w:rPr>
        <w:t>itulaire des cartes, enregistrements et accréditations professionnelles suivantes :</w:t>
      </w:r>
    </w:p>
    <w:p w:rsidR="00F15AE9" w:rsidRDefault="00F15AE9" w:rsidP="00F15AE9">
      <w:pPr>
        <w:ind w:left="720"/>
        <w:jc w:val="both"/>
        <w:rPr>
          <w:rFonts w:ascii="Arial" w:hAnsi="Arial" w:cs="Arial"/>
          <w:spacing w:val="4"/>
        </w:rPr>
      </w:pPr>
    </w:p>
    <w:p w:rsidR="00F15AE9" w:rsidRDefault="00F15AE9" w:rsidP="00F15AE9">
      <w:pPr>
        <w:numPr>
          <w:ilvl w:val="0"/>
          <w:numId w:val="8"/>
        </w:numPr>
        <w:tabs>
          <w:tab w:val="num" w:pos="720"/>
        </w:tabs>
        <w:rPr>
          <w:rFonts w:ascii="Arial" w:hAnsi="Arial" w:cs="Arial"/>
          <w:spacing w:val="6"/>
        </w:rPr>
      </w:pPr>
      <w:r>
        <w:rPr>
          <w:rFonts w:ascii="Arial" w:hAnsi="Arial" w:cs="Arial"/>
          <w:spacing w:val="6"/>
        </w:rPr>
        <w:t xml:space="preserve">Carte Transaction et Gestion immobilière : N° 08-042 </w:t>
      </w:r>
    </w:p>
    <w:p w:rsidR="00F15AE9" w:rsidRDefault="00F15AE9" w:rsidP="00F15AE9">
      <w:pPr>
        <w:numPr>
          <w:ilvl w:val="0"/>
          <w:numId w:val="8"/>
        </w:numPr>
        <w:tabs>
          <w:tab w:val="num" w:pos="720"/>
        </w:tabs>
        <w:rPr>
          <w:rFonts w:ascii="Arial" w:hAnsi="Arial" w:cs="Arial"/>
          <w:spacing w:val="6"/>
        </w:rPr>
      </w:pPr>
      <w:r>
        <w:rPr>
          <w:rFonts w:ascii="Arial" w:hAnsi="Arial" w:cs="Arial"/>
          <w:spacing w:val="6"/>
        </w:rPr>
        <w:t xml:space="preserve"> AMF : ECCIF056770</w:t>
      </w:r>
    </w:p>
    <w:p w:rsidR="00F15AE9" w:rsidRDefault="00F15AE9" w:rsidP="00F15AE9">
      <w:pPr>
        <w:numPr>
          <w:ilvl w:val="0"/>
          <w:numId w:val="8"/>
        </w:numPr>
        <w:tabs>
          <w:tab w:val="num" w:pos="720"/>
        </w:tabs>
        <w:rPr>
          <w:rFonts w:ascii="Arial" w:hAnsi="Arial" w:cs="Arial"/>
          <w:spacing w:val="6"/>
        </w:rPr>
      </w:pPr>
      <w:r>
        <w:rPr>
          <w:rFonts w:ascii="Arial" w:hAnsi="Arial" w:cs="Arial"/>
          <w:spacing w:val="6"/>
        </w:rPr>
        <w:t xml:space="preserve"> ORIAS 07 034 134</w:t>
      </w:r>
    </w:p>
    <w:p w:rsidR="00F15AE9" w:rsidRDefault="00F15AE9" w:rsidP="00F15AE9">
      <w:pPr>
        <w:numPr>
          <w:ilvl w:val="0"/>
          <w:numId w:val="8"/>
        </w:numPr>
        <w:tabs>
          <w:tab w:val="num" w:pos="720"/>
        </w:tabs>
        <w:rPr>
          <w:rFonts w:ascii="Arial" w:hAnsi="Arial" w:cs="Arial"/>
          <w:spacing w:val="6"/>
        </w:rPr>
      </w:pPr>
      <w:r>
        <w:rPr>
          <w:rFonts w:ascii="Arial" w:hAnsi="Arial" w:cs="Arial"/>
          <w:spacing w:val="6"/>
        </w:rPr>
        <w:t xml:space="preserve"> ANACOFI E001371</w:t>
      </w:r>
    </w:p>
    <w:p w:rsidR="00F15AE9" w:rsidRDefault="00F15AE9" w:rsidP="00F15AE9">
      <w:pPr>
        <w:numPr>
          <w:ilvl w:val="0"/>
          <w:numId w:val="8"/>
        </w:numPr>
        <w:tabs>
          <w:tab w:val="num" w:pos="720"/>
        </w:tabs>
        <w:rPr>
          <w:rFonts w:ascii="Arial" w:hAnsi="Arial" w:cs="Arial"/>
          <w:spacing w:val="6"/>
        </w:rPr>
      </w:pPr>
      <w:r>
        <w:rPr>
          <w:rFonts w:ascii="Arial" w:hAnsi="Arial" w:cs="Arial"/>
          <w:spacing w:val="6"/>
        </w:rPr>
        <w:t xml:space="preserve"> Identification Banque de France : ACPCOU07034134</w:t>
      </w:r>
    </w:p>
    <w:p w:rsidR="00F15AE9" w:rsidRDefault="00F15AE9" w:rsidP="00F15AE9">
      <w:pPr>
        <w:numPr>
          <w:ilvl w:val="0"/>
          <w:numId w:val="8"/>
        </w:numPr>
        <w:tabs>
          <w:tab w:val="num" w:pos="720"/>
        </w:tabs>
        <w:rPr>
          <w:rFonts w:ascii="Arial" w:hAnsi="Arial" w:cs="Arial"/>
          <w:spacing w:val="6"/>
        </w:rPr>
      </w:pPr>
      <w:r>
        <w:rPr>
          <w:rFonts w:ascii="Arial" w:hAnsi="Arial" w:cs="Arial"/>
          <w:spacing w:val="6"/>
        </w:rPr>
        <w:t xml:space="preserve"> Assurance professionnelle n° FN4448</w:t>
      </w:r>
    </w:p>
    <w:p w:rsidR="00F15AE9" w:rsidRDefault="00F15AE9" w:rsidP="00F15AE9">
      <w:pPr>
        <w:numPr>
          <w:ilvl w:val="0"/>
          <w:numId w:val="8"/>
        </w:numPr>
        <w:tabs>
          <w:tab w:val="num" w:pos="720"/>
        </w:tabs>
        <w:rPr>
          <w:rFonts w:ascii="Arial" w:hAnsi="Arial" w:cs="Arial"/>
          <w:spacing w:val="6"/>
        </w:rPr>
      </w:pPr>
      <w:r>
        <w:rPr>
          <w:rFonts w:ascii="Arial" w:hAnsi="Arial" w:cs="Arial"/>
          <w:spacing w:val="6"/>
        </w:rPr>
        <w:t xml:space="preserve"> ERES (PEE) : 1081356670EN</w:t>
      </w:r>
    </w:p>
    <w:p w:rsidR="00F15AE9" w:rsidRDefault="00F15AE9" w:rsidP="00F15AE9">
      <w:pPr>
        <w:numPr>
          <w:ilvl w:val="0"/>
          <w:numId w:val="8"/>
        </w:numPr>
        <w:tabs>
          <w:tab w:val="num" w:pos="720"/>
        </w:tabs>
        <w:rPr>
          <w:rFonts w:ascii="Arial" w:hAnsi="Arial" w:cs="Arial"/>
          <w:spacing w:val="6"/>
        </w:rPr>
      </w:pPr>
      <w:r>
        <w:rPr>
          <w:rFonts w:ascii="Arial" w:hAnsi="Arial" w:cs="Arial"/>
          <w:spacing w:val="6"/>
        </w:rPr>
        <w:t xml:space="preserve"> N° Formateur : 11 94 07867 94</w:t>
      </w:r>
    </w:p>
    <w:p w:rsidR="00F15AE9" w:rsidRDefault="00F15AE9" w:rsidP="00F15AE9">
      <w:pPr>
        <w:numPr>
          <w:ilvl w:val="0"/>
          <w:numId w:val="8"/>
        </w:numPr>
        <w:tabs>
          <w:tab w:val="num" w:pos="720"/>
        </w:tabs>
        <w:rPr>
          <w:rFonts w:ascii="Arial" w:hAnsi="Arial" w:cs="Arial"/>
          <w:spacing w:val="6"/>
        </w:rPr>
      </w:pPr>
      <w:r>
        <w:rPr>
          <w:rFonts w:ascii="Arial" w:hAnsi="Arial" w:cs="Arial"/>
          <w:spacing w:val="6"/>
        </w:rPr>
        <w:t xml:space="preserve"> N° SIREN : 498837939</w:t>
      </w:r>
    </w:p>
    <w:p w:rsidR="00404079" w:rsidRPr="003D0867" w:rsidRDefault="00404079" w:rsidP="005472B4">
      <w:pPr>
        <w:tabs>
          <w:tab w:val="left" w:pos="9072"/>
        </w:tabs>
        <w:ind w:left="720"/>
        <w:rPr>
          <w:rFonts w:ascii="Arial" w:hAnsi="Arial" w:cs="Arial"/>
          <w:spacing w:val="6"/>
        </w:rPr>
      </w:pPr>
    </w:p>
    <w:p w:rsidR="00404079" w:rsidRPr="003D0867" w:rsidRDefault="00404079" w:rsidP="005472B4">
      <w:pPr>
        <w:ind w:left="720"/>
        <w:rPr>
          <w:rFonts w:ascii="Arial" w:hAnsi="Arial" w:cs="Arial"/>
          <w:spacing w:val="6"/>
        </w:rPr>
      </w:pPr>
      <w:r w:rsidRPr="003D0867">
        <w:rPr>
          <w:rFonts w:ascii="Arial" w:hAnsi="Arial" w:cs="Arial"/>
          <w:spacing w:val="6"/>
        </w:rPr>
        <w:t xml:space="preserve">et </w:t>
      </w:r>
      <w:r w:rsidRPr="003D0867">
        <w:rPr>
          <w:rFonts w:ascii="Arial" w:hAnsi="Arial" w:cs="Arial"/>
          <w:b/>
          <w:spacing w:val="6"/>
        </w:rPr>
        <w:t>Monsieur Jean SAINT-CRICQ,</w:t>
      </w:r>
      <w:r w:rsidRPr="003D0867">
        <w:rPr>
          <w:rFonts w:ascii="Arial" w:hAnsi="Arial" w:cs="Arial"/>
          <w:spacing w:val="6"/>
        </w:rPr>
        <w:t xml:space="preserve"> agissant en qualité de </w:t>
      </w:r>
      <w:r w:rsidRPr="003D0867">
        <w:rPr>
          <w:rFonts w:ascii="Arial" w:hAnsi="Arial" w:cs="Arial"/>
          <w:b/>
          <w:spacing w:val="6"/>
        </w:rPr>
        <w:t>Président d</w:t>
      </w:r>
      <w:r w:rsidR="004B0289">
        <w:rPr>
          <w:rFonts w:ascii="Arial" w:hAnsi="Arial" w:cs="Arial"/>
          <w:b/>
          <w:spacing w:val="6"/>
        </w:rPr>
        <w:t>e la Société JSC Consultants</w:t>
      </w:r>
      <w:r w:rsidRPr="003D0867">
        <w:rPr>
          <w:rFonts w:ascii="Arial" w:hAnsi="Arial" w:cs="Arial"/>
          <w:spacing w:val="6"/>
        </w:rPr>
        <w:t>,</w:t>
      </w:r>
      <w:r w:rsidR="004B0289">
        <w:rPr>
          <w:rFonts w:ascii="Arial" w:hAnsi="Arial" w:cs="Arial"/>
          <w:spacing w:val="6"/>
        </w:rPr>
        <w:t xml:space="preserve"> </w:t>
      </w:r>
      <w:r w:rsidR="004B0289" w:rsidRPr="004B0289">
        <w:rPr>
          <w:rFonts w:ascii="Arial" w:hAnsi="Arial" w:cs="Arial"/>
          <w:spacing w:val="6"/>
          <w:highlight w:val="yellow"/>
        </w:rPr>
        <w:t>Société par Actions Simplifiée au Capital de 218.600 Euros,</w:t>
      </w:r>
      <w:r w:rsidR="004B0289">
        <w:rPr>
          <w:rFonts w:ascii="Arial" w:hAnsi="Arial" w:cs="Arial"/>
          <w:spacing w:val="6"/>
        </w:rPr>
        <w:t xml:space="preserve"> </w:t>
      </w:r>
      <w:r w:rsidR="00FD0461" w:rsidRPr="003D0867">
        <w:rPr>
          <w:rFonts w:ascii="Arial" w:hAnsi="Arial" w:cs="Arial"/>
          <w:spacing w:val="6"/>
        </w:rPr>
        <w:t xml:space="preserve">sise au 3 Square Bugeaud, 78150 – LE </w:t>
      </w:r>
      <w:r w:rsidR="0004543A" w:rsidRPr="003D0867">
        <w:rPr>
          <w:rFonts w:ascii="Arial" w:hAnsi="Arial" w:cs="Arial"/>
          <w:spacing w:val="6"/>
        </w:rPr>
        <w:t xml:space="preserve">CHESNAY, immatriculée au </w:t>
      </w:r>
      <w:r w:rsidR="00FD0461" w:rsidRPr="003D0867">
        <w:rPr>
          <w:rFonts w:ascii="Arial" w:hAnsi="Arial" w:cs="Arial"/>
          <w:spacing w:val="6"/>
        </w:rPr>
        <w:t>registre du</w:t>
      </w:r>
      <w:r w:rsidR="0004543A" w:rsidRPr="003D0867">
        <w:rPr>
          <w:rFonts w:ascii="Arial" w:hAnsi="Arial" w:cs="Arial"/>
          <w:spacing w:val="6"/>
        </w:rPr>
        <w:t xml:space="preserve"> commerce de Versailles sous le </w:t>
      </w:r>
      <w:proofErr w:type="gramStart"/>
      <w:r w:rsidR="00FD0461" w:rsidRPr="003D0867">
        <w:rPr>
          <w:rFonts w:ascii="Arial" w:hAnsi="Arial" w:cs="Arial"/>
          <w:spacing w:val="6"/>
        </w:rPr>
        <w:t>numéro</w:t>
      </w:r>
      <w:r w:rsidR="0004543A" w:rsidRPr="003D0867">
        <w:rPr>
          <w:rFonts w:ascii="Arial" w:hAnsi="Arial" w:cs="Arial"/>
          <w:spacing w:val="6"/>
        </w:rPr>
        <w:t xml:space="preserve"> </w:t>
      </w:r>
      <w:r w:rsidR="00FD0461" w:rsidRPr="003D0867">
        <w:rPr>
          <w:rFonts w:ascii="Arial" w:hAnsi="Arial" w:cs="Arial"/>
          <w:spacing w:val="6"/>
        </w:rPr>
        <w:t> :</w:t>
      </w:r>
      <w:proofErr w:type="gramEnd"/>
      <w:r w:rsidR="0004543A" w:rsidRPr="003D0867">
        <w:rPr>
          <w:rFonts w:ascii="Arial" w:hAnsi="Arial" w:cs="Arial"/>
          <w:spacing w:val="6"/>
        </w:rPr>
        <w:t xml:space="preserve"> </w:t>
      </w:r>
      <w:r w:rsidR="00FD0461" w:rsidRPr="003D0867">
        <w:rPr>
          <w:rFonts w:ascii="Arial" w:hAnsi="Arial" w:cs="Arial"/>
          <w:spacing w:val="6"/>
        </w:rPr>
        <w:t>483</w:t>
      </w:r>
      <w:r w:rsidR="0004543A" w:rsidRPr="003D0867">
        <w:rPr>
          <w:rFonts w:ascii="Arial" w:hAnsi="Arial" w:cs="Arial"/>
          <w:spacing w:val="6"/>
        </w:rPr>
        <w:t> </w:t>
      </w:r>
      <w:r w:rsidR="00FD0461" w:rsidRPr="003D0867">
        <w:rPr>
          <w:rFonts w:ascii="Arial" w:hAnsi="Arial" w:cs="Arial"/>
          <w:spacing w:val="6"/>
        </w:rPr>
        <w:t>155</w:t>
      </w:r>
      <w:r w:rsidR="0004543A" w:rsidRPr="003D0867">
        <w:rPr>
          <w:rFonts w:ascii="Arial" w:hAnsi="Arial" w:cs="Arial"/>
          <w:spacing w:val="6"/>
        </w:rPr>
        <w:t> </w:t>
      </w:r>
      <w:r w:rsidR="0001713A" w:rsidRPr="003D0867">
        <w:rPr>
          <w:rFonts w:ascii="Arial" w:hAnsi="Arial" w:cs="Arial"/>
          <w:spacing w:val="6"/>
        </w:rPr>
        <w:t>354</w:t>
      </w:r>
      <w:r w:rsidR="0004543A" w:rsidRPr="003D0867">
        <w:rPr>
          <w:rFonts w:ascii="Arial" w:hAnsi="Arial" w:cs="Arial"/>
          <w:spacing w:val="6"/>
        </w:rPr>
        <w:t>, NAF 741G, n° TVA FR2148315535400010,</w:t>
      </w:r>
    </w:p>
    <w:p w:rsidR="0001713A" w:rsidRPr="003D0867" w:rsidRDefault="0001713A" w:rsidP="005472B4">
      <w:pPr>
        <w:ind w:left="720"/>
        <w:rPr>
          <w:rFonts w:ascii="Arial" w:hAnsi="Arial" w:cs="Arial"/>
          <w:spacing w:val="6"/>
        </w:rPr>
      </w:pPr>
    </w:p>
    <w:p w:rsidR="00404079" w:rsidRPr="003D0867" w:rsidRDefault="00404079" w:rsidP="005472B4">
      <w:pPr>
        <w:ind w:left="720"/>
        <w:rPr>
          <w:rFonts w:ascii="Arial" w:hAnsi="Arial" w:cs="Arial"/>
          <w:spacing w:val="6"/>
        </w:rPr>
      </w:pPr>
      <w:r w:rsidRPr="003D0867">
        <w:rPr>
          <w:rFonts w:ascii="Arial" w:hAnsi="Arial" w:cs="Arial"/>
          <w:b/>
          <w:spacing w:val="6"/>
        </w:rPr>
        <w:t>Les Sociétés KHEPRI Finances et JSC Consultants</w:t>
      </w:r>
      <w:r w:rsidRPr="003D0867">
        <w:rPr>
          <w:rFonts w:ascii="Arial" w:hAnsi="Arial" w:cs="Arial"/>
          <w:spacing w:val="6"/>
        </w:rPr>
        <w:t xml:space="preserve"> étant contractuellement associées aux termes des présentes et engagées solidairement vis-à-vis de la partie </w:t>
      </w:r>
      <w:proofErr w:type="gramStart"/>
      <w:r w:rsidRPr="003D0867">
        <w:rPr>
          <w:rFonts w:ascii="Arial" w:hAnsi="Arial" w:cs="Arial"/>
          <w:spacing w:val="6"/>
        </w:rPr>
        <w:t>co-contractante</w:t>
      </w:r>
      <w:proofErr w:type="gramEnd"/>
      <w:r w:rsidRPr="003D0867">
        <w:rPr>
          <w:rFonts w:ascii="Arial" w:hAnsi="Arial" w:cs="Arial"/>
          <w:spacing w:val="6"/>
        </w:rPr>
        <w:t>, sont conjointement désignées ci-après « KHEPRI ».</w:t>
      </w:r>
    </w:p>
    <w:p w:rsidR="00404079" w:rsidRPr="003D0867" w:rsidRDefault="00404079" w:rsidP="005472B4">
      <w:pPr>
        <w:rPr>
          <w:rFonts w:ascii="Arial" w:hAnsi="Arial" w:cs="Arial"/>
          <w:spacing w:val="12"/>
        </w:rPr>
      </w:pPr>
    </w:p>
    <w:p w:rsidR="00404079" w:rsidRPr="003D0867" w:rsidRDefault="00404079" w:rsidP="005472B4">
      <w:pPr>
        <w:rPr>
          <w:rFonts w:ascii="Arial" w:hAnsi="Arial" w:cs="Arial"/>
          <w:b/>
          <w:spacing w:val="12"/>
        </w:rPr>
      </w:pPr>
      <w:r w:rsidRPr="003D0867">
        <w:rPr>
          <w:rFonts w:ascii="Arial" w:hAnsi="Arial" w:cs="Arial"/>
          <w:b/>
          <w:spacing w:val="12"/>
        </w:rPr>
        <w:t>D'AUTRE PART,</w:t>
      </w:r>
    </w:p>
    <w:p w:rsidR="00404079" w:rsidRPr="003D0867" w:rsidRDefault="00404079" w:rsidP="005472B4">
      <w:pPr>
        <w:rPr>
          <w:rFonts w:ascii="Arial" w:hAnsi="Arial" w:cs="Arial"/>
          <w:spacing w:val="12"/>
        </w:rPr>
      </w:pPr>
    </w:p>
    <w:p w:rsidR="00404079" w:rsidRPr="003D0867" w:rsidRDefault="00404079" w:rsidP="005472B4">
      <w:pPr>
        <w:rPr>
          <w:rFonts w:ascii="Arial" w:hAnsi="Arial" w:cs="Arial"/>
          <w:b/>
          <w:spacing w:val="4"/>
        </w:rPr>
      </w:pPr>
      <w:r w:rsidRPr="003D0867">
        <w:rPr>
          <w:rFonts w:ascii="Arial" w:hAnsi="Arial" w:cs="Arial"/>
          <w:b/>
          <w:spacing w:val="4"/>
        </w:rPr>
        <w:t>PREAMBULE :</w:t>
      </w:r>
    </w:p>
    <w:p w:rsidR="00404079" w:rsidRPr="003D0867" w:rsidRDefault="00404079" w:rsidP="005472B4">
      <w:pPr>
        <w:rPr>
          <w:rFonts w:ascii="Arial" w:hAnsi="Arial" w:cs="Arial"/>
          <w:spacing w:val="4"/>
        </w:rPr>
      </w:pPr>
    </w:p>
    <w:p w:rsidR="00404079" w:rsidRPr="003D0867" w:rsidRDefault="00404079" w:rsidP="005472B4">
      <w:pPr>
        <w:jc w:val="both"/>
        <w:rPr>
          <w:rFonts w:ascii="Arial" w:hAnsi="Arial" w:cs="Arial"/>
          <w:spacing w:val="4"/>
        </w:rPr>
      </w:pPr>
      <w:r w:rsidRPr="003D0867">
        <w:rPr>
          <w:rFonts w:ascii="Arial" w:hAnsi="Arial" w:cs="Arial"/>
          <w:spacing w:val="7"/>
        </w:rPr>
        <w:t xml:space="preserve">GARINOT exerce de manière habituelle l'activité de transaction sur les immeubles et les </w:t>
      </w:r>
      <w:r w:rsidRPr="003D0867">
        <w:rPr>
          <w:rFonts w:ascii="Arial" w:hAnsi="Arial" w:cs="Arial"/>
          <w:spacing w:val="3"/>
        </w:rPr>
        <w:t xml:space="preserve">fonds de commerce appartenant à autrui, telle que définie par </w:t>
      </w:r>
      <w:r w:rsidRPr="00F653DA">
        <w:rPr>
          <w:rFonts w:ascii="Arial" w:hAnsi="Arial" w:cs="Arial"/>
          <w:spacing w:val="3"/>
        </w:rPr>
        <w:t xml:space="preserve">l'article 1 de la loi n° 70-9 du 2 </w:t>
      </w:r>
      <w:r w:rsidRPr="00F653DA">
        <w:rPr>
          <w:rFonts w:ascii="Arial" w:hAnsi="Arial" w:cs="Arial"/>
          <w:spacing w:val="4"/>
        </w:rPr>
        <w:t>janvier 1970.</w:t>
      </w:r>
    </w:p>
    <w:p w:rsidR="00404079" w:rsidRPr="003D0867" w:rsidRDefault="00F653DA" w:rsidP="005472B4">
      <w:pPr>
        <w:jc w:val="both"/>
        <w:rPr>
          <w:rFonts w:ascii="Arial" w:hAnsi="Arial" w:cs="Arial"/>
          <w:spacing w:val="4"/>
        </w:rPr>
      </w:pPr>
      <w:r>
        <w:rPr>
          <w:rFonts w:ascii="Arial" w:hAnsi="Arial" w:cs="Arial"/>
          <w:spacing w:val="4"/>
        </w:rPr>
        <w:t>GARINOT</w:t>
      </w:r>
      <w:r w:rsidR="00404079" w:rsidRPr="003D0867">
        <w:rPr>
          <w:rFonts w:ascii="Arial" w:hAnsi="Arial" w:cs="Arial"/>
          <w:spacing w:val="4"/>
        </w:rPr>
        <w:t xml:space="preserve"> est notamment connu et réputé </w:t>
      </w:r>
      <w:r>
        <w:rPr>
          <w:rFonts w:ascii="Arial" w:hAnsi="Arial" w:cs="Arial"/>
          <w:spacing w:val="4"/>
        </w:rPr>
        <w:t>pour son activité de Conseil en</w:t>
      </w:r>
      <w:r w:rsidR="00404079" w:rsidRPr="003D0867">
        <w:rPr>
          <w:rFonts w:ascii="Arial" w:hAnsi="Arial" w:cs="Arial"/>
          <w:spacing w:val="4"/>
        </w:rPr>
        <w:t xml:space="preserve"> Intermédiation en transmission de pharmacies d’</w:t>
      </w:r>
      <w:r>
        <w:rPr>
          <w:rFonts w:ascii="Arial" w:hAnsi="Arial" w:cs="Arial"/>
          <w:spacing w:val="4"/>
        </w:rPr>
        <w:t>officine</w:t>
      </w:r>
      <w:r w:rsidR="00404079" w:rsidRPr="003D0867">
        <w:rPr>
          <w:rFonts w:ascii="Arial" w:hAnsi="Arial" w:cs="Arial"/>
          <w:spacing w:val="4"/>
        </w:rPr>
        <w:t>, qu’il exerce sur l’ensemble du territoire français au travers d’un réseau d’Agents Commerciaux indépendants, chacun bénéficiant, en exclusivité ou non, d’un secteur géographique déterminé.</w:t>
      </w:r>
    </w:p>
    <w:p w:rsidR="00014ADD" w:rsidRPr="003D0867" w:rsidRDefault="00014ADD" w:rsidP="005472B4">
      <w:pPr>
        <w:rPr>
          <w:rFonts w:ascii="Arial" w:hAnsi="Arial" w:cs="Arial"/>
          <w:noProof/>
        </w:rPr>
      </w:pPr>
    </w:p>
    <w:p w:rsidR="00404079" w:rsidRPr="003D0867" w:rsidRDefault="00404079" w:rsidP="005472B4">
      <w:pPr>
        <w:rPr>
          <w:rFonts w:ascii="Arial" w:hAnsi="Arial" w:cs="Arial"/>
          <w:spacing w:val="4"/>
        </w:rPr>
      </w:pPr>
      <w:r w:rsidRPr="003D0867">
        <w:rPr>
          <w:rFonts w:ascii="Arial" w:hAnsi="Arial" w:cs="Arial"/>
          <w:spacing w:val="4"/>
        </w:rPr>
        <w:t>KHEPRI exerce les activités suivantes telles que définies dans leurs statuts :</w:t>
      </w:r>
    </w:p>
    <w:p w:rsidR="00404079" w:rsidRPr="003D0867" w:rsidRDefault="00404079" w:rsidP="005472B4">
      <w:pPr>
        <w:rPr>
          <w:rFonts w:ascii="Arial" w:hAnsi="Arial" w:cs="Arial"/>
          <w:spacing w:val="4"/>
        </w:rPr>
      </w:pPr>
    </w:p>
    <w:p w:rsidR="00014ADD" w:rsidRPr="003D0867" w:rsidRDefault="00014ADD" w:rsidP="005472B4">
      <w:pPr>
        <w:rPr>
          <w:rFonts w:ascii="Arial" w:hAnsi="Arial" w:cs="Arial"/>
          <w:spacing w:val="4"/>
        </w:rPr>
      </w:pPr>
      <w:r w:rsidRPr="003D0867">
        <w:rPr>
          <w:rFonts w:ascii="Arial" w:hAnsi="Arial" w:cs="Arial"/>
          <w:noProof/>
        </w:rPr>
        <w:drawing>
          <wp:anchor distT="0" distB="0" distL="114300" distR="114300" simplePos="0" relativeHeight="251658240" behindDoc="0" locked="0" layoutInCell="1" allowOverlap="1" wp14:anchorId="4B75BAE8" wp14:editId="7E902327">
            <wp:simplePos x="0" y="0"/>
            <wp:positionH relativeFrom="column">
              <wp:posOffset>217805</wp:posOffset>
            </wp:positionH>
            <wp:positionV relativeFrom="paragraph">
              <wp:posOffset>71120</wp:posOffset>
            </wp:positionV>
            <wp:extent cx="5046980" cy="4027805"/>
            <wp:effectExtent l="0" t="0" r="127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6980" cy="402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014ADD" w:rsidRPr="003D0867" w:rsidRDefault="00014ADD" w:rsidP="005472B4">
      <w:pPr>
        <w:rPr>
          <w:rFonts w:ascii="Arial" w:hAnsi="Arial" w:cs="Arial"/>
          <w:spacing w:val="4"/>
        </w:rPr>
      </w:pPr>
    </w:p>
    <w:p w:rsidR="00404079" w:rsidRPr="003D0867" w:rsidRDefault="00404079" w:rsidP="005472B4">
      <w:pPr>
        <w:rPr>
          <w:rFonts w:ascii="Arial" w:hAnsi="Arial" w:cs="Arial"/>
          <w:spacing w:val="4"/>
        </w:rPr>
      </w:pPr>
      <w:r w:rsidRPr="003D0867">
        <w:rPr>
          <w:rFonts w:ascii="Arial" w:hAnsi="Arial" w:cs="Arial"/>
          <w:spacing w:val="4"/>
        </w:rPr>
        <w:t>KHEPRI a notamment une activité en conseils et intermédiations en transmissions d’entreprises</w:t>
      </w:r>
      <w:r w:rsidR="0016782F" w:rsidRPr="003D0867">
        <w:rPr>
          <w:rFonts w:ascii="Arial" w:hAnsi="Arial" w:cs="Arial"/>
          <w:spacing w:val="4"/>
        </w:rPr>
        <w:t xml:space="preserve">. La majeure partie de sa clientèle fait partie du </w:t>
      </w:r>
      <w:r w:rsidRPr="003D0867">
        <w:rPr>
          <w:rFonts w:ascii="Arial" w:hAnsi="Arial" w:cs="Arial"/>
          <w:spacing w:val="4"/>
        </w:rPr>
        <w:t>Secteur de l</w:t>
      </w:r>
      <w:r w:rsidR="0016782F" w:rsidRPr="003D0867">
        <w:rPr>
          <w:rFonts w:ascii="Arial" w:hAnsi="Arial" w:cs="Arial"/>
          <w:spacing w:val="4"/>
        </w:rPr>
        <w:t>a Santé, et comprend des</w:t>
      </w:r>
      <w:r w:rsidRPr="003D0867">
        <w:rPr>
          <w:rFonts w:ascii="Arial" w:hAnsi="Arial" w:cs="Arial"/>
          <w:spacing w:val="4"/>
        </w:rPr>
        <w:t xml:space="preserve"> laboratoires pharmaceutiques</w:t>
      </w:r>
      <w:r w:rsidR="0016782F" w:rsidRPr="003D0867">
        <w:rPr>
          <w:rFonts w:ascii="Arial" w:hAnsi="Arial" w:cs="Arial"/>
          <w:spacing w:val="4"/>
        </w:rPr>
        <w:t xml:space="preserve">. KHEPRI </w:t>
      </w:r>
      <w:proofErr w:type="spellStart"/>
      <w:r w:rsidR="0016782F" w:rsidRPr="003D0867">
        <w:rPr>
          <w:rFonts w:ascii="Arial" w:hAnsi="Arial" w:cs="Arial"/>
          <w:spacing w:val="4"/>
        </w:rPr>
        <w:t>ingtervient</w:t>
      </w:r>
      <w:proofErr w:type="spellEnd"/>
      <w:r w:rsidR="0016782F" w:rsidRPr="003D0867">
        <w:rPr>
          <w:rFonts w:ascii="Arial" w:hAnsi="Arial" w:cs="Arial"/>
          <w:spacing w:val="4"/>
        </w:rPr>
        <w:t xml:space="preserve"> aussi </w:t>
      </w:r>
      <w:r w:rsidRPr="003D0867">
        <w:rPr>
          <w:rFonts w:ascii="Arial" w:hAnsi="Arial" w:cs="Arial"/>
          <w:spacing w:val="4"/>
        </w:rPr>
        <w:t>en conseil en levées de fonds, endettement et gestion de patrimoine.</w:t>
      </w:r>
    </w:p>
    <w:p w:rsidR="00404079" w:rsidRPr="003D0867" w:rsidRDefault="00404079" w:rsidP="005472B4">
      <w:pPr>
        <w:rPr>
          <w:rFonts w:ascii="Arial" w:hAnsi="Arial" w:cs="Arial"/>
          <w:spacing w:val="4"/>
        </w:rPr>
      </w:pPr>
    </w:p>
    <w:p w:rsidR="00404079" w:rsidRDefault="00404079" w:rsidP="005472B4">
      <w:pPr>
        <w:rPr>
          <w:rFonts w:ascii="Arial" w:hAnsi="Arial" w:cs="Arial"/>
          <w:spacing w:val="4"/>
        </w:rPr>
      </w:pPr>
      <w:r w:rsidRPr="003D0867">
        <w:rPr>
          <w:rFonts w:ascii="Arial" w:hAnsi="Arial" w:cs="Arial"/>
          <w:spacing w:val="4"/>
        </w:rPr>
        <w:t>Constatant des similitudes et complémentarités dans leurs activités, GARINOT et KHEPRI se sont rapprochées pour mettre en place une collaboration commerciale dans les domaines suivants :</w:t>
      </w:r>
    </w:p>
    <w:p w:rsidR="00AE662D" w:rsidRPr="003D0867" w:rsidRDefault="00AE662D" w:rsidP="005472B4">
      <w:pPr>
        <w:rPr>
          <w:rFonts w:ascii="Arial" w:hAnsi="Arial" w:cs="Arial"/>
          <w:spacing w:val="4"/>
        </w:rPr>
      </w:pPr>
    </w:p>
    <w:p w:rsidR="00404079" w:rsidRPr="003D0867" w:rsidRDefault="00404079" w:rsidP="005472B4">
      <w:pPr>
        <w:numPr>
          <w:ilvl w:val="0"/>
          <w:numId w:val="1"/>
        </w:numPr>
        <w:rPr>
          <w:rFonts w:ascii="Arial" w:hAnsi="Arial" w:cs="Arial"/>
          <w:spacing w:val="4"/>
        </w:rPr>
      </w:pPr>
      <w:r w:rsidRPr="003D0867">
        <w:rPr>
          <w:rFonts w:ascii="Arial" w:hAnsi="Arial" w:cs="Arial"/>
          <w:spacing w:val="4"/>
        </w:rPr>
        <w:lastRenderedPageBreak/>
        <w:t>Conseil et Intermédiation en Transmission de fonds de commerce de pharmacies d’</w:t>
      </w:r>
      <w:r w:rsidR="00F653DA">
        <w:rPr>
          <w:rFonts w:ascii="Arial" w:hAnsi="Arial" w:cs="Arial"/>
          <w:spacing w:val="4"/>
        </w:rPr>
        <w:t>officine</w:t>
      </w:r>
      <w:r w:rsidRPr="003D0867">
        <w:rPr>
          <w:rFonts w:ascii="Arial" w:hAnsi="Arial" w:cs="Arial"/>
          <w:spacing w:val="4"/>
        </w:rPr>
        <w:t>,</w:t>
      </w:r>
    </w:p>
    <w:p w:rsidR="00404079" w:rsidRPr="003D0867" w:rsidRDefault="00404079" w:rsidP="005472B4">
      <w:pPr>
        <w:numPr>
          <w:ilvl w:val="0"/>
          <w:numId w:val="1"/>
        </w:numPr>
        <w:rPr>
          <w:rFonts w:ascii="Arial" w:hAnsi="Arial" w:cs="Arial"/>
          <w:spacing w:val="4"/>
        </w:rPr>
      </w:pPr>
      <w:r w:rsidRPr="003D0867">
        <w:rPr>
          <w:rFonts w:ascii="Arial" w:hAnsi="Arial" w:cs="Arial"/>
          <w:spacing w:val="4"/>
        </w:rPr>
        <w:t>Conseil et Intermédiation en transmission de locaux d’activité (officines) de pharmacies,</w:t>
      </w:r>
    </w:p>
    <w:p w:rsidR="00404079" w:rsidRPr="003D0867" w:rsidRDefault="00404079" w:rsidP="005472B4">
      <w:pPr>
        <w:numPr>
          <w:ilvl w:val="0"/>
          <w:numId w:val="1"/>
        </w:numPr>
        <w:rPr>
          <w:rFonts w:ascii="Arial" w:hAnsi="Arial" w:cs="Arial"/>
          <w:spacing w:val="4"/>
        </w:rPr>
      </w:pPr>
      <w:r w:rsidRPr="003D0867">
        <w:rPr>
          <w:rFonts w:ascii="Arial" w:hAnsi="Arial" w:cs="Arial"/>
          <w:spacing w:val="4"/>
        </w:rPr>
        <w:t xml:space="preserve">Conseil et Intermédiation en levées de fonds, notamment dans le domaine des pharmacies d’officine, que ces levées de fonds prennent la forme d’apports en capital, d’endettement ou de </w:t>
      </w:r>
      <w:proofErr w:type="spellStart"/>
      <w:r w:rsidRPr="003D0867">
        <w:rPr>
          <w:rFonts w:ascii="Arial" w:hAnsi="Arial" w:cs="Arial"/>
          <w:spacing w:val="4"/>
        </w:rPr>
        <w:t>réendettement</w:t>
      </w:r>
      <w:proofErr w:type="spellEnd"/>
      <w:r w:rsidRPr="003D0867">
        <w:rPr>
          <w:rFonts w:ascii="Arial" w:hAnsi="Arial" w:cs="Arial"/>
          <w:spacing w:val="4"/>
        </w:rPr>
        <w:t>,</w:t>
      </w:r>
    </w:p>
    <w:p w:rsidR="00404079" w:rsidRPr="003D0867" w:rsidRDefault="00404079" w:rsidP="005472B4">
      <w:pPr>
        <w:numPr>
          <w:ilvl w:val="0"/>
          <w:numId w:val="1"/>
        </w:numPr>
        <w:rPr>
          <w:rFonts w:ascii="Arial" w:hAnsi="Arial" w:cs="Arial"/>
          <w:spacing w:val="4"/>
        </w:rPr>
      </w:pPr>
      <w:r w:rsidRPr="003D0867">
        <w:rPr>
          <w:rFonts w:ascii="Arial" w:hAnsi="Arial" w:cs="Arial"/>
          <w:spacing w:val="4"/>
        </w:rPr>
        <w:t xml:space="preserve">Conseil et Intermédiation en </w:t>
      </w:r>
      <w:r w:rsidR="006E026F" w:rsidRPr="003D0867">
        <w:rPr>
          <w:rFonts w:ascii="Arial" w:hAnsi="Arial" w:cs="Arial"/>
          <w:spacing w:val="4"/>
        </w:rPr>
        <w:t>Gestion de Patrimoine.</w:t>
      </w:r>
    </w:p>
    <w:p w:rsidR="00404079" w:rsidRPr="003D0867" w:rsidRDefault="00404079" w:rsidP="005472B4">
      <w:pPr>
        <w:rPr>
          <w:rFonts w:ascii="Arial" w:hAnsi="Arial" w:cs="Arial"/>
          <w:spacing w:val="4"/>
        </w:rPr>
      </w:pPr>
    </w:p>
    <w:p w:rsidR="00404079" w:rsidRPr="003D0867" w:rsidRDefault="00404079" w:rsidP="005472B4">
      <w:pPr>
        <w:rPr>
          <w:rFonts w:ascii="Arial" w:hAnsi="Arial" w:cs="Arial"/>
          <w:b/>
          <w:spacing w:val="2"/>
        </w:rPr>
      </w:pPr>
      <w:r w:rsidRPr="003D0867">
        <w:rPr>
          <w:rFonts w:ascii="Arial" w:hAnsi="Arial" w:cs="Arial"/>
          <w:b/>
          <w:spacing w:val="2"/>
          <w:u w:val="single"/>
        </w:rPr>
        <w:t>CELA EXPOSE, IL A ETE ARRETE ET CONVENU CE QUI SUIT</w:t>
      </w:r>
      <w:r w:rsidRPr="003D0867">
        <w:rPr>
          <w:rFonts w:ascii="Arial" w:hAnsi="Arial" w:cs="Arial"/>
          <w:b/>
          <w:spacing w:val="2"/>
        </w:rPr>
        <w:t xml:space="preserve"> : </w:t>
      </w:r>
    </w:p>
    <w:p w:rsidR="00AB6D26" w:rsidRPr="003D0867" w:rsidRDefault="00AB6D26" w:rsidP="005472B4">
      <w:pPr>
        <w:widowControl/>
        <w:kinsoku/>
        <w:rPr>
          <w:rFonts w:ascii="Arial" w:hAnsi="Arial" w:cs="Arial"/>
          <w:b/>
          <w:spacing w:val="2"/>
          <w:u w:val="single"/>
        </w:rPr>
      </w:pPr>
    </w:p>
    <w:p w:rsidR="00AB6D26" w:rsidRPr="003D0867" w:rsidRDefault="00AB6D26" w:rsidP="005472B4">
      <w:pPr>
        <w:rPr>
          <w:rFonts w:ascii="Arial" w:hAnsi="Arial" w:cs="Arial"/>
          <w:b/>
          <w:spacing w:val="2"/>
          <w:u w:val="single"/>
        </w:rPr>
      </w:pPr>
      <w:r w:rsidRPr="003D0867">
        <w:rPr>
          <w:rFonts w:ascii="Arial" w:hAnsi="Arial" w:cs="Arial"/>
          <w:b/>
          <w:spacing w:val="2"/>
          <w:u w:val="single"/>
        </w:rPr>
        <w:t xml:space="preserve">ARTICLE </w:t>
      </w:r>
      <w:proofErr w:type="spellStart"/>
      <w:r w:rsidRPr="003D0867">
        <w:rPr>
          <w:rFonts w:ascii="Arial" w:hAnsi="Arial" w:cs="Arial"/>
          <w:b/>
          <w:spacing w:val="2"/>
          <w:u w:val="single"/>
        </w:rPr>
        <w:t>ler</w:t>
      </w:r>
      <w:proofErr w:type="spellEnd"/>
      <w:r w:rsidRPr="003D0867">
        <w:rPr>
          <w:rFonts w:ascii="Arial" w:hAnsi="Arial" w:cs="Arial"/>
          <w:b/>
          <w:spacing w:val="2"/>
          <w:u w:val="single"/>
        </w:rPr>
        <w:t xml:space="preserve"> : Champ du présent contrat :</w:t>
      </w:r>
    </w:p>
    <w:p w:rsidR="00AB6D26" w:rsidRPr="003D0867" w:rsidRDefault="00AB6D26" w:rsidP="005472B4">
      <w:pPr>
        <w:rPr>
          <w:rFonts w:ascii="Arial" w:hAnsi="Arial" w:cs="Arial"/>
          <w:b/>
          <w:spacing w:val="7"/>
          <w:u w:val="single"/>
        </w:rPr>
      </w:pPr>
    </w:p>
    <w:p w:rsidR="00AB6D26" w:rsidRPr="003D0867" w:rsidRDefault="00AB6D26" w:rsidP="005472B4">
      <w:pPr>
        <w:rPr>
          <w:rFonts w:ascii="Arial" w:hAnsi="Arial" w:cs="Arial"/>
          <w:spacing w:val="7"/>
        </w:rPr>
      </w:pPr>
      <w:r w:rsidRPr="003D0867">
        <w:rPr>
          <w:rFonts w:ascii="Arial" w:hAnsi="Arial" w:cs="Arial"/>
          <w:spacing w:val="7"/>
        </w:rPr>
        <w:t xml:space="preserve">Le présent contrat vise à organiser les relations contractuelles entre GARINOT et KHEPRI dans le domaine de la « Collaboration en </w:t>
      </w:r>
      <w:r w:rsidRPr="003D0867">
        <w:rPr>
          <w:rFonts w:ascii="Arial" w:hAnsi="Arial" w:cs="Arial"/>
          <w:spacing w:val="4"/>
        </w:rPr>
        <w:t>Conseil et Intermédiation en levées de fonds dans le domaine des pharmacies d’officine</w:t>
      </w:r>
      <w:r w:rsidRPr="003D0867">
        <w:rPr>
          <w:rFonts w:ascii="Arial" w:hAnsi="Arial" w:cs="Arial"/>
          <w:spacing w:val="7"/>
        </w:rPr>
        <w:t> ».</w:t>
      </w:r>
    </w:p>
    <w:p w:rsidR="00404079" w:rsidRPr="003D0867" w:rsidRDefault="00404079" w:rsidP="005472B4">
      <w:pPr>
        <w:rPr>
          <w:rFonts w:ascii="Arial" w:hAnsi="Arial" w:cs="Arial"/>
          <w:b/>
          <w:spacing w:val="7"/>
          <w:u w:val="single"/>
        </w:rPr>
      </w:pPr>
    </w:p>
    <w:p w:rsidR="00AC4DEA" w:rsidRPr="003D0867" w:rsidRDefault="00AB6D26" w:rsidP="005472B4">
      <w:pPr>
        <w:rPr>
          <w:rFonts w:ascii="Arial" w:hAnsi="Arial" w:cs="Arial"/>
          <w:b/>
          <w:spacing w:val="2"/>
          <w:u w:val="single"/>
        </w:rPr>
      </w:pPr>
      <w:r w:rsidRPr="003D0867">
        <w:rPr>
          <w:rFonts w:ascii="Arial" w:hAnsi="Arial" w:cs="Arial"/>
          <w:b/>
          <w:spacing w:val="2"/>
          <w:u w:val="single"/>
        </w:rPr>
        <w:t xml:space="preserve">Article 2 : </w:t>
      </w:r>
      <w:r w:rsidR="003D0867">
        <w:rPr>
          <w:rFonts w:ascii="Arial" w:hAnsi="Arial" w:cs="Arial"/>
          <w:b/>
          <w:spacing w:val="2"/>
          <w:u w:val="single"/>
        </w:rPr>
        <w:t>Contexte</w:t>
      </w:r>
      <w:r w:rsidRPr="003D0867">
        <w:rPr>
          <w:rFonts w:ascii="Arial" w:hAnsi="Arial" w:cs="Arial"/>
          <w:b/>
          <w:spacing w:val="2"/>
          <w:u w:val="single"/>
        </w:rPr>
        <w:t xml:space="preserve"> et définitions</w:t>
      </w:r>
      <w:r w:rsidR="00877F7B" w:rsidRPr="003D0867">
        <w:rPr>
          <w:rFonts w:ascii="Arial" w:hAnsi="Arial" w:cs="Arial"/>
          <w:b/>
          <w:spacing w:val="2"/>
          <w:u w:val="single"/>
        </w:rPr>
        <w:t> :</w:t>
      </w:r>
    </w:p>
    <w:p w:rsidR="00AB6D26" w:rsidRPr="003D0867" w:rsidRDefault="00AB6D26" w:rsidP="005472B4">
      <w:pPr>
        <w:rPr>
          <w:rFonts w:ascii="Arial" w:hAnsi="Arial" w:cs="Arial"/>
          <w:b/>
          <w:spacing w:val="2"/>
          <w:u w:val="single"/>
        </w:rPr>
      </w:pPr>
    </w:p>
    <w:p w:rsidR="00877F7B" w:rsidRPr="003D0867" w:rsidRDefault="00877F7B" w:rsidP="005472B4">
      <w:pPr>
        <w:rPr>
          <w:rFonts w:ascii="Arial" w:hAnsi="Arial" w:cs="Arial"/>
        </w:rPr>
      </w:pPr>
      <w:r w:rsidRPr="003D0867">
        <w:rPr>
          <w:rFonts w:ascii="Arial" w:hAnsi="Arial" w:cs="Arial"/>
        </w:rPr>
        <w:t>L’activité de cons</w:t>
      </w:r>
      <w:r w:rsidR="004B0289">
        <w:rPr>
          <w:rFonts w:ascii="Arial" w:hAnsi="Arial" w:cs="Arial"/>
        </w:rPr>
        <w:t xml:space="preserve">eil en transmission </w:t>
      </w:r>
      <w:r w:rsidR="004B0289" w:rsidRPr="004B0289">
        <w:rPr>
          <w:rFonts w:ascii="Arial" w:hAnsi="Arial" w:cs="Arial"/>
          <w:highlight w:val="yellow"/>
        </w:rPr>
        <w:t>de Pharmacies d’officine</w:t>
      </w:r>
      <w:r w:rsidRPr="004B0289">
        <w:rPr>
          <w:rFonts w:ascii="Arial" w:hAnsi="Arial" w:cs="Arial"/>
          <w:highlight w:val="yellow"/>
        </w:rPr>
        <w:t xml:space="preserve"> </w:t>
      </w:r>
      <w:r w:rsidR="004B0289" w:rsidRPr="004B0289">
        <w:rPr>
          <w:rFonts w:ascii="Arial" w:hAnsi="Arial" w:cs="Arial"/>
          <w:highlight w:val="yellow"/>
        </w:rPr>
        <w:t>poursuivie conjointement par GARINOT et par KHEPRI et faisant l’objet d’un contrat de collaboration commerciale concernant la région parisienne,</w:t>
      </w:r>
      <w:r w:rsidRPr="003D0867">
        <w:rPr>
          <w:rFonts w:ascii="Arial" w:hAnsi="Arial" w:cs="Arial"/>
        </w:rPr>
        <w:t xml:space="preserve"> s’accompagne pour les parties de conseils en matière de financement et </w:t>
      </w:r>
      <w:r w:rsidR="004B0289">
        <w:rPr>
          <w:rFonts w:ascii="Arial" w:hAnsi="Arial" w:cs="Arial"/>
        </w:rPr>
        <w:t xml:space="preserve">de </w:t>
      </w:r>
      <w:proofErr w:type="spellStart"/>
      <w:r w:rsidR="004B0289">
        <w:rPr>
          <w:rFonts w:ascii="Arial" w:hAnsi="Arial" w:cs="Arial"/>
        </w:rPr>
        <w:t>re-financement</w:t>
      </w:r>
      <w:proofErr w:type="spellEnd"/>
      <w:r w:rsidR="004B0289">
        <w:rPr>
          <w:rFonts w:ascii="Arial" w:hAnsi="Arial" w:cs="Arial"/>
        </w:rPr>
        <w:t xml:space="preserve"> des </w:t>
      </w:r>
      <w:r w:rsidR="004B0289" w:rsidRPr="004B0289">
        <w:rPr>
          <w:rFonts w:ascii="Arial" w:hAnsi="Arial" w:cs="Arial"/>
          <w:highlight w:val="yellow"/>
        </w:rPr>
        <w:t>transactions</w:t>
      </w:r>
      <w:r w:rsidRPr="004B0289">
        <w:rPr>
          <w:rFonts w:ascii="Arial" w:hAnsi="Arial" w:cs="Arial"/>
          <w:highlight w:val="yellow"/>
        </w:rPr>
        <w:t xml:space="preserve"> </w:t>
      </w:r>
      <w:r w:rsidR="008C0283" w:rsidRPr="004B0289">
        <w:rPr>
          <w:rFonts w:ascii="Arial" w:hAnsi="Arial" w:cs="Arial"/>
          <w:highlight w:val="yellow"/>
        </w:rPr>
        <w:t>d’acquisition</w:t>
      </w:r>
      <w:r w:rsidR="004B0289" w:rsidRPr="004B0289">
        <w:rPr>
          <w:rFonts w:ascii="Arial" w:hAnsi="Arial" w:cs="Arial"/>
          <w:highlight w:val="yellow"/>
        </w:rPr>
        <w:t>/vente des fonds de commerce par les Clients</w:t>
      </w:r>
      <w:r w:rsidR="008C0283" w:rsidRPr="004B0289">
        <w:rPr>
          <w:rFonts w:ascii="Arial" w:hAnsi="Arial" w:cs="Arial"/>
          <w:highlight w:val="yellow"/>
        </w:rPr>
        <w:t xml:space="preserve"> </w:t>
      </w:r>
      <w:r w:rsidRPr="004B0289">
        <w:rPr>
          <w:rFonts w:ascii="Arial" w:hAnsi="Arial" w:cs="Arial"/>
          <w:highlight w:val="yellow"/>
        </w:rPr>
        <w:t xml:space="preserve">d’une part et </w:t>
      </w:r>
      <w:r w:rsidR="004B0289" w:rsidRPr="004B0289">
        <w:rPr>
          <w:rFonts w:ascii="Arial" w:hAnsi="Arial" w:cs="Arial"/>
          <w:highlight w:val="yellow"/>
        </w:rPr>
        <w:t xml:space="preserve">en matière de financement et de </w:t>
      </w:r>
      <w:proofErr w:type="spellStart"/>
      <w:r w:rsidR="004B0289" w:rsidRPr="004B0289">
        <w:rPr>
          <w:rFonts w:ascii="Arial" w:hAnsi="Arial" w:cs="Arial"/>
          <w:highlight w:val="yellow"/>
        </w:rPr>
        <w:t>re-financement</w:t>
      </w:r>
      <w:proofErr w:type="spellEnd"/>
      <w:r w:rsidR="004B0289" w:rsidRPr="004B0289">
        <w:rPr>
          <w:rFonts w:ascii="Arial" w:hAnsi="Arial" w:cs="Arial"/>
          <w:highlight w:val="yellow"/>
        </w:rPr>
        <w:t xml:space="preserve"> </w:t>
      </w:r>
      <w:r w:rsidRPr="004B0289">
        <w:rPr>
          <w:rFonts w:ascii="Arial" w:hAnsi="Arial" w:cs="Arial"/>
          <w:highlight w:val="yellow"/>
        </w:rPr>
        <w:t xml:space="preserve">des </w:t>
      </w:r>
      <w:r w:rsidR="004B0289" w:rsidRPr="004B0289">
        <w:rPr>
          <w:rFonts w:ascii="Arial" w:hAnsi="Arial" w:cs="Arial"/>
          <w:highlight w:val="yellow"/>
        </w:rPr>
        <w:t>opérations courantes</w:t>
      </w:r>
      <w:r w:rsidRPr="004B0289">
        <w:rPr>
          <w:rFonts w:ascii="Arial" w:hAnsi="Arial" w:cs="Arial"/>
          <w:highlight w:val="yellow"/>
        </w:rPr>
        <w:t xml:space="preserve"> de</w:t>
      </w:r>
      <w:r w:rsidR="004B0289" w:rsidRPr="004B0289">
        <w:rPr>
          <w:rFonts w:ascii="Arial" w:hAnsi="Arial" w:cs="Arial"/>
          <w:highlight w:val="yellow"/>
        </w:rPr>
        <w:t xml:space="preserve"> ce</w:t>
      </w:r>
      <w:r w:rsidRPr="004B0289">
        <w:rPr>
          <w:rFonts w:ascii="Arial" w:hAnsi="Arial" w:cs="Arial"/>
          <w:highlight w:val="yellow"/>
        </w:rPr>
        <w:t>s</w:t>
      </w:r>
      <w:r w:rsidR="004B0289" w:rsidRPr="004B0289">
        <w:rPr>
          <w:rFonts w:ascii="Arial" w:hAnsi="Arial" w:cs="Arial"/>
          <w:highlight w:val="yellow"/>
        </w:rPr>
        <w:t xml:space="preserve"> mêmes</w:t>
      </w:r>
      <w:r w:rsidRPr="004B0289">
        <w:rPr>
          <w:rFonts w:ascii="Arial" w:hAnsi="Arial" w:cs="Arial"/>
          <w:highlight w:val="yellow"/>
        </w:rPr>
        <w:t xml:space="preserve"> clients d’autre part.</w:t>
      </w:r>
    </w:p>
    <w:p w:rsidR="004C320A" w:rsidRPr="003D0867" w:rsidRDefault="004C320A" w:rsidP="005472B4">
      <w:pPr>
        <w:rPr>
          <w:rFonts w:ascii="Arial" w:hAnsi="Arial" w:cs="Arial"/>
        </w:rPr>
      </w:pPr>
    </w:p>
    <w:p w:rsidR="008C0283" w:rsidRDefault="008C0283" w:rsidP="005472B4">
      <w:pPr>
        <w:rPr>
          <w:rFonts w:ascii="Arial" w:hAnsi="Arial" w:cs="Arial"/>
          <w:b/>
        </w:rPr>
      </w:pPr>
      <w:r w:rsidRPr="003D0867">
        <w:rPr>
          <w:rFonts w:ascii="Arial" w:hAnsi="Arial" w:cs="Arial"/>
          <w:b/>
        </w:rPr>
        <w:t>Définitions :</w:t>
      </w:r>
    </w:p>
    <w:p w:rsidR="008C0283" w:rsidRPr="003D0867" w:rsidRDefault="008C0283" w:rsidP="005472B4">
      <w:pPr>
        <w:rPr>
          <w:rFonts w:ascii="Arial" w:hAnsi="Arial" w:cs="Arial"/>
        </w:rPr>
      </w:pPr>
      <w:r w:rsidRPr="00681BB5">
        <w:rPr>
          <w:rFonts w:ascii="Arial" w:hAnsi="Arial" w:cs="Arial"/>
          <w:b/>
        </w:rPr>
        <w:t>Par financement</w:t>
      </w:r>
      <w:r w:rsidRPr="003D0867">
        <w:rPr>
          <w:rFonts w:ascii="Arial" w:hAnsi="Arial" w:cs="Arial"/>
        </w:rPr>
        <w:t>, on entend l’organisation du passif du client (personne morale ou personne physique) permettant d’obtenir la disponibilité des fonds nécessaires à l’acquisition des actifs visés et du besoin en fonds de roulement de son activité.</w:t>
      </w:r>
    </w:p>
    <w:p w:rsidR="00EE1D6E" w:rsidRDefault="008C0283" w:rsidP="005472B4">
      <w:pPr>
        <w:rPr>
          <w:rFonts w:ascii="Arial" w:hAnsi="Arial" w:cs="Arial"/>
        </w:rPr>
      </w:pPr>
      <w:r w:rsidRPr="00681BB5">
        <w:rPr>
          <w:rFonts w:ascii="Arial" w:hAnsi="Arial" w:cs="Arial"/>
          <w:b/>
        </w:rPr>
        <w:t xml:space="preserve">Par </w:t>
      </w:r>
      <w:proofErr w:type="spellStart"/>
      <w:r w:rsidRPr="00681BB5">
        <w:rPr>
          <w:rFonts w:ascii="Arial" w:hAnsi="Arial" w:cs="Arial"/>
          <w:b/>
        </w:rPr>
        <w:t>re-financement</w:t>
      </w:r>
      <w:proofErr w:type="spellEnd"/>
      <w:r w:rsidRPr="003D0867">
        <w:rPr>
          <w:rFonts w:ascii="Arial" w:hAnsi="Arial" w:cs="Arial"/>
        </w:rPr>
        <w:t xml:space="preserve">, on entend la réorganisation du passif du client après qu’une première période d’exploitation de l’activité se soit écoulée, et </w:t>
      </w:r>
      <w:r w:rsidRPr="004B0289">
        <w:rPr>
          <w:rFonts w:ascii="Arial" w:hAnsi="Arial" w:cs="Arial"/>
          <w:highlight w:val="yellow"/>
        </w:rPr>
        <w:t>que</w:t>
      </w:r>
      <w:r w:rsidR="004B0289" w:rsidRPr="004B0289">
        <w:rPr>
          <w:rFonts w:ascii="Arial" w:hAnsi="Arial" w:cs="Arial"/>
          <w:highlight w:val="yellow"/>
        </w:rPr>
        <w:t>,</w:t>
      </w:r>
      <w:r w:rsidR="00EE1D6E" w:rsidRPr="004B0289">
        <w:rPr>
          <w:rFonts w:ascii="Arial" w:hAnsi="Arial" w:cs="Arial"/>
          <w:highlight w:val="yellow"/>
        </w:rPr>
        <w:t xml:space="preserve"> soit</w:t>
      </w:r>
      <w:r w:rsidR="00EE1D6E">
        <w:rPr>
          <w:rFonts w:ascii="Arial" w:hAnsi="Arial" w:cs="Arial"/>
        </w:rPr>
        <w:t> :</w:t>
      </w:r>
    </w:p>
    <w:p w:rsidR="00EE1D6E" w:rsidRDefault="008C0283" w:rsidP="005472B4">
      <w:pPr>
        <w:pStyle w:val="Paragraphedeliste"/>
        <w:numPr>
          <w:ilvl w:val="0"/>
          <w:numId w:val="5"/>
        </w:numPr>
        <w:rPr>
          <w:rFonts w:ascii="Arial" w:hAnsi="Arial" w:cs="Arial"/>
        </w:rPr>
      </w:pPr>
      <w:r w:rsidRPr="00EE1D6E">
        <w:rPr>
          <w:rFonts w:ascii="Arial" w:hAnsi="Arial" w:cs="Arial"/>
        </w:rPr>
        <w:t>des investissements ou désinvestissements,</w:t>
      </w:r>
    </w:p>
    <w:p w:rsidR="00EE1D6E" w:rsidRDefault="008C0283" w:rsidP="005472B4">
      <w:pPr>
        <w:pStyle w:val="Paragraphedeliste"/>
        <w:numPr>
          <w:ilvl w:val="0"/>
          <w:numId w:val="5"/>
        </w:numPr>
        <w:rPr>
          <w:rFonts w:ascii="Arial" w:hAnsi="Arial" w:cs="Arial"/>
        </w:rPr>
      </w:pPr>
      <w:r w:rsidRPr="00EE1D6E">
        <w:rPr>
          <w:rFonts w:ascii="Arial" w:hAnsi="Arial" w:cs="Arial"/>
        </w:rPr>
        <w:t>un endettement trop lourd,</w:t>
      </w:r>
    </w:p>
    <w:p w:rsidR="00EE1D6E" w:rsidRDefault="008C0283" w:rsidP="005472B4">
      <w:pPr>
        <w:pStyle w:val="Paragraphedeliste"/>
        <w:numPr>
          <w:ilvl w:val="0"/>
          <w:numId w:val="5"/>
        </w:numPr>
        <w:rPr>
          <w:rFonts w:ascii="Arial" w:hAnsi="Arial" w:cs="Arial"/>
        </w:rPr>
      </w:pPr>
      <w:r w:rsidRPr="00EE1D6E">
        <w:rPr>
          <w:rFonts w:ascii="Arial" w:hAnsi="Arial" w:cs="Arial"/>
        </w:rPr>
        <w:t>des opportunités de taux</w:t>
      </w:r>
      <w:r w:rsidR="00EE1D6E">
        <w:rPr>
          <w:rFonts w:ascii="Arial" w:hAnsi="Arial" w:cs="Arial"/>
        </w:rPr>
        <w:t>,</w:t>
      </w:r>
    </w:p>
    <w:p w:rsidR="00EE1D6E" w:rsidRDefault="008C0283" w:rsidP="005472B4">
      <w:pPr>
        <w:rPr>
          <w:rFonts w:ascii="Arial" w:hAnsi="Arial" w:cs="Arial"/>
        </w:rPr>
      </w:pPr>
      <w:r w:rsidRPr="00EE1D6E">
        <w:rPr>
          <w:rFonts w:ascii="Arial" w:hAnsi="Arial" w:cs="Arial"/>
        </w:rPr>
        <w:t xml:space="preserve"> </w:t>
      </w:r>
      <w:proofErr w:type="gramStart"/>
      <w:r w:rsidRPr="00EE1D6E">
        <w:rPr>
          <w:rFonts w:ascii="Arial" w:hAnsi="Arial" w:cs="Arial"/>
        </w:rPr>
        <w:t>justifient</w:t>
      </w:r>
      <w:proofErr w:type="gramEnd"/>
      <w:r w:rsidRPr="00EE1D6E">
        <w:rPr>
          <w:rFonts w:ascii="Arial" w:hAnsi="Arial" w:cs="Arial"/>
        </w:rPr>
        <w:t xml:space="preserve"> soit</w:t>
      </w:r>
      <w:r w:rsidR="00EE1D6E">
        <w:rPr>
          <w:rFonts w:ascii="Arial" w:hAnsi="Arial" w:cs="Arial"/>
        </w:rPr>
        <w:t> :</w:t>
      </w:r>
    </w:p>
    <w:p w:rsidR="00EE1D6E" w:rsidRDefault="008C0283" w:rsidP="005472B4">
      <w:pPr>
        <w:pStyle w:val="Paragraphedeliste"/>
        <w:numPr>
          <w:ilvl w:val="0"/>
          <w:numId w:val="6"/>
        </w:numPr>
        <w:rPr>
          <w:rFonts w:ascii="Arial" w:hAnsi="Arial" w:cs="Arial"/>
        </w:rPr>
      </w:pPr>
      <w:r w:rsidRPr="00EE1D6E">
        <w:rPr>
          <w:rFonts w:ascii="Arial" w:hAnsi="Arial" w:cs="Arial"/>
        </w:rPr>
        <w:t xml:space="preserve">un rééchelonnement, </w:t>
      </w:r>
    </w:p>
    <w:p w:rsidR="00EE1D6E" w:rsidRDefault="008C0283" w:rsidP="005472B4">
      <w:pPr>
        <w:pStyle w:val="Paragraphedeliste"/>
        <w:numPr>
          <w:ilvl w:val="0"/>
          <w:numId w:val="6"/>
        </w:numPr>
        <w:rPr>
          <w:rFonts w:ascii="Arial" w:hAnsi="Arial" w:cs="Arial"/>
        </w:rPr>
      </w:pPr>
      <w:r w:rsidRPr="00EE1D6E">
        <w:rPr>
          <w:rFonts w:ascii="Arial" w:hAnsi="Arial" w:cs="Arial"/>
        </w:rPr>
        <w:t xml:space="preserve">une révision des taux, </w:t>
      </w:r>
    </w:p>
    <w:p w:rsidR="00EE1D6E" w:rsidRDefault="008C0283" w:rsidP="005472B4">
      <w:pPr>
        <w:pStyle w:val="Paragraphedeliste"/>
        <w:numPr>
          <w:ilvl w:val="0"/>
          <w:numId w:val="6"/>
        </w:numPr>
        <w:rPr>
          <w:rFonts w:ascii="Arial" w:hAnsi="Arial" w:cs="Arial"/>
        </w:rPr>
      </w:pPr>
      <w:r w:rsidRPr="00EE1D6E">
        <w:rPr>
          <w:rFonts w:ascii="Arial" w:hAnsi="Arial" w:cs="Arial"/>
        </w:rPr>
        <w:t xml:space="preserve">une augmentation, </w:t>
      </w:r>
    </w:p>
    <w:p w:rsidR="00EE1D6E" w:rsidRDefault="008C0283" w:rsidP="005472B4">
      <w:pPr>
        <w:pStyle w:val="Paragraphedeliste"/>
        <w:numPr>
          <w:ilvl w:val="0"/>
          <w:numId w:val="6"/>
        </w:numPr>
        <w:rPr>
          <w:rFonts w:ascii="Arial" w:hAnsi="Arial" w:cs="Arial"/>
        </w:rPr>
      </w:pPr>
      <w:r w:rsidRPr="00EE1D6E">
        <w:rPr>
          <w:rFonts w:ascii="Arial" w:hAnsi="Arial" w:cs="Arial"/>
        </w:rPr>
        <w:t>une diminution des montants empruntés ou</w:t>
      </w:r>
      <w:r w:rsidR="00EE1D6E">
        <w:rPr>
          <w:rFonts w:ascii="Arial" w:hAnsi="Arial" w:cs="Arial"/>
        </w:rPr>
        <w:t xml:space="preserve"> des capitaux propres du client.</w:t>
      </w:r>
    </w:p>
    <w:p w:rsidR="00681BB5" w:rsidRPr="003D0867" w:rsidRDefault="00681BB5" w:rsidP="005472B4">
      <w:pPr>
        <w:rPr>
          <w:rFonts w:ascii="Arial" w:hAnsi="Arial" w:cs="Arial"/>
        </w:rPr>
      </w:pPr>
    </w:p>
    <w:p w:rsidR="008C0283" w:rsidRPr="003D0867" w:rsidRDefault="008C0283" w:rsidP="005472B4">
      <w:pPr>
        <w:rPr>
          <w:rFonts w:ascii="Arial" w:hAnsi="Arial" w:cs="Arial"/>
          <w:b/>
        </w:rPr>
      </w:pPr>
      <w:r w:rsidRPr="003D0867">
        <w:rPr>
          <w:rFonts w:ascii="Arial" w:hAnsi="Arial" w:cs="Arial"/>
          <w:b/>
        </w:rPr>
        <w:t>Interventions de GARINOT et KHEPRI :</w:t>
      </w:r>
    </w:p>
    <w:p w:rsidR="008C0283" w:rsidRPr="003D0867" w:rsidRDefault="008C0283" w:rsidP="005472B4">
      <w:pPr>
        <w:rPr>
          <w:rFonts w:ascii="Arial" w:hAnsi="Arial" w:cs="Arial"/>
        </w:rPr>
      </w:pPr>
      <w:r w:rsidRPr="003D0867">
        <w:rPr>
          <w:rFonts w:ascii="Arial" w:hAnsi="Arial" w:cs="Arial"/>
        </w:rPr>
        <w:t>Dans le cadre des définitions ci-dessus, GARINOT et KHEPRI appo</w:t>
      </w:r>
      <w:r w:rsidR="00F82FEE" w:rsidRPr="003D0867">
        <w:rPr>
          <w:rFonts w:ascii="Arial" w:hAnsi="Arial" w:cs="Arial"/>
        </w:rPr>
        <w:t>rtent conseils à leurs client</w:t>
      </w:r>
      <w:r w:rsidRPr="003D0867">
        <w:rPr>
          <w:rFonts w:ascii="Arial" w:hAnsi="Arial" w:cs="Arial"/>
        </w:rPr>
        <w:t>s et</w:t>
      </w:r>
      <w:r w:rsidR="00F82FEE" w:rsidRPr="003D0867">
        <w:rPr>
          <w:rFonts w:ascii="Arial" w:hAnsi="Arial" w:cs="Arial"/>
        </w:rPr>
        <w:t xml:space="preserve"> </w:t>
      </w:r>
      <w:proofErr w:type="gramStart"/>
      <w:r w:rsidR="00F82FEE" w:rsidRPr="003D0867">
        <w:rPr>
          <w:rFonts w:ascii="Arial" w:hAnsi="Arial" w:cs="Arial"/>
        </w:rPr>
        <w:t>les</w:t>
      </w:r>
      <w:r w:rsidRPr="003D0867">
        <w:rPr>
          <w:rFonts w:ascii="Arial" w:hAnsi="Arial" w:cs="Arial"/>
        </w:rPr>
        <w:t xml:space="preserve"> accompagnement</w:t>
      </w:r>
      <w:proofErr w:type="gramEnd"/>
      <w:r w:rsidRPr="003D0867">
        <w:rPr>
          <w:rFonts w:ascii="Arial" w:hAnsi="Arial" w:cs="Arial"/>
        </w:rPr>
        <w:t xml:space="preserve"> dans l</w:t>
      </w:r>
      <w:r w:rsidR="00F82FEE" w:rsidRPr="003D0867">
        <w:rPr>
          <w:rFonts w:ascii="Arial" w:hAnsi="Arial" w:cs="Arial"/>
        </w:rPr>
        <w:t>eurs</w:t>
      </w:r>
      <w:r w:rsidR="00522148" w:rsidRPr="003D0867">
        <w:rPr>
          <w:rFonts w:ascii="Arial" w:hAnsi="Arial" w:cs="Arial"/>
        </w:rPr>
        <w:t xml:space="preserve"> négociations avec les </w:t>
      </w:r>
      <w:r w:rsidR="00F82FEE" w:rsidRPr="003D0867">
        <w:rPr>
          <w:rFonts w:ascii="Arial" w:hAnsi="Arial" w:cs="Arial"/>
        </w:rPr>
        <w:t>apporteurs de fonds, que ce soit en haut ou en bas de bilan.</w:t>
      </w:r>
    </w:p>
    <w:p w:rsidR="00F82FEE" w:rsidRPr="003D0867" w:rsidRDefault="00F82FEE" w:rsidP="005472B4">
      <w:pPr>
        <w:rPr>
          <w:rFonts w:ascii="Arial" w:hAnsi="Arial" w:cs="Arial"/>
        </w:rPr>
      </w:pPr>
      <w:r w:rsidRPr="003D0867">
        <w:rPr>
          <w:rFonts w:ascii="Arial" w:hAnsi="Arial" w:cs="Arial"/>
        </w:rPr>
        <w:t xml:space="preserve">GARINOT ayant identifié un besoin généralisé de </w:t>
      </w:r>
      <w:proofErr w:type="spellStart"/>
      <w:r w:rsidRPr="003D0867">
        <w:rPr>
          <w:rFonts w:ascii="Arial" w:hAnsi="Arial" w:cs="Arial"/>
        </w:rPr>
        <w:t>re-financement</w:t>
      </w:r>
      <w:proofErr w:type="spellEnd"/>
      <w:r w:rsidRPr="003D0867">
        <w:rPr>
          <w:rFonts w:ascii="Arial" w:hAnsi="Arial" w:cs="Arial"/>
        </w:rPr>
        <w:t xml:space="preserve"> dans sa clientèle de pharmaciens – que ces derniers soient en phase d’acquisition, de cession pour acquisition ou de continuité d’exploitation – souhaite développer un nouveau service sous la marque « </w:t>
      </w:r>
      <w:proofErr w:type="spellStart"/>
      <w:r w:rsidRPr="003D0867">
        <w:rPr>
          <w:rFonts w:ascii="Arial" w:hAnsi="Arial" w:cs="Arial"/>
        </w:rPr>
        <w:t>Garinot</w:t>
      </w:r>
      <w:proofErr w:type="spellEnd"/>
      <w:r w:rsidRPr="003D0867">
        <w:rPr>
          <w:rFonts w:ascii="Arial" w:hAnsi="Arial" w:cs="Arial"/>
        </w:rPr>
        <w:t xml:space="preserve"> Financement » à proposer à sa clientèle et aux agents </w:t>
      </w:r>
      <w:r w:rsidRPr="003D0867">
        <w:rPr>
          <w:rFonts w:ascii="Arial" w:hAnsi="Arial" w:cs="Arial"/>
        </w:rPr>
        <w:lastRenderedPageBreak/>
        <w:t xml:space="preserve">commerciaux </w:t>
      </w:r>
      <w:proofErr w:type="spellStart"/>
      <w:r w:rsidRPr="003D0867">
        <w:rPr>
          <w:rFonts w:ascii="Arial" w:hAnsi="Arial" w:cs="Arial"/>
        </w:rPr>
        <w:t>Garinot</w:t>
      </w:r>
      <w:proofErr w:type="spellEnd"/>
      <w:r w:rsidRPr="003D0867">
        <w:rPr>
          <w:rFonts w:ascii="Arial" w:hAnsi="Arial" w:cs="Arial"/>
        </w:rPr>
        <w:t xml:space="preserve"> susceptibles d’intéresser cette dernière avec ce produit.</w:t>
      </w:r>
    </w:p>
    <w:p w:rsidR="00F82FEE" w:rsidRPr="003D0867" w:rsidRDefault="00F82FEE" w:rsidP="005472B4">
      <w:pPr>
        <w:rPr>
          <w:rFonts w:ascii="Arial" w:hAnsi="Arial" w:cs="Arial"/>
        </w:rPr>
      </w:pPr>
      <w:r w:rsidRPr="003D0867">
        <w:rPr>
          <w:rFonts w:ascii="Arial" w:hAnsi="Arial" w:cs="Arial"/>
        </w:rPr>
        <w:t>Ce</w:t>
      </w:r>
      <w:r w:rsidR="004B0289">
        <w:rPr>
          <w:rFonts w:ascii="Arial" w:hAnsi="Arial" w:cs="Arial"/>
        </w:rPr>
        <w:t xml:space="preserve"> </w:t>
      </w:r>
      <w:r w:rsidR="004B0289" w:rsidRPr="00221DC9">
        <w:rPr>
          <w:rFonts w:ascii="Arial" w:hAnsi="Arial" w:cs="Arial"/>
          <w:highlight w:val="yellow"/>
        </w:rPr>
        <w:t>type de</w:t>
      </w:r>
      <w:r w:rsidRPr="003D0867">
        <w:rPr>
          <w:rFonts w:ascii="Arial" w:hAnsi="Arial" w:cs="Arial"/>
        </w:rPr>
        <w:t xml:space="preserve"> service</w:t>
      </w:r>
      <w:r w:rsidR="00F576FD" w:rsidRPr="003D0867">
        <w:rPr>
          <w:rFonts w:ascii="Arial" w:hAnsi="Arial" w:cs="Arial"/>
        </w:rPr>
        <w:t>, que « fabrique » et offre KHEPRI à sa propre clientèle depuis des années</w:t>
      </w:r>
      <w:r w:rsidRPr="003D0867">
        <w:rPr>
          <w:rFonts w:ascii="Arial" w:hAnsi="Arial" w:cs="Arial"/>
        </w:rPr>
        <w:t xml:space="preserve"> comporte</w:t>
      </w:r>
      <w:r w:rsidR="00F576FD" w:rsidRPr="003D0867">
        <w:rPr>
          <w:rFonts w:ascii="Arial" w:hAnsi="Arial" w:cs="Arial"/>
        </w:rPr>
        <w:t xml:space="preserve"> notamment</w:t>
      </w:r>
      <w:r w:rsidRPr="003D0867">
        <w:rPr>
          <w:rFonts w:ascii="Arial" w:hAnsi="Arial" w:cs="Arial"/>
        </w:rPr>
        <w:t xml:space="preserve"> les </w:t>
      </w:r>
      <w:r w:rsidR="00F576FD" w:rsidRPr="003D0867">
        <w:rPr>
          <w:rFonts w:ascii="Arial" w:hAnsi="Arial" w:cs="Arial"/>
        </w:rPr>
        <w:t>étapes</w:t>
      </w:r>
      <w:r w:rsidRPr="003D0867">
        <w:rPr>
          <w:rFonts w:ascii="Arial" w:hAnsi="Arial" w:cs="Arial"/>
        </w:rPr>
        <w:t xml:space="preserve"> suivant</w:t>
      </w:r>
      <w:r w:rsidR="00F576FD" w:rsidRPr="003D0867">
        <w:rPr>
          <w:rFonts w:ascii="Arial" w:hAnsi="Arial" w:cs="Arial"/>
        </w:rPr>
        <w:t>e</w:t>
      </w:r>
      <w:r w:rsidRPr="003D0867">
        <w:rPr>
          <w:rFonts w:ascii="Arial" w:hAnsi="Arial" w:cs="Arial"/>
        </w:rPr>
        <w:t>s</w:t>
      </w:r>
      <w:r w:rsidR="00F576FD" w:rsidRPr="003D0867">
        <w:rPr>
          <w:rFonts w:ascii="Arial" w:hAnsi="Arial" w:cs="Arial"/>
        </w:rPr>
        <w:t xml:space="preserve"> dans la relation avec la clientèle</w:t>
      </w:r>
      <w:r w:rsidRPr="003D0867">
        <w:rPr>
          <w:rFonts w:ascii="Arial" w:hAnsi="Arial" w:cs="Arial"/>
        </w:rPr>
        <w:t> :</w:t>
      </w:r>
    </w:p>
    <w:p w:rsidR="00F576FD" w:rsidRPr="003D0867" w:rsidRDefault="00F576FD" w:rsidP="005472B4">
      <w:pPr>
        <w:rPr>
          <w:rFonts w:ascii="Arial" w:hAnsi="Arial" w:cs="Arial"/>
        </w:rPr>
      </w:pPr>
    </w:p>
    <w:p w:rsidR="00F82FEE" w:rsidRPr="003D0867" w:rsidRDefault="00F82FEE" w:rsidP="005472B4">
      <w:pPr>
        <w:pStyle w:val="Paragraphedeliste"/>
        <w:numPr>
          <w:ilvl w:val="0"/>
          <w:numId w:val="1"/>
        </w:numPr>
        <w:rPr>
          <w:rFonts w:ascii="Arial" w:hAnsi="Arial" w:cs="Arial"/>
        </w:rPr>
      </w:pPr>
      <w:r w:rsidRPr="003D0867">
        <w:rPr>
          <w:rFonts w:ascii="Arial" w:hAnsi="Arial" w:cs="Arial"/>
        </w:rPr>
        <w:t>Analyse des besoins et ressources</w:t>
      </w:r>
      <w:r w:rsidR="008F2001" w:rsidRPr="003D0867">
        <w:rPr>
          <w:rFonts w:ascii="Arial" w:hAnsi="Arial" w:cs="Arial"/>
        </w:rPr>
        <w:t xml:space="preserve"> financières</w:t>
      </w:r>
      <w:r w:rsidRPr="003D0867">
        <w:rPr>
          <w:rFonts w:ascii="Arial" w:hAnsi="Arial" w:cs="Arial"/>
        </w:rPr>
        <w:t xml:space="preserve"> possibles du client</w:t>
      </w:r>
      <w:r w:rsidR="008F2001" w:rsidRPr="003D0867">
        <w:rPr>
          <w:rFonts w:ascii="Arial" w:hAnsi="Arial" w:cs="Arial"/>
        </w:rPr>
        <w:t xml:space="preserve"> dans l’opération qu’il projette</w:t>
      </w:r>
      <w:r w:rsidRPr="003D0867">
        <w:rPr>
          <w:rFonts w:ascii="Arial" w:hAnsi="Arial" w:cs="Arial"/>
        </w:rPr>
        <w:t>,</w:t>
      </w:r>
    </w:p>
    <w:p w:rsidR="00F82FEE" w:rsidRPr="003D0867" w:rsidRDefault="008F2001" w:rsidP="005472B4">
      <w:pPr>
        <w:pStyle w:val="Paragraphedeliste"/>
        <w:numPr>
          <w:ilvl w:val="0"/>
          <w:numId w:val="1"/>
        </w:numPr>
        <w:rPr>
          <w:rFonts w:ascii="Arial" w:hAnsi="Arial" w:cs="Arial"/>
        </w:rPr>
      </w:pPr>
      <w:r w:rsidRPr="003D0867">
        <w:rPr>
          <w:rFonts w:ascii="Arial" w:hAnsi="Arial" w:cs="Arial"/>
        </w:rPr>
        <w:t>Développement et rédaction d’un « Business Plan » et de l’argumentaire afférent,</w:t>
      </w:r>
    </w:p>
    <w:p w:rsidR="008F2001" w:rsidRPr="003D0867" w:rsidRDefault="008F2001" w:rsidP="005472B4">
      <w:pPr>
        <w:pStyle w:val="Paragraphedeliste"/>
        <w:numPr>
          <w:ilvl w:val="0"/>
          <w:numId w:val="1"/>
        </w:numPr>
        <w:rPr>
          <w:rFonts w:ascii="Arial" w:hAnsi="Arial" w:cs="Arial"/>
        </w:rPr>
      </w:pPr>
      <w:r w:rsidRPr="003D0867">
        <w:rPr>
          <w:rFonts w:ascii="Arial" w:hAnsi="Arial" w:cs="Arial"/>
        </w:rPr>
        <w:t>Démarchage des Etablissements Financiers ou Investisseurs susceptibles d’être intéressés dans le financement de l’opération projetée du client,</w:t>
      </w:r>
    </w:p>
    <w:p w:rsidR="008F2001" w:rsidRPr="003D0867" w:rsidRDefault="008F2001" w:rsidP="005472B4">
      <w:pPr>
        <w:pStyle w:val="Paragraphedeliste"/>
        <w:numPr>
          <w:ilvl w:val="0"/>
          <w:numId w:val="1"/>
        </w:numPr>
        <w:rPr>
          <w:rFonts w:ascii="Arial" w:hAnsi="Arial" w:cs="Arial"/>
        </w:rPr>
      </w:pPr>
      <w:r w:rsidRPr="003D0867">
        <w:rPr>
          <w:rFonts w:ascii="Arial" w:hAnsi="Arial" w:cs="Arial"/>
        </w:rPr>
        <w:t>Négociation des contrats,</w:t>
      </w:r>
    </w:p>
    <w:p w:rsidR="008F2001" w:rsidRPr="003D0867" w:rsidRDefault="008F2001" w:rsidP="005472B4">
      <w:pPr>
        <w:pStyle w:val="Paragraphedeliste"/>
        <w:numPr>
          <w:ilvl w:val="0"/>
          <w:numId w:val="1"/>
        </w:numPr>
        <w:rPr>
          <w:rFonts w:ascii="Arial" w:hAnsi="Arial" w:cs="Arial"/>
        </w:rPr>
      </w:pPr>
      <w:r w:rsidRPr="003D0867">
        <w:rPr>
          <w:rFonts w:ascii="Arial" w:hAnsi="Arial" w:cs="Arial"/>
        </w:rPr>
        <w:t>Accompagnement du client jusqu’à bonne fin.</w:t>
      </w:r>
    </w:p>
    <w:p w:rsidR="004C320A" w:rsidRPr="003D0867" w:rsidRDefault="004C320A" w:rsidP="005472B4">
      <w:pPr>
        <w:rPr>
          <w:rFonts w:ascii="Arial" w:hAnsi="Arial" w:cs="Arial"/>
        </w:rPr>
      </w:pPr>
    </w:p>
    <w:p w:rsidR="00F82FEE" w:rsidRPr="003D0867" w:rsidRDefault="008F2001" w:rsidP="005472B4">
      <w:pPr>
        <w:rPr>
          <w:rFonts w:ascii="Arial" w:hAnsi="Arial" w:cs="Arial"/>
        </w:rPr>
      </w:pPr>
      <w:r w:rsidRPr="003D0867">
        <w:rPr>
          <w:rFonts w:ascii="Arial" w:hAnsi="Arial" w:cs="Arial"/>
        </w:rPr>
        <w:t>GARINOT et KHEPRI se sont rapprochés sur ce thème et sont convenus de ce qui suit.</w:t>
      </w:r>
    </w:p>
    <w:p w:rsidR="008F2001" w:rsidRPr="003D0867" w:rsidRDefault="008F2001" w:rsidP="005472B4">
      <w:pPr>
        <w:rPr>
          <w:rFonts w:ascii="Arial" w:hAnsi="Arial" w:cs="Arial"/>
        </w:rPr>
      </w:pPr>
    </w:p>
    <w:p w:rsidR="00F82FEE" w:rsidRPr="003D0867" w:rsidRDefault="00F82FEE" w:rsidP="005472B4">
      <w:pPr>
        <w:rPr>
          <w:rFonts w:ascii="Arial" w:hAnsi="Arial" w:cs="Arial"/>
          <w:b/>
          <w:spacing w:val="2"/>
          <w:u w:val="single"/>
        </w:rPr>
      </w:pPr>
      <w:r w:rsidRPr="003D0867">
        <w:rPr>
          <w:rFonts w:ascii="Arial" w:hAnsi="Arial" w:cs="Arial"/>
          <w:b/>
          <w:spacing w:val="2"/>
          <w:u w:val="single"/>
        </w:rPr>
        <w:t xml:space="preserve">Article </w:t>
      </w:r>
      <w:r w:rsidR="00AB6D26" w:rsidRPr="003D0867">
        <w:rPr>
          <w:rFonts w:ascii="Arial" w:hAnsi="Arial" w:cs="Arial"/>
          <w:b/>
          <w:spacing w:val="2"/>
          <w:u w:val="single"/>
        </w:rPr>
        <w:t>3</w:t>
      </w:r>
      <w:r w:rsidRPr="003D0867">
        <w:rPr>
          <w:rFonts w:ascii="Arial" w:hAnsi="Arial" w:cs="Arial"/>
          <w:b/>
          <w:spacing w:val="2"/>
          <w:u w:val="single"/>
        </w:rPr>
        <w:t> : Objet du contrat :</w:t>
      </w:r>
    </w:p>
    <w:p w:rsidR="00F576FD" w:rsidRPr="003D0867" w:rsidRDefault="00F576FD" w:rsidP="005472B4">
      <w:pPr>
        <w:rPr>
          <w:rFonts w:ascii="Arial" w:hAnsi="Arial" w:cs="Arial"/>
          <w:b/>
          <w:spacing w:val="2"/>
          <w:u w:val="single"/>
        </w:rPr>
      </w:pPr>
    </w:p>
    <w:p w:rsidR="00F82FEE" w:rsidRDefault="00F82FEE" w:rsidP="005472B4">
      <w:pPr>
        <w:rPr>
          <w:rFonts w:ascii="Arial" w:hAnsi="Arial" w:cs="Arial"/>
        </w:rPr>
      </w:pPr>
      <w:r w:rsidRPr="003D0867">
        <w:rPr>
          <w:rFonts w:ascii="Arial" w:hAnsi="Arial" w:cs="Arial"/>
        </w:rPr>
        <w:t>GARINOT confie à KHEPRI le soin de mettre au point ce nouveau service</w:t>
      </w:r>
      <w:r w:rsidR="00EE1D6E">
        <w:rPr>
          <w:rFonts w:ascii="Arial" w:hAnsi="Arial" w:cs="Arial"/>
        </w:rPr>
        <w:t xml:space="preserve"> dit de </w:t>
      </w:r>
      <w:proofErr w:type="spellStart"/>
      <w:r w:rsidR="00EE1D6E">
        <w:rPr>
          <w:rFonts w:ascii="Arial" w:hAnsi="Arial" w:cs="Arial"/>
        </w:rPr>
        <w:t>re-financement</w:t>
      </w:r>
      <w:proofErr w:type="spellEnd"/>
      <w:r w:rsidRPr="003D0867">
        <w:rPr>
          <w:rFonts w:ascii="Arial" w:hAnsi="Arial" w:cs="Arial"/>
        </w:rPr>
        <w:t xml:space="preserve"> et d’en assurer la diffusion auprès de ses agents commerciaux</w:t>
      </w:r>
      <w:r w:rsidR="00EE1D6E">
        <w:rPr>
          <w:rFonts w:ascii="Arial" w:hAnsi="Arial" w:cs="Arial"/>
        </w:rPr>
        <w:t xml:space="preserve"> et en coordination avec GARINOT et/ou ses agents auprès de la clientèle finale</w:t>
      </w:r>
      <w:r w:rsidRPr="003D0867">
        <w:rPr>
          <w:rFonts w:ascii="Arial" w:hAnsi="Arial" w:cs="Arial"/>
        </w:rPr>
        <w:t xml:space="preserve"> sur le territoire français.</w:t>
      </w:r>
    </w:p>
    <w:p w:rsidR="00F54A3E" w:rsidRDefault="00F54A3E" w:rsidP="005472B4">
      <w:pPr>
        <w:rPr>
          <w:rFonts w:ascii="Arial" w:hAnsi="Arial" w:cs="Arial"/>
        </w:rPr>
      </w:pPr>
    </w:p>
    <w:p w:rsidR="00F54A3E" w:rsidRPr="00221DC9" w:rsidRDefault="00F54A3E" w:rsidP="005472B4">
      <w:pPr>
        <w:rPr>
          <w:rFonts w:ascii="Arial" w:hAnsi="Arial" w:cs="Arial"/>
          <w:strike/>
        </w:rPr>
      </w:pPr>
      <w:r w:rsidRPr="00221DC9">
        <w:rPr>
          <w:rFonts w:ascii="Arial" w:hAnsi="Arial" w:cs="Arial"/>
          <w:strike/>
          <w:highlight w:val="yellow"/>
        </w:rPr>
        <w:t>Il est entendu entre les parties que GARINOT ou ses Agents pourront faire appel ponctuellement à KHEPRI pour apporter un service de « financement » auprès de leur clientèle.</w:t>
      </w:r>
    </w:p>
    <w:p w:rsidR="00F82FEE" w:rsidRPr="003D0867" w:rsidRDefault="00F82FEE" w:rsidP="005472B4">
      <w:pPr>
        <w:widowControl/>
        <w:kinsoku/>
        <w:rPr>
          <w:rFonts w:ascii="Arial" w:hAnsi="Arial" w:cs="Arial"/>
        </w:rPr>
      </w:pPr>
    </w:p>
    <w:p w:rsidR="00F82FEE" w:rsidRPr="003D0867" w:rsidRDefault="00F576FD" w:rsidP="005472B4">
      <w:pPr>
        <w:rPr>
          <w:rFonts w:ascii="Arial" w:hAnsi="Arial" w:cs="Arial"/>
          <w:b/>
          <w:spacing w:val="2"/>
          <w:u w:val="single"/>
        </w:rPr>
      </w:pPr>
      <w:r w:rsidRPr="003D0867">
        <w:rPr>
          <w:rFonts w:ascii="Arial" w:hAnsi="Arial" w:cs="Arial"/>
          <w:b/>
          <w:spacing w:val="2"/>
          <w:u w:val="single"/>
        </w:rPr>
        <w:t xml:space="preserve">Article </w:t>
      </w:r>
      <w:r w:rsidR="00AB6D26" w:rsidRPr="003D0867">
        <w:rPr>
          <w:rFonts w:ascii="Arial" w:hAnsi="Arial" w:cs="Arial"/>
          <w:b/>
          <w:spacing w:val="2"/>
          <w:u w:val="single"/>
        </w:rPr>
        <w:t>4</w:t>
      </w:r>
      <w:r w:rsidR="007A28E0" w:rsidRPr="003D0867">
        <w:rPr>
          <w:rFonts w:ascii="Arial" w:hAnsi="Arial" w:cs="Arial"/>
          <w:b/>
          <w:spacing w:val="2"/>
          <w:u w:val="single"/>
        </w:rPr>
        <w:t> :</w:t>
      </w:r>
      <w:r w:rsidR="00F82FEE" w:rsidRPr="003D0867">
        <w:rPr>
          <w:rFonts w:ascii="Arial" w:hAnsi="Arial" w:cs="Arial"/>
          <w:b/>
          <w:spacing w:val="2"/>
          <w:u w:val="single"/>
        </w:rPr>
        <w:t xml:space="preserve"> exclusivité :</w:t>
      </w:r>
    </w:p>
    <w:p w:rsidR="00F576FD" w:rsidRDefault="00F576FD" w:rsidP="005472B4">
      <w:pPr>
        <w:rPr>
          <w:rFonts w:ascii="Arial" w:hAnsi="Arial" w:cs="Arial"/>
          <w:b/>
          <w:spacing w:val="2"/>
          <w:u w:val="single"/>
        </w:rPr>
      </w:pPr>
    </w:p>
    <w:p w:rsidR="00221DC9" w:rsidRPr="003D0867" w:rsidRDefault="00221DC9" w:rsidP="005472B4">
      <w:pPr>
        <w:rPr>
          <w:rFonts w:ascii="Arial" w:hAnsi="Arial" w:cs="Arial"/>
          <w:b/>
          <w:spacing w:val="2"/>
          <w:u w:val="single"/>
        </w:rPr>
      </w:pPr>
      <w:r>
        <w:rPr>
          <w:rFonts w:ascii="Arial" w:hAnsi="Arial" w:cs="Arial"/>
          <w:b/>
          <w:spacing w:val="2"/>
          <w:u w:val="single"/>
        </w:rPr>
        <w:t>Dans le domaine des pharmacies d’officine :</w:t>
      </w:r>
    </w:p>
    <w:p w:rsidR="00F82FEE" w:rsidRPr="003D0867" w:rsidRDefault="00F82FEE" w:rsidP="005472B4">
      <w:pPr>
        <w:rPr>
          <w:rFonts w:ascii="Arial" w:hAnsi="Arial" w:cs="Arial"/>
        </w:rPr>
      </w:pPr>
      <w:r w:rsidRPr="003D0867">
        <w:rPr>
          <w:rFonts w:ascii="Arial" w:hAnsi="Arial" w:cs="Arial"/>
        </w:rPr>
        <w:t xml:space="preserve">Les parties s’accordent exclusivité réciproque. Autrement dit, GARINOT s’engage à ne confier à personne d’autre qu’à KHEPRI sur le territoire français le soin d’apporter ce service </w:t>
      </w:r>
      <w:r w:rsidR="00EE1D6E">
        <w:rPr>
          <w:rFonts w:ascii="Arial" w:hAnsi="Arial" w:cs="Arial"/>
        </w:rPr>
        <w:t xml:space="preserve">de </w:t>
      </w:r>
      <w:proofErr w:type="spellStart"/>
      <w:r w:rsidR="00EE1D6E">
        <w:rPr>
          <w:rFonts w:ascii="Arial" w:hAnsi="Arial" w:cs="Arial"/>
        </w:rPr>
        <w:t>re-financement</w:t>
      </w:r>
      <w:proofErr w:type="spellEnd"/>
      <w:r w:rsidR="00EE1D6E">
        <w:rPr>
          <w:rFonts w:ascii="Arial" w:hAnsi="Arial" w:cs="Arial"/>
        </w:rPr>
        <w:t xml:space="preserve"> </w:t>
      </w:r>
      <w:r w:rsidRPr="003D0867">
        <w:rPr>
          <w:rFonts w:ascii="Arial" w:hAnsi="Arial" w:cs="Arial"/>
        </w:rPr>
        <w:t>à sa clientèle</w:t>
      </w:r>
      <w:r w:rsidR="00221DC9">
        <w:rPr>
          <w:rFonts w:ascii="Arial" w:hAnsi="Arial" w:cs="Arial"/>
        </w:rPr>
        <w:t xml:space="preserve"> de </w:t>
      </w:r>
      <w:r w:rsidR="00221DC9" w:rsidRPr="00221DC9">
        <w:rPr>
          <w:rFonts w:ascii="Arial" w:hAnsi="Arial" w:cs="Arial"/>
          <w:highlight w:val="yellow"/>
        </w:rPr>
        <w:t>pharmacies d’officine</w:t>
      </w:r>
      <w:r w:rsidR="008F2001" w:rsidRPr="003D0867">
        <w:rPr>
          <w:rFonts w:ascii="Arial" w:hAnsi="Arial" w:cs="Arial"/>
        </w:rPr>
        <w:t>, et réciproquement KHEPRI s’engage à mettre au point ce produit</w:t>
      </w:r>
      <w:r w:rsidR="00EC0FFA" w:rsidRPr="003D0867">
        <w:rPr>
          <w:rFonts w:ascii="Arial" w:hAnsi="Arial" w:cs="Arial"/>
        </w:rPr>
        <w:t xml:space="preserve"> </w:t>
      </w:r>
      <w:r w:rsidR="00221DC9">
        <w:rPr>
          <w:rFonts w:ascii="Arial" w:hAnsi="Arial" w:cs="Arial"/>
        </w:rPr>
        <w:t xml:space="preserve">exclusivement pour GARINOT pour sa clientèle de </w:t>
      </w:r>
      <w:r w:rsidR="00221DC9" w:rsidRPr="00221DC9">
        <w:rPr>
          <w:rFonts w:ascii="Arial" w:hAnsi="Arial" w:cs="Arial"/>
          <w:highlight w:val="yellow"/>
        </w:rPr>
        <w:t>pharmacies d’officine.</w:t>
      </w:r>
    </w:p>
    <w:p w:rsidR="007A28E0" w:rsidRDefault="007A28E0" w:rsidP="005472B4">
      <w:pPr>
        <w:rPr>
          <w:rFonts w:ascii="Arial" w:hAnsi="Arial" w:cs="Arial"/>
        </w:rPr>
      </w:pPr>
    </w:p>
    <w:p w:rsidR="00221DC9" w:rsidRPr="00FB73FF" w:rsidRDefault="00221DC9" w:rsidP="005472B4">
      <w:pPr>
        <w:rPr>
          <w:rFonts w:ascii="Arial" w:hAnsi="Arial" w:cs="Arial"/>
          <w:b/>
          <w:spacing w:val="2"/>
          <w:highlight w:val="yellow"/>
          <w:u w:val="single"/>
        </w:rPr>
      </w:pPr>
      <w:r w:rsidRPr="00FB73FF">
        <w:rPr>
          <w:rFonts w:ascii="Arial" w:hAnsi="Arial" w:cs="Arial"/>
          <w:b/>
          <w:spacing w:val="2"/>
          <w:highlight w:val="yellow"/>
          <w:u w:val="single"/>
        </w:rPr>
        <w:t>Dans les autres domaines économiques :</w:t>
      </w:r>
    </w:p>
    <w:p w:rsidR="00D3484D" w:rsidRPr="00FB73FF" w:rsidRDefault="00D3484D" w:rsidP="00221DC9">
      <w:pPr>
        <w:rPr>
          <w:rFonts w:ascii="Arial" w:hAnsi="Arial" w:cs="Arial"/>
          <w:spacing w:val="2"/>
          <w:highlight w:val="yellow"/>
        </w:rPr>
      </w:pPr>
    </w:p>
    <w:p w:rsidR="00221DC9" w:rsidRPr="00FB73FF" w:rsidRDefault="00221DC9" w:rsidP="00221DC9">
      <w:pPr>
        <w:rPr>
          <w:rFonts w:ascii="Arial" w:hAnsi="Arial" w:cs="Arial"/>
          <w:highlight w:val="yellow"/>
        </w:rPr>
      </w:pPr>
      <w:r w:rsidRPr="00FB73FF">
        <w:rPr>
          <w:rFonts w:ascii="Arial" w:hAnsi="Arial" w:cs="Arial"/>
          <w:spacing w:val="2"/>
          <w:highlight w:val="yellow"/>
        </w:rPr>
        <w:t>Pendant la période d’essai</w:t>
      </w:r>
      <w:r w:rsidR="00D3484D" w:rsidRPr="00FB73FF">
        <w:rPr>
          <w:rFonts w:ascii="Arial" w:hAnsi="Arial" w:cs="Arial"/>
          <w:spacing w:val="2"/>
          <w:highlight w:val="yellow"/>
        </w:rPr>
        <w:t>,</w:t>
      </w:r>
      <w:r w:rsidRPr="00FB73FF">
        <w:rPr>
          <w:rFonts w:ascii="Arial" w:hAnsi="Arial" w:cs="Arial"/>
          <w:highlight w:val="yellow"/>
        </w:rPr>
        <w:t xml:space="preserve"> l’exclusivité accordée par KHEPRI</w:t>
      </w:r>
      <w:r w:rsidR="00D3484D" w:rsidRPr="00FB73FF">
        <w:rPr>
          <w:rFonts w:ascii="Arial" w:hAnsi="Arial" w:cs="Arial"/>
          <w:highlight w:val="yellow"/>
        </w:rPr>
        <w:t xml:space="preserve"> au paragraphe précédent</w:t>
      </w:r>
      <w:r w:rsidRPr="00FB73FF">
        <w:rPr>
          <w:rFonts w:ascii="Arial" w:hAnsi="Arial" w:cs="Arial"/>
          <w:highlight w:val="yellow"/>
        </w:rPr>
        <w:t xml:space="preserve"> n’est valable que pour le domaine des pharmacies d’officine, KHEPRI pouvant poursuivre ses activités de levées de fonds, financement/</w:t>
      </w:r>
      <w:proofErr w:type="spellStart"/>
      <w:r w:rsidRPr="00FB73FF">
        <w:rPr>
          <w:rFonts w:ascii="Arial" w:hAnsi="Arial" w:cs="Arial"/>
          <w:highlight w:val="yellow"/>
        </w:rPr>
        <w:t>re-financement</w:t>
      </w:r>
      <w:proofErr w:type="spellEnd"/>
      <w:r w:rsidRPr="00FB73FF">
        <w:rPr>
          <w:rFonts w:ascii="Arial" w:hAnsi="Arial" w:cs="Arial"/>
          <w:highlight w:val="yellow"/>
        </w:rPr>
        <w:t xml:space="preserve"> dans </w:t>
      </w:r>
      <w:r w:rsidR="00D3484D" w:rsidRPr="00FB73FF">
        <w:rPr>
          <w:rFonts w:ascii="Arial" w:hAnsi="Arial" w:cs="Arial"/>
          <w:highlight w:val="yellow"/>
        </w:rPr>
        <w:t>d’autres secteurs économiques, notamment celui des laboratoires pharmaceutiques.</w:t>
      </w:r>
    </w:p>
    <w:p w:rsidR="00221DC9" w:rsidRPr="00FB73FF" w:rsidRDefault="00221DC9" w:rsidP="005472B4">
      <w:pPr>
        <w:rPr>
          <w:rFonts w:ascii="Arial" w:hAnsi="Arial" w:cs="Arial"/>
          <w:spacing w:val="2"/>
          <w:highlight w:val="yellow"/>
        </w:rPr>
      </w:pPr>
    </w:p>
    <w:p w:rsidR="00221DC9" w:rsidRPr="00FB73FF" w:rsidRDefault="00FB73FF" w:rsidP="005472B4">
      <w:pPr>
        <w:rPr>
          <w:rFonts w:ascii="Arial" w:hAnsi="Arial" w:cs="Arial"/>
          <w:highlight w:val="yellow"/>
        </w:rPr>
      </w:pPr>
      <w:r w:rsidRPr="00FB73FF">
        <w:rPr>
          <w:rFonts w:ascii="Arial" w:hAnsi="Arial" w:cs="Arial"/>
          <w:highlight w:val="yellow"/>
        </w:rPr>
        <w:t>Néanmoins</w:t>
      </w:r>
      <w:r w:rsidR="000467C2" w:rsidRPr="00FB73FF">
        <w:rPr>
          <w:rFonts w:ascii="Arial" w:hAnsi="Arial" w:cs="Arial"/>
          <w:highlight w:val="yellow"/>
        </w:rPr>
        <w:t xml:space="preserve">, </w:t>
      </w:r>
      <w:r w:rsidR="00D3484D" w:rsidRPr="00FB73FF">
        <w:rPr>
          <w:rFonts w:ascii="Arial" w:hAnsi="Arial" w:cs="Arial"/>
          <w:highlight w:val="yellow"/>
        </w:rPr>
        <w:t xml:space="preserve">KHEPRI s’engage </w:t>
      </w:r>
      <w:r w:rsidR="000467C2" w:rsidRPr="00FB73FF">
        <w:rPr>
          <w:rFonts w:ascii="Arial" w:hAnsi="Arial" w:cs="Arial"/>
          <w:highlight w:val="yellow"/>
        </w:rPr>
        <w:t>à :</w:t>
      </w:r>
    </w:p>
    <w:p w:rsidR="00FB73FF" w:rsidRPr="00FB73FF" w:rsidRDefault="00FB73FF" w:rsidP="00FB73FF">
      <w:pPr>
        <w:pStyle w:val="Paragraphedeliste"/>
        <w:numPr>
          <w:ilvl w:val="0"/>
          <w:numId w:val="1"/>
        </w:numPr>
        <w:rPr>
          <w:rFonts w:ascii="Arial" w:hAnsi="Arial" w:cs="Arial"/>
          <w:highlight w:val="yellow"/>
        </w:rPr>
      </w:pPr>
      <w:r w:rsidRPr="00FB73FF">
        <w:rPr>
          <w:rFonts w:ascii="Arial" w:hAnsi="Arial" w:cs="Arial"/>
          <w:highlight w:val="yellow"/>
        </w:rPr>
        <w:t>consacrer le meilleur de ses ressources en temps et talents à la menée à bien du présent accord</w:t>
      </w:r>
    </w:p>
    <w:p w:rsidR="000467C2" w:rsidRPr="00FB73FF" w:rsidRDefault="00FB73FF" w:rsidP="000467C2">
      <w:pPr>
        <w:pStyle w:val="Paragraphedeliste"/>
        <w:numPr>
          <w:ilvl w:val="0"/>
          <w:numId w:val="1"/>
        </w:numPr>
        <w:rPr>
          <w:rFonts w:ascii="Arial" w:hAnsi="Arial" w:cs="Arial"/>
          <w:highlight w:val="yellow"/>
        </w:rPr>
      </w:pPr>
      <w:r w:rsidRPr="00FB73FF">
        <w:rPr>
          <w:rFonts w:ascii="Arial" w:hAnsi="Arial" w:cs="Arial"/>
          <w:highlight w:val="yellow"/>
        </w:rPr>
        <w:t xml:space="preserve">à informer GARINOT de tout contrat « levée de fonds » au sens large du terme (haut et bas de bilan, mezzanine) qui se présenterait à elle et dont </w:t>
      </w:r>
      <w:r w:rsidRPr="00FB73FF">
        <w:rPr>
          <w:rFonts w:ascii="Arial" w:hAnsi="Arial" w:cs="Arial"/>
          <w:highlight w:val="yellow"/>
        </w:rPr>
        <w:lastRenderedPageBreak/>
        <w:t>l’ampleur pourrait « menacer » l’activité de KHEPRI liée au présent accord. De bonne foi les parties étudieraient alors l’opportunité d’intégrer ce nouveau contrat dans le présent accord et décideraient conjointement du renforcement et de l’allocation des ressources nécessaires.</w:t>
      </w:r>
    </w:p>
    <w:p w:rsidR="00EC0FFA" w:rsidRPr="003D0867" w:rsidRDefault="00EC0FFA" w:rsidP="005472B4">
      <w:pPr>
        <w:rPr>
          <w:rFonts w:ascii="Arial" w:hAnsi="Arial" w:cs="Arial"/>
        </w:rPr>
      </w:pPr>
    </w:p>
    <w:p w:rsidR="008F2001" w:rsidRPr="003D0867" w:rsidRDefault="007A28E0" w:rsidP="005472B4">
      <w:pPr>
        <w:rPr>
          <w:rFonts w:ascii="Arial" w:hAnsi="Arial" w:cs="Arial"/>
          <w:b/>
          <w:spacing w:val="2"/>
          <w:u w:val="single"/>
        </w:rPr>
      </w:pPr>
      <w:r w:rsidRPr="003D0867">
        <w:rPr>
          <w:rFonts w:ascii="Arial" w:hAnsi="Arial" w:cs="Arial"/>
          <w:b/>
          <w:spacing w:val="2"/>
          <w:u w:val="single"/>
        </w:rPr>
        <w:t xml:space="preserve">Article </w:t>
      </w:r>
      <w:r w:rsidR="00AB6D26" w:rsidRPr="003D0867">
        <w:rPr>
          <w:rFonts w:ascii="Arial" w:hAnsi="Arial" w:cs="Arial"/>
          <w:b/>
          <w:spacing w:val="2"/>
          <w:u w:val="single"/>
        </w:rPr>
        <w:t>5</w:t>
      </w:r>
      <w:r w:rsidR="008F2001" w:rsidRPr="003D0867">
        <w:rPr>
          <w:rFonts w:ascii="Arial" w:hAnsi="Arial" w:cs="Arial"/>
          <w:b/>
          <w:spacing w:val="2"/>
          <w:u w:val="single"/>
        </w:rPr>
        <w:t> :</w:t>
      </w:r>
      <w:r w:rsidR="004C320A" w:rsidRPr="003D0867">
        <w:rPr>
          <w:rFonts w:ascii="Arial" w:hAnsi="Arial" w:cs="Arial"/>
          <w:b/>
          <w:spacing w:val="2"/>
          <w:u w:val="single"/>
        </w:rPr>
        <w:t xml:space="preserve"> période d’essai</w:t>
      </w:r>
      <w:r w:rsidR="008F2001" w:rsidRPr="003D0867">
        <w:rPr>
          <w:rFonts w:ascii="Arial" w:hAnsi="Arial" w:cs="Arial"/>
          <w:b/>
          <w:spacing w:val="2"/>
          <w:u w:val="single"/>
        </w:rPr>
        <w:t> :</w:t>
      </w:r>
    </w:p>
    <w:p w:rsidR="00F576FD" w:rsidRPr="003D0867" w:rsidRDefault="00F576FD" w:rsidP="005472B4">
      <w:pPr>
        <w:rPr>
          <w:rFonts w:ascii="Arial" w:hAnsi="Arial" w:cs="Arial"/>
          <w:b/>
          <w:spacing w:val="2"/>
          <w:u w:val="single"/>
        </w:rPr>
      </w:pPr>
    </w:p>
    <w:p w:rsidR="008F2001" w:rsidRPr="003D0867" w:rsidRDefault="008F2001" w:rsidP="005472B4">
      <w:pPr>
        <w:rPr>
          <w:rFonts w:ascii="Arial" w:hAnsi="Arial" w:cs="Arial"/>
        </w:rPr>
      </w:pPr>
      <w:r w:rsidRPr="003D0867">
        <w:rPr>
          <w:rFonts w:ascii="Arial" w:hAnsi="Arial" w:cs="Arial"/>
        </w:rPr>
        <w:t>Les parties conviennent d’une période d’essai de 12 mois, pendant laquelle l’une ou l’autre aura la faculté de rompre le présent contrat</w:t>
      </w:r>
      <w:r w:rsidR="004C320A" w:rsidRPr="003D0867">
        <w:rPr>
          <w:rFonts w:ascii="Arial" w:hAnsi="Arial" w:cs="Arial"/>
        </w:rPr>
        <w:t xml:space="preserve"> selon les us et coutumes</w:t>
      </w:r>
      <w:r w:rsidRPr="003D0867">
        <w:rPr>
          <w:rFonts w:ascii="Arial" w:hAnsi="Arial" w:cs="Arial"/>
        </w:rPr>
        <w:t>, sans justification et sans indemnit</w:t>
      </w:r>
      <w:r w:rsidR="005E4F87">
        <w:rPr>
          <w:rFonts w:ascii="Arial" w:hAnsi="Arial" w:cs="Arial"/>
        </w:rPr>
        <w:t>é</w:t>
      </w:r>
      <w:r w:rsidRPr="003D0867">
        <w:rPr>
          <w:rFonts w:ascii="Arial" w:hAnsi="Arial" w:cs="Arial"/>
        </w:rPr>
        <w:t>.</w:t>
      </w:r>
    </w:p>
    <w:p w:rsidR="005E4F87" w:rsidRDefault="005E4F87" w:rsidP="005472B4">
      <w:pPr>
        <w:rPr>
          <w:rFonts w:ascii="Arial" w:hAnsi="Arial" w:cs="Arial"/>
        </w:rPr>
      </w:pPr>
    </w:p>
    <w:p w:rsidR="005E4F87" w:rsidRDefault="005E4F87" w:rsidP="005472B4">
      <w:pPr>
        <w:rPr>
          <w:rFonts w:ascii="Arial" w:hAnsi="Arial" w:cs="Arial"/>
          <w:b/>
          <w:u w:val="single"/>
        </w:rPr>
      </w:pPr>
      <w:r w:rsidRPr="005E4F87">
        <w:rPr>
          <w:rFonts w:ascii="Arial" w:hAnsi="Arial" w:cs="Arial"/>
          <w:b/>
          <w:u w:val="single"/>
        </w:rPr>
        <w:t>Article 6 : d</w:t>
      </w:r>
      <w:r>
        <w:rPr>
          <w:rFonts w:ascii="Arial" w:hAnsi="Arial" w:cs="Arial"/>
          <w:b/>
          <w:u w:val="single"/>
        </w:rPr>
        <w:t>urée du contrat :</w:t>
      </w:r>
    </w:p>
    <w:p w:rsidR="005E4F87" w:rsidRDefault="005E4F87" w:rsidP="005472B4">
      <w:pPr>
        <w:rPr>
          <w:rFonts w:ascii="Arial" w:hAnsi="Arial" w:cs="Arial"/>
          <w:b/>
          <w:u w:val="single"/>
        </w:rPr>
      </w:pPr>
    </w:p>
    <w:p w:rsidR="00326841" w:rsidRPr="00326841" w:rsidRDefault="00326841" w:rsidP="00326841">
      <w:pPr>
        <w:rPr>
          <w:rFonts w:ascii="Arial" w:hAnsi="Arial" w:cs="Arial"/>
          <w:highlight w:val="yellow"/>
        </w:rPr>
      </w:pPr>
      <w:r w:rsidRPr="00326841">
        <w:rPr>
          <w:rFonts w:ascii="Arial" w:hAnsi="Arial" w:cs="Arial"/>
          <w:highlight w:val="yellow"/>
        </w:rPr>
        <w:t>Le présent contrat est conclu pour une durée indéterminée.</w:t>
      </w:r>
    </w:p>
    <w:p w:rsidR="00326841" w:rsidRPr="00326841" w:rsidRDefault="00326841" w:rsidP="00326841">
      <w:pPr>
        <w:jc w:val="both"/>
        <w:rPr>
          <w:rFonts w:ascii="Arial" w:hAnsi="Arial" w:cs="Arial"/>
          <w:highlight w:val="yellow"/>
        </w:rPr>
      </w:pPr>
      <w:r w:rsidRPr="00326841">
        <w:rPr>
          <w:rFonts w:ascii="Arial" w:hAnsi="Arial" w:cs="Arial"/>
          <w:spacing w:val="3"/>
          <w:highlight w:val="yellow"/>
        </w:rPr>
        <w:t xml:space="preserve">Chacune des parties peut à tout moment y mettre fin, moyennant le respect d'un préavis </w:t>
      </w:r>
      <w:r w:rsidRPr="00326841">
        <w:rPr>
          <w:rFonts w:ascii="Arial" w:hAnsi="Arial" w:cs="Arial"/>
          <w:spacing w:val="-3"/>
          <w:highlight w:val="yellow"/>
        </w:rPr>
        <w:t xml:space="preserve">conformément à l'article L. 134-11 du Code de Commerce et notifié à l'autre partie par lettre </w:t>
      </w:r>
      <w:r w:rsidRPr="00326841">
        <w:rPr>
          <w:rFonts w:ascii="Arial" w:hAnsi="Arial" w:cs="Arial"/>
          <w:spacing w:val="-1"/>
          <w:highlight w:val="yellow"/>
        </w:rPr>
        <w:t xml:space="preserve">recommandée avec accusé de réception, la fin du délai n'ayant pas à coïncider avec la fin d'un </w:t>
      </w:r>
      <w:r w:rsidRPr="00326841">
        <w:rPr>
          <w:rFonts w:ascii="Arial" w:hAnsi="Arial" w:cs="Arial"/>
          <w:spacing w:val="-4"/>
          <w:highlight w:val="yellow"/>
        </w:rPr>
        <w:t xml:space="preserve">mois civil et ce, par dérogation expresse au troisième alinéa de l'article L. 134-11 du Code de </w:t>
      </w:r>
      <w:r w:rsidRPr="00326841">
        <w:rPr>
          <w:rFonts w:ascii="Arial" w:hAnsi="Arial" w:cs="Arial"/>
          <w:highlight w:val="yellow"/>
        </w:rPr>
        <w:t>Commerce.</w:t>
      </w:r>
    </w:p>
    <w:p w:rsidR="00326841" w:rsidRPr="00326841" w:rsidRDefault="00326841" w:rsidP="00326841">
      <w:pPr>
        <w:jc w:val="both"/>
        <w:rPr>
          <w:rFonts w:ascii="Arial" w:hAnsi="Arial" w:cs="Arial"/>
          <w:highlight w:val="yellow"/>
        </w:rPr>
      </w:pPr>
      <w:r w:rsidRPr="00326841">
        <w:rPr>
          <w:rFonts w:ascii="Arial" w:hAnsi="Arial" w:cs="Arial"/>
          <w:spacing w:val="-1"/>
          <w:highlight w:val="yellow"/>
        </w:rPr>
        <w:t>Conformément à l'article précité, la durée du préavis est de deux</w:t>
      </w:r>
      <w:r w:rsidRPr="00326841">
        <w:rPr>
          <w:rFonts w:ascii="Arial" w:hAnsi="Arial" w:cs="Arial"/>
          <w:spacing w:val="2"/>
          <w:highlight w:val="yellow"/>
        </w:rPr>
        <w:t xml:space="preserve"> mois pendant la période d’essai et de trois mois ensuite</w:t>
      </w:r>
      <w:r w:rsidRPr="00326841">
        <w:rPr>
          <w:rFonts w:ascii="Arial" w:hAnsi="Arial" w:cs="Arial"/>
          <w:highlight w:val="yellow"/>
        </w:rPr>
        <w:t>.</w:t>
      </w:r>
    </w:p>
    <w:p w:rsidR="00326841" w:rsidRPr="00326841" w:rsidRDefault="00326841" w:rsidP="00326841">
      <w:pPr>
        <w:rPr>
          <w:rFonts w:ascii="Arial" w:hAnsi="Arial" w:cs="Arial"/>
          <w:spacing w:val="1"/>
          <w:highlight w:val="yellow"/>
        </w:rPr>
      </w:pPr>
      <w:r w:rsidRPr="00326841">
        <w:rPr>
          <w:rFonts w:ascii="Arial" w:hAnsi="Arial" w:cs="Arial"/>
          <w:highlight w:val="yellow"/>
        </w:rPr>
        <w:t xml:space="preserve">Ces délais ne s'appliquent pas lorsque le contrat prend fin en raison d'une faute grave de l'une </w:t>
      </w:r>
      <w:r w:rsidRPr="00326841">
        <w:rPr>
          <w:rFonts w:ascii="Arial" w:hAnsi="Arial" w:cs="Arial"/>
          <w:spacing w:val="1"/>
          <w:highlight w:val="yellow"/>
        </w:rPr>
        <w:t>des parties ou de la survenance d'un cas de force majeure.</w:t>
      </w:r>
    </w:p>
    <w:p w:rsidR="00326841" w:rsidRPr="00326841" w:rsidRDefault="00326841" w:rsidP="00326841">
      <w:pPr>
        <w:jc w:val="both"/>
        <w:rPr>
          <w:rFonts w:ascii="Arial" w:hAnsi="Arial" w:cs="Arial"/>
          <w:highlight w:val="yellow"/>
        </w:rPr>
      </w:pPr>
      <w:r w:rsidRPr="00326841">
        <w:rPr>
          <w:rFonts w:ascii="Arial" w:hAnsi="Arial" w:cs="Arial"/>
          <w:spacing w:val="4"/>
          <w:highlight w:val="yellow"/>
        </w:rPr>
        <w:t xml:space="preserve">De plus, il pourra être rompu à tout moment, sans préavis ni indemnité à l'initiative de </w:t>
      </w:r>
      <w:r w:rsidRPr="00326841">
        <w:rPr>
          <w:rFonts w:ascii="Arial" w:hAnsi="Arial" w:cs="Arial"/>
          <w:highlight w:val="yellow"/>
        </w:rPr>
        <w:t>GARINOT, en cas de défaut d'inscription.</w:t>
      </w:r>
    </w:p>
    <w:p w:rsidR="00326841" w:rsidRPr="00326841" w:rsidRDefault="00326841" w:rsidP="00326841">
      <w:pPr>
        <w:jc w:val="both"/>
        <w:rPr>
          <w:rFonts w:ascii="Arial" w:hAnsi="Arial" w:cs="Arial"/>
          <w:highlight w:val="yellow"/>
        </w:rPr>
      </w:pPr>
    </w:p>
    <w:p w:rsidR="00326841" w:rsidRPr="00FC6041" w:rsidRDefault="00326841" w:rsidP="00326841">
      <w:pPr>
        <w:rPr>
          <w:rFonts w:ascii="Arial" w:hAnsi="Arial" w:cs="Arial"/>
          <w:i/>
          <w:iCs/>
          <w:spacing w:val="-3"/>
        </w:rPr>
      </w:pPr>
      <w:r w:rsidRPr="00326841">
        <w:rPr>
          <w:rFonts w:ascii="Arial" w:hAnsi="Arial" w:cs="Arial"/>
          <w:i/>
          <w:iCs/>
          <w:spacing w:val="-3"/>
          <w:highlight w:val="yellow"/>
          <w:u w:val="single"/>
        </w:rPr>
        <w:t>Ce contrat produira tous ses effets à compter du</w:t>
      </w:r>
      <w:r w:rsidRPr="00326841">
        <w:rPr>
          <w:rFonts w:ascii="Arial" w:hAnsi="Arial" w:cs="Arial"/>
          <w:i/>
          <w:iCs/>
          <w:spacing w:val="-3"/>
          <w:highlight w:val="yellow"/>
        </w:rPr>
        <w:t xml:space="preserve"> :</w:t>
      </w:r>
    </w:p>
    <w:p w:rsidR="00326841" w:rsidRPr="00FC6041" w:rsidRDefault="00326841" w:rsidP="00326841">
      <w:pPr>
        <w:jc w:val="center"/>
        <w:rPr>
          <w:rFonts w:ascii="Arial" w:hAnsi="Arial" w:cs="Arial"/>
          <w:spacing w:val="2"/>
          <w:u w:val="single"/>
        </w:rPr>
      </w:pPr>
    </w:p>
    <w:p w:rsidR="005E4F87" w:rsidRPr="00FC6041" w:rsidRDefault="005E4F87" w:rsidP="005E4F87">
      <w:pPr>
        <w:jc w:val="both"/>
        <w:rPr>
          <w:rFonts w:ascii="Arial" w:hAnsi="Arial" w:cs="Arial"/>
        </w:rPr>
      </w:pPr>
    </w:p>
    <w:p w:rsidR="008F2001" w:rsidRPr="003D0867" w:rsidRDefault="008F2001" w:rsidP="005472B4">
      <w:pPr>
        <w:rPr>
          <w:rFonts w:ascii="Arial" w:hAnsi="Arial" w:cs="Arial"/>
          <w:b/>
          <w:spacing w:val="2"/>
          <w:u w:val="single"/>
        </w:rPr>
      </w:pPr>
      <w:r w:rsidRPr="003D0867">
        <w:rPr>
          <w:rFonts w:ascii="Arial" w:hAnsi="Arial" w:cs="Arial"/>
          <w:b/>
          <w:spacing w:val="2"/>
          <w:u w:val="single"/>
        </w:rPr>
        <w:t xml:space="preserve">Article </w:t>
      </w:r>
      <w:r w:rsidR="005E4F87">
        <w:rPr>
          <w:rFonts w:ascii="Arial" w:hAnsi="Arial" w:cs="Arial"/>
          <w:b/>
          <w:spacing w:val="2"/>
          <w:u w:val="single"/>
        </w:rPr>
        <w:t>7</w:t>
      </w:r>
      <w:r w:rsidRPr="003D0867">
        <w:rPr>
          <w:rFonts w:ascii="Arial" w:hAnsi="Arial" w:cs="Arial"/>
          <w:b/>
          <w:spacing w:val="2"/>
          <w:u w:val="single"/>
        </w:rPr>
        <w:t> : Territoire :</w:t>
      </w:r>
    </w:p>
    <w:p w:rsidR="00AB6D26" w:rsidRPr="003D0867" w:rsidRDefault="00AB6D26" w:rsidP="005472B4">
      <w:pPr>
        <w:rPr>
          <w:rFonts w:ascii="Arial" w:hAnsi="Arial" w:cs="Arial"/>
        </w:rPr>
      </w:pPr>
    </w:p>
    <w:p w:rsidR="008F2001" w:rsidRPr="003D0867" w:rsidRDefault="008F2001" w:rsidP="005472B4">
      <w:pPr>
        <w:rPr>
          <w:rFonts w:ascii="Arial" w:hAnsi="Arial" w:cs="Arial"/>
        </w:rPr>
      </w:pPr>
      <w:r w:rsidRPr="003D0867">
        <w:rPr>
          <w:rFonts w:ascii="Arial" w:hAnsi="Arial" w:cs="Arial"/>
        </w:rPr>
        <w:t>France et TOM-</w:t>
      </w:r>
      <w:proofErr w:type="gramStart"/>
      <w:r w:rsidRPr="003D0867">
        <w:rPr>
          <w:rFonts w:ascii="Arial" w:hAnsi="Arial" w:cs="Arial"/>
        </w:rPr>
        <w:t>DOM .</w:t>
      </w:r>
      <w:proofErr w:type="gramEnd"/>
    </w:p>
    <w:p w:rsidR="008F2001" w:rsidRPr="003D0867" w:rsidRDefault="008F2001" w:rsidP="005472B4">
      <w:pPr>
        <w:rPr>
          <w:rFonts w:ascii="Arial" w:hAnsi="Arial" w:cs="Arial"/>
        </w:rPr>
      </w:pPr>
    </w:p>
    <w:p w:rsidR="008F2001" w:rsidRPr="003D0867" w:rsidRDefault="007A28E0" w:rsidP="005472B4">
      <w:pPr>
        <w:rPr>
          <w:rFonts w:ascii="Arial" w:hAnsi="Arial" w:cs="Arial"/>
          <w:b/>
          <w:spacing w:val="2"/>
          <w:u w:val="single"/>
        </w:rPr>
      </w:pPr>
      <w:r w:rsidRPr="003D0867">
        <w:rPr>
          <w:rFonts w:ascii="Arial" w:hAnsi="Arial" w:cs="Arial"/>
          <w:b/>
          <w:spacing w:val="2"/>
          <w:u w:val="single"/>
        </w:rPr>
        <w:t xml:space="preserve">Article </w:t>
      </w:r>
      <w:r w:rsidR="005E4F87">
        <w:rPr>
          <w:rFonts w:ascii="Arial" w:hAnsi="Arial" w:cs="Arial"/>
          <w:b/>
          <w:spacing w:val="2"/>
          <w:u w:val="single"/>
        </w:rPr>
        <w:t>8</w:t>
      </w:r>
      <w:r w:rsidR="008F2001" w:rsidRPr="003D0867">
        <w:rPr>
          <w:rFonts w:ascii="Arial" w:hAnsi="Arial" w:cs="Arial"/>
          <w:b/>
          <w:spacing w:val="2"/>
          <w:u w:val="single"/>
        </w:rPr>
        <w:t> : Relations avec les Agents Commerciaux :</w:t>
      </w:r>
    </w:p>
    <w:p w:rsidR="008F2001" w:rsidRPr="003D0867" w:rsidRDefault="008F2001" w:rsidP="005472B4">
      <w:pPr>
        <w:rPr>
          <w:rFonts w:ascii="Arial" w:hAnsi="Arial" w:cs="Arial"/>
        </w:rPr>
      </w:pPr>
    </w:p>
    <w:p w:rsidR="008F2001" w:rsidRPr="003D0867" w:rsidRDefault="008F2001" w:rsidP="005472B4">
      <w:pPr>
        <w:rPr>
          <w:rFonts w:ascii="Arial" w:hAnsi="Arial" w:cs="Arial"/>
        </w:rPr>
      </w:pPr>
      <w:r w:rsidRPr="003D0867">
        <w:rPr>
          <w:rFonts w:ascii="Arial" w:hAnsi="Arial" w:cs="Arial"/>
        </w:rPr>
        <w:t xml:space="preserve">GARINOT s’engage à présenter KHEPRI à son réseau d’agents commerciaux comme un partenaire exclusif pour la fourniture du service </w:t>
      </w:r>
      <w:r w:rsidR="00F54A3E">
        <w:rPr>
          <w:rFonts w:ascii="Arial" w:hAnsi="Arial" w:cs="Arial"/>
        </w:rPr>
        <w:t xml:space="preserve">de </w:t>
      </w:r>
      <w:proofErr w:type="spellStart"/>
      <w:r w:rsidR="00F54A3E">
        <w:rPr>
          <w:rFonts w:ascii="Arial" w:hAnsi="Arial" w:cs="Arial"/>
        </w:rPr>
        <w:t>re-financement</w:t>
      </w:r>
      <w:proofErr w:type="spellEnd"/>
      <w:r w:rsidR="00F54A3E">
        <w:rPr>
          <w:rFonts w:ascii="Arial" w:hAnsi="Arial" w:cs="Arial"/>
        </w:rPr>
        <w:t xml:space="preserve"> </w:t>
      </w:r>
      <w:r w:rsidRPr="003D0867">
        <w:rPr>
          <w:rFonts w:ascii="Arial" w:hAnsi="Arial" w:cs="Arial"/>
        </w:rPr>
        <w:t xml:space="preserve">décrit ci-dessus et à « motiver » les Agents à la promotion de ce produit. En particulier GARINOT </w:t>
      </w:r>
      <w:r w:rsidR="00484324" w:rsidRPr="003D0867">
        <w:rPr>
          <w:rFonts w:ascii="Arial" w:hAnsi="Arial" w:cs="Arial"/>
        </w:rPr>
        <w:t xml:space="preserve">intéressera les </w:t>
      </w:r>
      <w:r w:rsidR="00107846" w:rsidRPr="003D0867">
        <w:rPr>
          <w:rFonts w:ascii="Arial" w:hAnsi="Arial" w:cs="Arial"/>
        </w:rPr>
        <w:t>agents pour tout prospect, client actuel ou client passé de GARINOT que les Agents présenteraient à KHEPRI au titre d</w:t>
      </w:r>
      <w:r w:rsidR="00F54A3E">
        <w:rPr>
          <w:rFonts w:ascii="Arial" w:hAnsi="Arial" w:cs="Arial"/>
        </w:rPr>
        <w:t xml:space="preserve">e ce service de </w:t>
      </w:r>
      <w:proofErr w:type="spellStart"/>
      <w:r w:rsidR="00F54A3E">
        <w:rPr>
          <w:rFonts w:ascii="Arial" w:hAnsi="Arial" w:cs="Arial"/>
        </w:rPr>
        <w:t>re-financement</w:t>
      </w:r>
      <w:proofErr w:type="spellEnd"/>
      <w:r w:rsidR="00484324" w:rsidRPr="003D0867">
        <w:rPr>
          <w:rFonts w:ascii="Arial" w:hAnsi="Arial" w:cs="Arial"/>
        </w:rPr>
        <w:t xml:space="preserve"> (voir article « rémunération » ci-après).</w:t>
      </w:r>
    </w:p>
    <w:p w:rsidR="00107846" w:rsidRPr="003D0867" w:rsidRDefault="00107846" w:rsidP="005472B4">
      <w:pPr>
        <w:rPr>
          <w:rFonts w:ascii="Arial" w:hAnsi="Arial" w:cs="Arial"/>
        </w:rPr>
      </w:pPr>
    </w:p>
    <w:p w:rsidR="00107846" w:rsidRPr="003D0867" w:rsidRDefault="00107846" w:rsidP="005472B4">
      <w:pPr>
        <w:rPr>
          <w:rFonts w:ascii="Arial" w:hAnsi="Arial" w:cs="Arial"/>
        </w:rPr>
      </w:pPr>
      <w:r w:rsidRPr="003D0867">
        <w:rPr>
          <w:rFonts w:ascii="Arial" w:hAnsi="Arial" w:cs="Arial"/>
        </w:rPr>
        <w:t xml:space="preserve">KHEPRI s’engage à mettre au point un descriptif commercial de ce service </w:t>
      </w:r>
      <w:r w:rsidR="00F54A3E">
        <w:rPr>
          <w:rFonts w:ascii="Arial" w:hAnsi="Arial" w:cs="Arial"/>
        </w:rPr>
        <w:t xml:space="preserve">de </w:t>
      </w:r>
      <w:proofErr w:type="spellStart"/>
      <w:r w:rsidR="00F54A3E">
        <w:rPr>
          <w:rFonts w:ascii="Arial" w:hAnsi="Arial" w:cs="Arial"/>
        </w:rPr>
        <w:t>re-financement</w:t>
      </w:r>
      <w:proofErr w:type="spellEnd"/>
      <w:r w:rsidR="00F54A3E">
        <w:rPr>
          <w:rFonts w:ascii="Arial" w:hAnsi="Arial" w:cs="Arial"/>
        </w:rPr>
        <w:t xml:space="preserve"> </w:t>
      </w:r>
      <w:r w:rsidRPr="003D0867">
        <w:rPr>
          <w:rFonts w:ascii="Arial" w:hAnsi="Arial" w:cs="Arial"/>
        </w:rPr>
        <w:t>et à assurer la formation de base des Agents pour la promotion de ce service.</w:t>
      </w:r>
    </w:p>
    <w:p w:rsidR="00107846" w:rsidRPr="003D0867" w:rsidRDefault="00107846" w:rsidP="005472B4">
      <w:pPr>
        <w:rPr>
          <w:rFonts w:ascii="Arial" w:hAnsi="Arial" w:cs="Arial"/>
        </w:rPr>
      </w:pPr>
    </w:p>
    <w:p w:rsidR="00107846" w:rsidRPr="003D0867" w:rsidRDefault="00107846" w:rsidP="005472B4">
      <w:pPr>
        <w:rPr>
          <w:rFonts w:ascii="Arial" w:hAnsi="Arial" w:cs="Arial"/>
        </w:rPr>
      </w:pPr>
      <w:r w:rsidRPr="003D0867">
        <w:rPr>
          <w:rFonts w:ascii="Arial" w:hAnsi="Arial" w:cs="Arial"/>
        </w:rPr>
        <w:t>KHEPRI s’engage à tenir au courant GARINOT siège et les Agents concernés de la progression des dossiers et des négociations avec les organismes financeurs.</w:t>
      </w:r>
    </w:p>
    <w:p w:rsidR="00107846" w:rsidRPr="003D0867" w:rsidRDefault="00107846" w:rsidP="005472B4">
      <w:pPr>
        <w:rPr>
          <w:rFonts w:ascii="Arial" w:hAnsi="Arial" w:cs="Arial"/>
        </w:rPr>
      </w:pPr>
    </w:p>
    <w:p w:rsidR="00107846" w:rsidRPr="003D0867" w:rsidRDefault="007A28E0" w:rsidP="005472B4">
      <w:pPr>
        <w:rPr>
          <w:rFonts w:ascii="Arial" w:hAnsi="Arial" w:cs="Arial"/>
          <w:b/>
        </w:rPr>
      </w:pPr>
      <w:r w:rsidRPr="003D0867">
        <w:rPr>
          <w:rFonts w:ascii="Arial" w:hAnsi="Arial" w:cs="Arial"/>
          <w:b/>
          <w:spacing w:val="2"/>
          <w:u w:val="single"/>
        </w:rPr>
        <w:t xml:space="preserve">Article </w:t>
      </w:r>
      <w:r w:rsidR="005E4F87">
        <w:rPr>
          <w:rFonts w:ascii="Arial" w:hAnsi="Arial" w:cs="Arial"/>
          <w:b/>
          <w:spacing w:val="2"/>
          <w:u w:val="single"/>
        </w:rPr>
        <w:t>9</w:t>
      </w:r>
      <w:r w:rsidR="00107846" w:rsidRPr="003D0867">
        <w:rPr>
          <w:rFonts w:ascii="Arial" w:hAnsi="Arial" w:cs="Arial"/>
          <w:b/>
          <w:spacing w:val="2"/>
          <w:u w:val="single"/>
        </w:rPr>
        <w:t> : Prospection :</w:t>
      </w:r>
    </w:p>
    <w:p w:rsidR="008F2001" w:rsidRPr="003D0867" w:rsidRDefault="008F2001" w:rsidP="005472B4">
      <w:pPr>
        <w:rPr>
          <w:rFonts w:ascii="Arial" w:hAnsi="Arial" w:cs="Arial"/>
        </w:rPr>
      </w:pPr>
    </w:p>
    <w:p w:rsidR="00107846" w:rsidRDefault="00107846" w:rsidP="005472B4">
      <w:pPr>
        <w:rPr>
          <w:rFonts w:ascii="Arial" w:hAnsi="Arial" w:cs="Arial"/>
        </w:rPr>
      </w:pPr>
      <w:r w:rsidRPr="003D0867">
        <w:rPr>
          <w:rFonts w:ascii="Arial" w:hAnsi="Arial" w:cs="Arial"/>
        </w:rPr>
        <w:t>Avec l’aval de GARINOT et des Agents commerciaux secteur</w:t>
      </w:r>
      <w:r w:rsidR="00F54A3E">
        <w:rPr>
          <w:rFonts w:ascii="Arial" w:hAnsi="Arial" w:cs="Arial"/>
        </w:rPr>
        <w:t xml:space="preserve"> par secteur, KHEPRI lancera des</w:t>
      </w:r>
      <w:r w:rsidRPr="003D0867">
        <w:rPr>
          <w:rFonts w:ascii="Arial" w:hAnsi="Arial" w:cs="Arial"/>
        </w:rPr>
        <w:t xml:space="preserve"> campagne</w:t>
      </w:r>
      <w:r w:rsidR="00F54A3E">
        <w:rPr>
          <w:rFonts w:ascii="Arial" w:hAnsi="Arial" w:cs="Arial"/>
        </w:rPr>
        <w:t>s</w:t>
      </w:r>
      <w:r w:rsidRPr="003D0867">
        <w:rPr>
          <w:rFonts w:ascii="Arial" w:hAnsi="Arial" w:cs="Arial"/>
        </w:rPr>
        <w:t xml:space="preserve"> de commercialisation</w:t>
      </w:r>
      <w:r w:rsidR="00F54A3E">
        <w:rPr>
          <w:rFonts w:ascii="Arial" w:hAnsi="Arial" w:cs="Arial"/>
        </w:rPr>
        <w:t xml:space="preserve"> sous la marque GARINOT</w:t>
      </w:r>
      <w:r w:rsidRPr="003D0867">
        <w:rPr>
          <w:rFonts w:ascii="Arial" w:hAnsi="Arial" w:cs="Arial"/>
        </w:rPr>
        <w:t xml:space="preserve"> de ce service</w:t>
      </w:r>
      <w:r w:rsidR="00F54A3E">
        <w:rPr>
          <w:rFonts w:ascii="Arial" w:hAnsi="Arial" w:cs="Arial"/>
        </w:rPr>
        <w:t xml:space="preserve"> de </w:t>
      </w:r>
      <w:proofErr w:type="spellStart"/>
      <w:r w:rsidR="00F54A3E">
        <w:rPr>
          <w:rFonts w:ascii="Arial" w:hAnsi="Arial" w:cs="Arial"/>
        </w:rPr>
        <w:t>re-financement</w:t>
      </w:r>
      <w:proofErr w:type="spellEnd"/>
      <w:r w:rsidRPr="003D0867">
        <w:rPr>
          <w:rFonts w:ascii="Arial" w:hAnsi="Arial" w:cs="Arial"/>
        </w:rPr>
        <w:t xml:space="preserve"> sur les pharmaciens de France et DOM TOM, au travers de :</w:t>
      </w:r>
    </w:p>
    <w:p w:rsidR="00840A8E" w:rsidRPr="003D0867" w:rsidRDefault="00840A8E" w:rsidP="005472B4">
      <w:pPr>
        <w:rPr>
          <w:rFonts w:ascii="Arial" w:hAnsi="Arial" w:cs="Arial"/>
        </w:rPr>
      </w:pPr>
    </w:p>
    <w:p w:rsidR="00107846" w:rsidRPr="003D0867" w:rsidRDefault="00107846" w:rsidP="005472B4">
      <w:pPr>
        <w:pStyle w:val="Paragraphedeliste"/>
        <w:numPr>
          <w:ilvl w:val="0"/>
          <w:numId w:val="1"/>
        </w:numPr>
        <w:rPr>
          <w:rFonts w:ascii="Arial" w:hAnsi="Arial" w:cs="Arial"/>
        </w:rPr>
      </w:pPr>
      <w:r w:rsidRPr="003D0867">
        <w:rPr>
          <w:rFonts w:ascii="Arial" w:hAnsi="Arial" w:cs="Arial"/>
        </w:rPr>
        <w:t>Mailings papiers,</w:t>
      </w:r>
    </w:p>
    <w:p w:rsidR="00107846" w:rsidRPr="003D0867" w:rsidRDefault="00107846" w:rsidP="005472B4">
      <w:pPr>
        <w:pStyle w:val="Paragraphedeliste"/>
        <w:numPr>
          <w:ilvl w:val="0"/>
          <w:numId w:val="1"/>
        </w:numPr>
        <w:rPr>
          <w:rFonts w:ascii="Arial" w:hAnsi="Arial" w:cs="Arial"/>
        </w:rPr>
      </w:pPr>
      <w:r w:rsidRPr="003D0867">
        <w:rPr>
          <w:rFonts w:ascii="Arial" w:hAnsi="Arial" w:cs="Arial"/>
        </w:rPr>
        <w:t>Mailings électroniques,</w:t>
      </w:r>
    </w:p>
    <w:p w:rsidR="00107846" w:rsidRDefault="00107846" w:rsidP="005472B4">
      <w:pPr>
        <w:pStyle w:val="Paragraphedeliste"/>
        <w:numPr>
          <w:ilvl w:val="0"/>
          <w:numId w:val="1"/>
        </w:numPr>
        <w:rPr>
          <w:rFonts w:ascii="Arial" w:hAnsi="Arial" w:cs="Arial"/>
        </w:rPr>
      </w:pPr>
      <w:r w:rsidRPr="003D0867">
        <w:rPr>
          <w:rFonts w:ascii="Arial" w:hAnsi="Arial" w:cs="Arial"/>
        </w:rPr>
        <w:t>Annonces press</w:t>
      </w:r>
      <w:r w:rsidR="00F54A3E">
        <w:rPr>
          <w:rFonts w:ascii="Arial" w:hAnsi="Arial" w:cs="Arial"/>
        </w:rPr>
        <w:t>e dans les journaux spécialisés,</w:t>
      </w:r>
    </w:p>
    <w:p w:rsidR="00F54A3E" w:rsidRPr="003D0867" w:rsidRDefault="00F54A3E" w:rsidP="005472B4">
      <w:pPr>
        <w:pStyle w:val="Paragraphedeliste"/>
        <w:numPr>
          <w:ilvl w:val="0"/>
          <w:numId w:val="1"/>
        </w:numPr>
        <w:rPr>
          <w:rFonts w:ascii="Arial" w:hAnsi="Arial" w:cs="Arial"/>
        </w:rPr>
      </w:pPr>
      <w:r>
        <w:rPr>
          <w:rFonts w:ascii="Arial" w:hAnsi="Arial" w:cs="Arial"/>
        </w:rPr>
        <w:t>Site Internet spécialisé.</w:t>
      </w:r>
    </w:p>
    <w:p w:rsidR="00840A8E" w:rsidRDefault="00840A8E" w:rsidP="005472B4">
      <w:pPr>
        <w:rPr>
          <w:rFonts w:ascii="Arial" w:hAnsi="Arial" w:cs="Arial"/>
        </w:rPr>
      </w:pPr>
    </w:p>
    <w:p w:rsidR="00107846" w:rsidRPr="003D0867" w:rsidRDefault="00107846" w:rsidP="005472B4">
      <w:pPr>
        <w:rPr>
          <w:rFonts w:ascii="Arial" w:hAnsi="Arial" w:cs="Arial"/>
        </w:rPr>
      </w:pPr>
      <w:r w:rsidRPr="003D0867">
        <w:rPr>
          <w:rFonts w:ascii="Arial" w:hAnsi="Arial" w:cs="Arial"/>
        </w:rPr>
        <w:t xml:space="preserve">Les frais de prospection seront supportés par </w:t>
      </w:r>
      <w:proofErr w:type="spellStart"/>
      <w:r w:rsidRPr="003D0867">
        <w:rPr>
          <w:rFonts w:ascii="Arial" w:hAnsi="Arial" w:cs="Arial"/>
        </w:rPr>
        <w:t>Garinot</w:t>
      </w:r>
      <w:proofErr w:type="spellEnd"/>
      <w:r w:rsidRPr="003D0867">
        <w:rPr>
          <w:rFonts w:ascii="Arial" w:hAnsi="Arial" w:cs="Arial"/>
        </w:rPr>
        <w:t>.</w:t>
      </w:r>
    </w:p>
    <w:p w:rsidR="008F2001" w:rsidRDefault="008F2001" w:rsidP="005472B4">
      <w:pPr>
        <w:rPr>
          <w:rFonts w:ascii="Arial" w:hAnsi="Arial" w:cs="Arial"/>
        </w:rPr>
      </w:pPr>
    </w:p>
    <w:p w:rsidR="00840A8E" w:rsidRPr="00840A8E" w:rsidRDefault="00840A8E" w:rsidP="005472B4">
      <w:pPr>
        <w:rPr>
          <w:rFonts w:ascii="Arial" w:hAnsi="Arial" w:cs="Arial"/>
          <w:b/>
          <w:spacing w:val="2"/>
          <w:u w:val="single"/>
        </w:rPr>
      </w:pPr>
      <w:r w:rsidRPr="00840A8E">
        <w:rPr>
          <w:rFonts w:ascii="Arial" w:hAnsi="Arial" w:cs="Arial"/>
          <w:b/>
          <w:spacing w:val="2"/>
          <w:u w:val="single"/>
        </w:rPr>
        <w:t xml:space="preserve">Article </w:t>
      </w:r>
      <w:r w:rsidR="005E4F87">
        <w:rPr>
          <w:rFonts w:ascii="Arial" w:hAnsi="Arial" w:cs="Arial"/>
          <w:b/>
          <w:spacing w:val="2"/>
          <w:u w:val="single"/>
        </w:rPr>
        <w:t>10</w:t>
      </w:r>
      <w:r w:rsidRPr="00840A8E">
        <w:rPr>
          <w:rFonts w:ascii="Arial" w:hAnsi="Arial" w:cs="Arial"/>
          <w:b/>
          <w:spacing w:val="2"/>
          <w:u w:val="single"/>
        </w:rPr>
        <w:t> : transmission réciproque de savoir-faire :</w:t>
      </w:r>
    </w:p>
    <w:p w:rsidR="00840A8E" w:rsidRPr="00840A8E" w:rsidRDefault="00840A8E" w:rsidP="005472B4">
      <w:pPr>
        <w:widowControl/>
        <w:kinsoku/>
        <w:rPr>
          <w:rFonts w:ascii="Arial" w:eastAsiaTheme="minorHAnsi" w:hAnsi="Arial" w:cs="Arial"/>
          <w:lang w:eastAsia="en-US"/>
        </w:rPr>
      </w:pPr>
    </w:p>
    <w:p w:rsidR="00840A8E" w:rsidRPr="00840A8E" w:rsidRDefault="00840A8E" w:rsidP="005472B4">
      <w:pPr>
        <w:widowControl/>
        <w:kinsoku/>
        <w:rPr>
          <w:rFonts w:ascii="Arial" w:eastAsiaTheme="minorHAnsi" w:hAnsi="Arial" w:cs="Arial"/>
          <w:lang w:eastAsia="en-US"/>
        </w:rPr>
      </w:pPr>
      <w:r w:rsidRPr="00840A8E">
        <w:rPr>
          <w:rFonts w:ascii="Arial" w:eastAsiaTheme="minorHAnsi" w:hAnsi="Arial" w:cs="Arial"/>
          <w:lang w:eastAsia="en-US"/>
        </w:rPr>
        <w:t>GARINOT s’engage à :</w:t>
      </w:r>
    </w:p>
    <w:p w:rsidR="00840A8E" w:rsidRPr="00840A8E" w:rsidRDefault="00840A8E" w:rsidP="005472B4">
      <w:pPr>
        <w:widowControl/>
        <w:kinsoku/>
        <w:rPr>
          <w:rFonts w:ascii="Arial" w:eastAsiaTheme="minorHAnsi" w:hAnsi="Arial" w:cs="Arial"/>
          <w:lang w:eastAsia="en-US"/>
        </w:rPr>
      </w:pPr>
    </w:p>
    <w:p w:rsidR="00840A8E" w:rsidRPr="00840A8E" w:rsidRDefault="00840A8E" w:rsidP="005472B4">
      <w:pPr>
        <w:widowControl/>
        <w:numPr>
          <w:ilvl w:val="0"/>
          <w:numId w:val="7"/>
        </w:numPr>
        <w:kinsoku/>
        <w:spacing w:after="200"/>
        <w:contextualSpacing/>
        <w:rPr>
          <w:rFonts w:ascii="Arial" w:eastAsiaTheme="minorHAnsi" w:hAnsi="Arial" w:cs="Arial"/>
          <w:lang w:eastAsia="en-US"/>
        </w:rPr>
      </w:pPr>
      <w:r w:rsidRPr="00840A8E">
        <w:rPr>
          <w:rFonts w:ascii="Arial" w:eastAsiaTheme="minorHAnsi" w:hAnsi="Arial" w:cs="Arial"/>
          <w:lang w:eastAsia="en-US"/>
        </w:rPr>
        <w:t>analyser po</w:t>
      </w:r>
      <w:r>
        <w:rPr>
          <w:rFonts w:ascii="Arial" w:eastAsiaTheme="minorHAnsi" w:hAnsi="Arial" w:cs="Arial"/>
          <w:lang w:eastAsia="en-US"/>
        </w:rPr>
        <w:t xml:space="preserve">ur chaque mandat de </w:t>
      </w:r>
      <w:proofErr w:type="spellStart"/>
      <w:r>
        <w:rPr>
          <w:rFonts w:ascii="Arial" w:eastAsiaTheme="minorHAnsi" w:hAnsi="Arial" w:cs="Arial"/>
          <w:lang w:eastAsia="en-US"/>
        </w:rPr>
        <w:t>re-financement</w:t>
      </w:r>
      <w:proofErr w:type="spellEnd"/>
      <w:r>
        <w:rPr>
          <w:rFonts w:ascii="Arial" w:eastAsiaTheme="minorHAnsi" w:hAnsi="Arial" w:cs="Arial"/>
          <w:lang w:eastAsia="en-US"/>
        </w:rPr>
        <w:t xml:space="preserve"> les conditions de l’opération</w:t>
      </w:r>
      <w:r w:rsidRPr="00840A8E">
        <w:rPr>
          <w:rFonts w:ascii="Arial" w:eastAsiaTheme="minorHAnsi" w:hAnsi="Arial" w:cs="Arial"/>
          <w:lang w:eastAsia="en-US"/>
        </w:rPr>
        <w:t>,</w:t>
      </w:r>
    </w:p>
    <w:p w:rsidR="00840A8E" w:rsidRPr="00840A8E" w:rsidRDefault="00840A8E" w:rsidP="005472B4">
      <w:pPr>
        <w:widowControl/>
        <w:numPr>
          <w:ilvl w:val="0"/>
          <w:numId w:val="7"/>
        </w:numPr>
        <w:kinsoku/>
        <w:spacing w:after="200"/>
        <w:contextualSpacing/>
        <w:rPr>
          <w:rFonts w:ascii="Arial" w:eastAsiaTheme="minorHAnsi" w:hAnsi="Arial" w:cs="Arial"/>
          <w:lang w:eastAsia="en-US"/>
        </w:rPr>
      </w:pPr>
      <w:r w:rsidRPr="00840A8E">
        <w:rPr>
          <w:rFonts w:ascii="Arial" w:eastAsiaTheme="minorHAnsi" w:hAnsi="Arial" w:cs="Arial"/>
          <w:lang w:eastAsia="en-US"/>
        </w:rPr>
        <w:t>indiquer loyalement à KHEPRI pour chacun de ces mandats les paramètres souhaitables pour la menée à bonne fin d</w:t>
      </w:r>
      <w:r>
        <w:rPr>
          <w:rFonts w:ascii="Arial" w:eastAsiaTheme="minorHAnsi" w:hAnsi="Arial" w:cs="Arial"/>
          <w:lang w:eastAsia="en-US"/>
        </w:rPr>
        <w:t xml:space="preserve">’une opération de </w:t>
      </w:r>
      <w:proofErr w:type="spellStart"/>
      <w:r>
        <w:rPr>
          <w:rFonts w:ascii="Arial" w:eastAsiaTheme="minorHAnsi" w:hAnsi="Arial" w:cs="Arial"/>
          <w:lang w:eastAsia="en-US"/>
        </w:rPr>
        <w:t>re-financement</w:t>
      </w:r>
      <w:proofErr w:type="spellEnd"/>
      <w:r w:rsidRPr="00840A8E">
        <w:rPr>
          <w:rFonts w:ascii="Arial" w:eastAsiaTheme="minorHAnsi" w:hAnsi="Arial" w:cs="Arial"/>
          <w:lang w:eastAsia="en-US"/>
        </w:rPr>
        <w:t>.</w:t>
      </w:r>
    </w:p>
    <w:p w:rsidR="00840A8E" w:rsidRPr="00840A8E" w:rsidRDefault="00840A8E" w:rsidP="005472B4">
      <w:pPr>
        <w:rPr>
          <w:rFonts w:ascii="Arial" w:hAnsi="Arial" w:cs="Arial"/>
        </w:rPr>
      </w:pPr>
    </w:p>
    <w:p w:rsidR="00F653DA" w:rsidRPr="00326841" w:rsidRDefault="00840A8E" w:rsidP="005E4F87">
      <w:pPr>
        <w:widowControl/>
        <w:kinsoku/>
        <w:rPr>
          <w:rFonts w:ascii="Arial" w:hAnsi="Arial" w:cs="Arial"/>
          <w:strike/>
        </w:rPr>
      </w:pPr>
      <w:r>
        <w:rPr>
          <w:rFonts w:ascii="Arial" w:eastAsiaTheme="minorHAnsi" w:hAnsi="Arial" w:cs="Arial"/>
          <w:lang w:eastAsia="en-US"/>
        </w:rPr>
        <w:t xml:space="preserve">Réciproquement, </w:t>
      </w:r>
      <w:r w:rsidRPr="00840A8E">
        <w:rPr>
          <w:rFonts w:ascii="Arial" w:eastAsiaTheme="minorHAnsi" w:hAnsi="Arial" w:cs="Arial"/>
          <w:lang w:eastAsia="en-US"/>
        </w:rPr>
        <w:t>KHEPRI s’engage à organiser la formation des Agents Commerciaux</w:t>
      </w:r>
      <w:r w:rsidR="00326841">
        <w:rPr>
          <w:rFonts w:ascii="Arial" w:eastAsiaTheme="minorHAnsi" w:hAnsi="Arial" w:cs="Arial"/>
          <w:lang w:eastAsia="en-US"/>
        </w:rPr>
        <w:t xml:space="preserve"> </w:t>
      </w:r>
      <w:r w:rsidR="00326841" w:rsidRPr="00326841">
        <w:rPr>
          <w:rFonts w:ascii="Arial" w:eastAsiaTheme="minorHAnsi" w:hAnsi="Arial" w:cs="Arial"/>
          <w:highlight w:val="yellow"/>
          <w:lang w:eastAsia="en-US"/>
        </w:rPr>
        <w:t>à la demande et sous le contrôle de GARINOT</w:t>
      </w:r>
      <w:r w:rsidRPr="00326841">
        <w:rPr>
          <w:rFonts w:ascii="Arial" w:eastAsiaTheme="minorHAnsi" w:hAnsi="Arial" w:cs="Arial"/>
          <w:highlight w:val="yellow"/>
          <w:lang w:eastAsia="en-US"/>
        </w:rPr>
        <w:t xml:space="preserve">. </w:t>
      </w:r>
      <w:r w:rsidRPr="00326841">
        <w:rPr>
          <w:rFonts w:ascii="Arial" w:eastAsiaTheme="minorHAnsi" w:hAnsi="Arial" w:cs="Arial"/>
          <w:strike/>
          <w:highlight w:val="yellow"/>
          <w:lang w:eastAsia="en-US"/>
        </w:rPr>
        <w:t>Cette formation a pour objectif de donner à ces derniers les éléments, documents, outils de présentation, de réflexion, d’analyse leur permettant de présenter à leurs clients l’outil d’externalisation de l’immobilier.</w:t>
      </w:r>
    </w:p>
    <w:p w:rsidR="00840A8E" w:rsidRPr="003D0867" w:rsidRDefault="00840A8E" w:rsidP="005472B4">
      <w:pPr>
        <w:rPr>
          <w:rFonts w:ascii="Arial" w:hAnsi="Arial" w:cs="Arial"/>
        </w:rPr>
      </w:pPr>
    </w:p>
    <w:p w:rsidR="00484324" w:rsidRPr="003D0867" w:rsidRDefault="007A28E0" w:rsidP="005472B4">
      <w:pPr>
        <w:rPr>
          <w:rFonts w:ascii="Arial" w:hAnsi="Arial" w:cs="Arial"/>
          <w:b/>
          <w:spacing w:val="2"/>
          <w:u w:val="single"/>
        </w:rPr>
      </w:pPr>
      <w:r w:rsidRPr="003D0867">
        <w:rPr>
          <w:rFonts w:ascii="Arial" w:hAnsi="Arial" w:cs="Arial"/>
          <w:b/>
          <w:spacing w:val="2"/>
          <w:u w:val="single"/>
        </w:rPr>
        <w:t xml:space="preserve">Article </w:t>
      </w:r>
      <w:r w:rsidR="005E4F87">
        <w:rPr>
          <w:rFonts w:ascii="Arial" w:hAnsi="Arial" w:cs="Arial"/>
          <w:b/>
          <w:spacing w:val="2"/>
          <w:u w:val="single"/>
        </w:rPr>
        <w:t>11</w:t>
      </w:r>
      <w:r w:rsidR="00484324" w:rsidRPr="003D0867">
        <w:rPr>
          <w:rFonts w:ascii="Arial" w:hAnsi="Arial" w:cs="Arial"/>
          <w:b/>
          <w:spacing w:val="2"/>
          <w:u w:val="single"/>
        </w:rPr>
        <w:t> : Prise de commande :</w:t>
      </w:r>
    </w:p>
    <w:p w:rsidR="00484324" w:rsidRPr="003D0867" w:rsidRDefault="00484324" w:rsidP="005472B4">
      <w:pPr>
        <w:rPr>
          <w:rFonts w:ascii="Arial" w:hAnsi="Arial" w:cs="Arial"/>
        </w:rPr>
      </w:pPr>
    </w:p>
    <w:p w:rsidR="00484324" w:rsidRPr="003D0867" w:rsidRDefault="00484324" w:rsidP="005472B4">
      <w:pPr>
        <w:rPr>
          <w:rFonts w:ascii="Arial" w:hAnsi="Arial" w:cs="Arial"/>
        </w:rPr>
      </w:pPr>
      <w:r w:rsidRPr="003D0867">
        <w:rPr>
          <w:rFonts w:ascii="Arial" w:hAnsi="Arial" w:cs="Arial"/>
        </w:rPr>
        <w:t>L’intervention de KHEPRI ne peut se faire que sur « lettre de mission » ou « mandat »</w:t>
      </w:r>
      <w:r w:rsidR="00A9233C">
        <w:rPr>
          <w:rFonts w:ascii="Arial" w:hAnsi="Arial" w:cs="Arial"/>
        </w:rPr>
        <w:t xml:space="preserve"> d</w:t>
      </w:r>
      <w:r w:rsidR="00353F13">
        <w:rPr>
          <w:rFonts w:ascii="Arial" w:hAnsi="Arial" w:cs="Arial"/>
        </w:rPr>
        <w:t>e GARINOT, reprenant les principales clauses du mandat que GARINOT lui-même ou son Agent aura signé avec le client final</w:t>
      </w:r>
      <w:r w:rsidRPr="003D0867">
        <w:rPr>
          <w:rFonts w:ascii="Arial" w:hAnsi="Arial" w:cs="Arial"/>
        </w:rPr>
        <w:t xml:space="preserve">. Indifféremment, ce </w:t>
      </w:r>
      <w:r w:rsidR="00353F13">
        <w:rPr>
          <w:rFonts w:ascii="Arial" w:hAnsi="Arial" w:cs="Arial"/>
        </w:rPr>
        <w:t xml:space="preserve">dernier </w:t>
      </w:r>
      <w:r w:rsidRPr="003D0867">
        <w:rPr>
          <w:rFonts w:ascii="Arial" w:hAnsi="Arial" w:cs="Arial"/>
        </w:rPr>
        <w:t>mandat pourra être signé par KHEPRI ou un de ses représentants dûment habilité, l’Agent commercial de GARINOT, ou GARINOT.</w:t>
      </w:r>
    </w:p>
    <w:p w:rsidR="00484324" w:rsidRPr="003D0867" w:rsidRDefault="00484324" w:rsidP="005472B4">
      <w:pPr>
        <w:rPr>
          <w:rFonts w:ascii="Arial" w:hAnsi="Arial" w:cs="Arial"/>
        </w:rPr>
      </w:pPr>
      <w:r w:rsidRPr="003D0867">
        <w:rPr>
          <w:rFonts w:ascii="Arial" w:hAnsi="Arial" w:cs="Arial"/>
        </w:rPr>
        <w:t>Les lettres de mission ou mandats seront présentées et signée</w:t>
      </w:r>
      <w:r w:rsidR="00A9233C">
        <w:rPr>
          <w:rFonts w:ascii="Arial" w:hAnsi="Arial" w:cs="Arial"/>
        </w:rPr>
        <w:t>s sur papier commercial GARINOT, GARINOT assumant la responsabilité de cette prise de commande et de l’ensemble de l’opération.</w:t>
      </w:r>
    </w:p>
    <w:p w:rsidR="00484324" w:rsidRDefault="00484324" w:rsidP="005472B4">
      <w:pPr>
        <w:rPr>
          <w:rFonts w:ascii="Arial" w:hAnsi="Arial" w:cs="Arial"/>
        </w:rPr>
      </w:pPr>
    </w:p>
    <w:p w:rsidR="00656711" w:rsidRPr="00656711" w:rsidRDefault="005E4F87" w:rsidP="005472B4">
      <w:pPr>
        <w:rPr>
          <w:rFonts w:ascii="Arial" w:hAnsi="Arial" w:cs="Arial"/>
          <w:b/>
          <w:spacing w:val="2"/>
          <w:u w:val="single"/>
        </w:rPr>
      </w:pPr>
      <w:r>
        <w:rPr>
          <w:rFonts w:ascii="Arial" w:hAnsi="Arial" w:cs="Arial"/>
          <w:b/>
          <w:spacing w:val="2"/>
          <w:u w:val="single"/>
        </w:rPr>
        <w:t>Article 12</w:t>
      </w:r>
      <w:r w:rsidR="00656711" w:rsidRPr="00656711">
        <w:rPr>
          <w:rFonts w:ascii="Arial" w:hAnsi="Arial" w:cs="Arial"/>
          <w:b/>
          <w:spacing w:val="2"/>
          <w:u w:val="single"/>
        </w:rPr>
        <w:t xml:space="preserve"> : Prestations annexes au service de </w:t>
      </w:r>
      <w:proofErr w:type="spellStart"/>
      <w:r w:rsidR="00656711" w:rsidRPr="00656711">
        <w:rPr>
          <w:rFonts w:ascii="Arial" w:hAnsi="Arial" w:cs="Arial"/>
          <w:b/>
          <w:spacing w:val="2"/>
          <w:u w:val="single"/>
        </w:rPr>
        <w:t>re-financement</w:t>
      </w:r>
      <w:proofErr w:type="spellEnd"/>
      <w:r w:rsidR="00656711" w:rsidRPr="00656711">
        <w:rPr>
          <w:rFonts w:ascii="Arial" w:hAnsi="Arial" w:cs="Arial"/>
          <w:b/>
          <w:spacing w:val="2"/>
          <w:u w:val="single"/>
        </w:rPr>
        <w:t> :</w:t>
      </w:r>
    </w:p>
    <w:p w:rsidR="00656711" w:rsidRDefault="00656711" w:rsidP="005472B4">
      <w:pPr>
        <w:rPr>
          <w:rFonts w:ascii="Arial" w:hAnsi="Arial" w:cs="Arial"/>
        </w:rPr>
      </w:pPr>
    </w:p>
    <w:p w:rsidR="00656711" w:rsidRDefault="005E4F87" w:rsidP="005472B4">
      <w:pPr>
        <w:rPr>
          <w:rFonts w:ascii="Arial" w:hAnsi="Arial" w:cs="Arial"/>
        </w:rPr>
      </w:pPr>
      <w:r>
        <w:rPr>
          <w:rFonts w:ascii="Arial" w:hAnsi="Arial" w:cs="Arial"/>
        </w:rPr>
        <w:t>Le</w:t>
      </w:r>
      <w:r w:rsidR="00656711">
        <w:rPr>
          <w:rFonts w:ascii="Arial" w:hAnsi="Arial" w:cs="Arial"/>
        </w:rPr>
        <w:t xml:space="preserve"> service de </w:t>
      </w:r>
      <w:proofErr w:type="spellStart"/>
      <w:r w:rsidR="00656711">
        <w:rPr>
          <w:rFonts w:ascii="Arial" w:hAnsi="Arial" w:cs="Arial"/>
        </w:rPr>
        <w:t>re-financement</w:t>
      </w:r>
      <w:proofErr w:type="spellEnd"/>
      <w:r w:rsidR="00656711">
        <w:rPr>
          <w:rFonts w:ascii="Arial" w:hAnsi="Arial" w:cs="Arial"/>
        </w:rPr>
        <w:t xml:space="preserve"> peut entraîner pour le client la nécessité d’une réorganisation juridique de son patrimoine ou de son passif, nécessitant par là-même la fourn</w:t>
      </w:r>
      <w:r w:rsidR="00326841">
        <w:rPr>
          <w:rFonts w:ascii="Arial" w:hAnsi="Arial" w:cs="Arial"/>
        </w:rPr>
        <w:t>iture de prestations juridiques réalisées par GARINOT.</w:t>
      </w:r>
    </w:p>
    <w:p w:rsidR="00656711" w:rsidRPr="00326841" w:rsidRDefault="00656711" w:rsidP="005472B4">
      <w:pPr>
        <w:rPr>
          <w:rFonts w:ascii="Arial" w:hAnsi="Arial" w:cs="Arial"/>
          <w:strike/>
        </w:rPr>
      </w:pPr>
      <w:r w:rsidRPr="00326841">
        <w:rPr>
          <w:rFonts w:ascii="Arial" w:hAnsi="Arial" w:cs="Arial"/>
          <w:strike/>
          <w:highlight w:val="yellow"/>
        </w:rPr>
        <w:t>KHEPRI, conjointement avec l’Agent Commercial concerné et GARINOT fera de son mieux pour que ces prestations soient confiées à GARINOT.</w:t>
      </w:r>
    </w:p>
    <w:p w:rsidR="00656711" w:rsidRPr="003D0867" w:rsidRDefault="00656711" w:rsidP="005472B4">
      <w:pPr>
        <w:rPr>
          <w:rFonts w:ascii="Arial" w:hAnsi="Arial" w:cs="Arial"/>
        </w:rPr>
      </w:pPr>
    </w:p>
    <w:p w:rsidR="00484324" w:rsidRPr="003D0867" w:rsidRDefault="007A28E0" w:rsidP="005472B4">
      <w:pPr>
        <w:rPr>
          <w:rFonts w:ascii="Arial" w:hAnsi="Arial" w:cs="Arial"/>
          <w:b/>
          <w:spacing w:val="2"/>
          <w:u w:val="single"/>
        </w:rPr>
      </w:pPr>
      <w:r w:rsidRPr="003D0867">
        <w:rPr>
          <w:rFonts w:ascii="Arial" w:hAnsi="Arial" w:cs="Arial"/>
          <w:b/>
          <w:spacing w:val="2"/>
          <w:u w:val="single"/>
        </w:rPr>
        <w:t xml:space="preserve">Article </w:t>
      </w:r>
      <w:r w:rsidR="005E4F87">
        <w:rPr>
          <w:rFonts w:ascii="Arial" w:hAnsi="Arial" w:cs="Arial"/>
          <w:b/>
          <w:spacing w:val="2"/>
          <w:u w:val="single"/>
        </w:rPr>
        <w:t>13</w:t>
      </w:r>
      <w:r w:rsidR="00484324" w:rsidRPr="003D0867">
        <w:rPr>
          <w:rFonts w:ascii="Arial" w:hAnsi="Arial" w:cs="Arial"/>
          <w:b/>
          <w:spacing w:val="2"/>
          <w:u w:val="single"/>
        </w:rPr>
        <w:t> : Facturation de la clientèle :</w:t>
      </w:r>
    </w:p>
    <w:p w:rsidR="00484324" w:rsidRPr="003D0867" w:rsidRDefault="00484324" w:rsidP="005472B4">
      <w:pPr>
        <w:rPr>
          <w:rFonts w:ascii="Arial" w:hAnsi="Arial" w:cs="Arial"/>
        </w:rPr>
      </w:pPr>
    </w:p>
    <w:p w:rsidR="00484324" w:rsidRPr="003D0867" w:rsidRDefault="00484324" w:rsidP="005472B4">
      <w:pPr>
        <w:rPr>
          <w:rFonts w:ascii="Arial" w:hAnsi="Arial" w:cs="Arial"/>
        </w:rPr>
      </w:pPr>
      <w:r w:rsidRPr="003D0867">
        <w:rPr>
          <w:rFonts w:ascii="Arial" w:hAnsi="Arial" w:cs="Arial"/>
        </w:rPr>
        <w:t xml:space="preserve">Le fournisseur du service étant GARINOT, c’est GARINOT qui facture la clientèle pour ce service et assure toutes les fonctions de « service-après-vente ». Dans ce </w:t>
      </w:r>
      <w:r w:rsidRPr="003D0867">
        <w:rPr>
          <w:rFonts w:ascii="Arial" w:hAnsi="Arial" w:cs="Arial"/>
        </w:rPr>
        <w:lastRenderedPageBreak/>
        <w:t>cadre</w:t>
      </w:r>
      <w:r w:rsidR="00A9233C">
        <w:rPr>
          <w:rFonts w:ascii="Arial" w:hAnsi="Arial" w:cs="Arial"/>
        </w:rPr>
        <w:t xml:space="preserve"> cependant</w:t>
      </w:r>
      <w:r w:rsidRPr="003D0867">
        <w:rPr>
          <w:rFonts w:ascii="Arial" w:hAnsi="Arial" w:cs="Arial"/>
        </w:rPr>
        <w:t xml:space="preserve">, GARINOT </w:t>
      </w:r>
      <w:r w:rsidR="00326841" w:rsidRPr="00326841">
        <w:rPr>
          <w:rFonts w:ascii="Arial" w:hAnsi="Arial" w:cs="Arial"/>
          <w:highlight w:val="yellow"/>
        </w:rPr>
        <w:t>fera appel</w:t>
      </w:r>
      <w:r w:rsidRPr="003D0867">
        <w:rPr>
          <w:rFonts w:ascii="Arial" w:hAnsi="Arial" w:cs="Arial"/>
        </w:rPr>
        <w:t xml:space="preserve"> à KHEPRI.</w:t>
      </w:r>
    </w:p>
    <w:p w:rsidR="007A28E0" w:rsidRPr="003D0867" w:rsidRDefault="007A28E0" w:rsidP="005472B4">
      <w:pPr>
        <w:rPr>
          <w:rFonts w:ascii="Arial" w:hAnsi="Arial" w:cs="Arial"/>
        </w:rPr>
      </w:pPr>
    </w:p>
    <w:p w:rsidR="00484324" w:rsidRPr="003D0867" w:rsidRDefault="007A28E0" w:rsidP="005472B4">
      <w:pPr>
        <w:rPr>
          <w:rFonts w:ascii="Arial" w:hAnsi="Arial" w:cs="Arial"/>
          <w:b/>
          <w:spacing w:val="2"/>
          <w:u w:val="single"/>
        </w:rPr>
      </w:pPr>
      <w:r w:rsidRPr="003D0867">
        <w:rPr>
          <w:rFonts w:ascii="Arial" w:hAnsi="Arial" w:cs="Arial"/>
          <w:b/>
          <w:spacing w:val="2"/>
          <w:u w:val="single"/>
        </w:rPr>
        <w:t xml:space="preserve">Article </w:t>
      </w:r>
      <w:r w:rsidR="005E4F87">
        <w:rPr>
          <w:rFonts w:ascii="Arial" w:hAnsi="Arial" w:cs="Arial"/>
          <w:b/>
          <w:spacing w:val="2"/>
          <w:u w:val="single"/>
        </w:rPr>
        <w:t>14</w:t>
      </w:r>
      <w:r w:rsidR="00484324" w:rsidRPr="003D0867">
        <w:rPr>
          <w:rFonts w:ascii="Arial" w:hAnsi="Arial" w:cs="Arial"/>
          <w:b/>
          <w:spacing w:val="2"/>
          <w:u w:val="single"/>
        </w:rPr>
        <w:t> : Tarification</w:t>
      </w:r>
      <w:r w:rsidR="009E0963" w:rsidRPr="003D0867">
        <w:rPr>
          <w:rFonts w:ascii="Arial" w:hAnsi="Arial" w:cs="Arial"/>
          <w:b/>
          <w:spacing w:val="2"/>
          <w:u w:val="single"/>
        </w:rPr>
        <w:t xml:space="preserve"> « </w:t>
      </w:r>
      <w:proofErr w:type="spellStart"/>
      <w:r w:rsidR="009E0963" w:rsidRPr="003D0867">
        <w:rPr>
          <w:rFonts w:ascii="Arial" w:hAnsi="Arial" w:cs="Arial"/>
          <w:b/>
          <w:spacing w:val="2"/>
          <w:u w:val="single"/>
        </w:rPr>
        <w:t>re-financement</w:t>
      </w:r>
      <w:proofErr w:type="spellEnd"/>
      <w:r w:rsidR="009E0963" w:rsidRPr="003D0867">
        <w:rPr>
          <w:rFonts w:ascii="Arial" w:hAnsi="Arial" w:cs="Arial"/>
          <w:b/>
          <w:spacing w:val="2"/>
          <w:u w:val="single"/>
        </w:rPr>
        <w:t> »</w:t>
      </w:r>
      <w:r w:rsidR="00484324" w:rsidRPr="003D0867">
        <w:rPr>
          <w:rFonts w:ascii="Arial" w:hAnsi="Arial" w:cs="Arial"/>
          <w:b/>
          <w:spacing w:val="2"/>
          <w:u w:val="single"/>
        </w:rPr>
        <w:t> :</w:t>
      </w:r>
    </w:p>
    <w:p w:rsidR="00484324" w:rsidRPr="003D0867" w:rsidRDefault="00484324" w:rsidP="005472B4">
      <w:pPr>
        <w:rPr>
          <w:rFonts w:ascii="Arial" w:hAnsi="Arial" w:cs="Arial"/>
        </w:rPr>
      </w:pPr>
    </w:p>
    <w:p w:rsidR="00484324" w:rsidRDefault="00484324" w:rsidP="00326841">
      <w:pPr>
        <w:rPr>
          <w:rFonts w:ascii="Arial" w:hAnsi="Arial" w:cs="Arial"/>
        </w:rPr>
      </w:pPr>
      <w:r w:rsidRPr="003D0867">
        <w:rPr>
          <w:rFonts w:ascii="Arial" w:hAnsi="Arial" w:cs="Arial"/>
        </w:rPr>
        <w:t>Le service sera présenté à la clientèle au tarif</w:t>
      </w:r>
      <w:r w:rsidR="009E0963" w:rsidRPr="003D0867">
        <w:rPr>
          <w:rFonts w:ascii="Arial" w:hAnsi="Arial" w:cs="Arial"/>
        </w:rPr>
        <w:t xml:space="preserve"> d’honoraires</w:t>
      </w:r>
      <w:r w:rsidRPr="003D0867">
        <w:rPr>
          <w:rFonts w:ascii="Arial" w:hAnsi="Arial" w:cs="Arial"/>
        </w:rPr>
        <w:t xml:space="preserve"> suivant</w:t>
      </w:r>
      <w:r w:rsidR="00326841">
        <w:rPr>
          <w:rFonts w:ascii="Arial" w:hAnsi="Arial" w:cs="Arial"/>
        </w:rPr>
        <w:t xml:space="preserve"> de </w:t>
      </w:r>
      <w:r w:rsidRPr="00326841">
        <w:rPr>
          <w:rFonts w:ascii="Arial" w:hAnsi="Arial" w:cs="Arial"/>
        </w:rPr>
        <w:t xml:space="preserve">4% HT des montants de </w:t>
      </w:r>
      <w:r w:rsidR="00681BB5" w:rsidRPr="00326841">
        <w:rPr>
          <w:rFonts w:ascii="Arial" w:hAnsi="Arial" w:cs="Arial"/>
        </w:rPr>
        <w:t>(</w:t>
      </w:r>
      <w:proofErr w:type="spellStart"/>
      <w:r w:rsidR="00681BB5" w:rsidRPr="00326841">
        <w:rPr>
          <w:rFonts w:ascii="Arial" w:hAnsi="Arial" w:cs="Arial"/>
        </w:rPr>
        <w:t>re</w:t>
      </w:r>
      <w:proofErr w:type="spellEnd"/>
      <w:r w:rsidR="00681BB5" w:rsidRPr="00326841">
        <w:rPr>
          <w:rFonts w:ascii="Arial" w:hAnsi="Arial" w:cs="Arial"/>
        </w:rPr>
        <w:t>)</w:t>
      </w:r>
      <w:r w:rsidRPr="00326841">
        <w:rPr>
          <w:rFonts w:ascii="Arial" w:hAnsi="Arial" w:cs="Arial"/>
        </w:rPr>
        <w:t>financement</w:t>
      </w:r>
      <w:r w:rsidR="009E0963" w:rsidRPr="00326841">
        <w:rPr>
          <w:rFonts w:ascii="Arial" w:hAnsi="Arial" w:cs="Arial"/>
        </w:rPr>
        <w:t xml:space="preserve"> avec un minimum, quels que soient les montants </w:t>
      </w:r>
      <w:proofErr w:type="spellStart"/>
      <w:r w:rsidR="009E0963" w:rsidRPr="00326841">
        <w:rPr>
          <w:rFonts w:ascii="Arial" w:hAnsi="Arial" w:cs="Arial"/>
        </w:rPr>
        <w:t>re-f</w:t>
      </w:r>
      <w:r w:rsidR="00326841">
        <w:rPr>
          <w:rFonts w:ascii="Arial" w:hAnsi="Arial" w:cs="Arial"/>
        </w:rPr>
        <w:t>inancés</w:t>
      </w:r>
      <w:proofErr w:type="spellEnd"/>
      <w:r w:rsidR="00326841">
        <w:rPr>
          <w:rFonts w:ascii="Arial" w:hAnsi="Arial" w:cs="Arial"/>
        </w:rPr>
        <w:t xml:space="preserve"> de 20.000 Euros HT, </w:t>
      </w:r>
      <w:r w:rsidR="00326841" w:rsidRPr="00326841">
        <w:rPr>
          <w:rFonts w:ascii="Arial" w:hAnsi="Arial" w:cs="Arial"/>
          <w:highlight w:val="yellow"/>
        </w:rPr>
        <w:t>au titre du montage du dossier et du démarchage des organismes financeurs,</w:t>
      </w:r>
    </w:p>
    <w:p w:rsidR="00326841" w:rsidRPr="003D0867" w:rsidRDefault="00326841" w:rsidP="005472B4">
      <w:pPr>
        <w:rPr>
          <w:rFonts w:ascii="Arial" w:hAnsi="Arial" w:cs="Arial"/>
        </w:rPr>
      </w:pPr>
    </w:p>
    <w:p w:rsidR="009E0963" w:rsidRPr="00326841" w:rsidRDefault="007A28E0" w:rsidP="005472B4">
      <w:pPr>
        <w:rPr>
          <w:rFonts w:ascii="Arial" w:hAnsi="Arial" w:cs="Arial"/>
          <w:b/>
          <w:strike/>
          <w:spacing w:val="2"/>
          <w:highlight w:val="yellow"/>
          <w:u w:val="single"/>
        </w:rPr>
      </w:pPr>
      <w:r w:rsidRPr="00326841">
        <w:rPr>
          <w:rFonts w:ascii="Arial" w:hAnsi="Arial" w:cs="Arial"/>
          <w:b/>
          <w:strike/>
          <w:spacing w:val="2"/>
          <w:highlight w:val="yellow"/>
          <w:u w:val="single"/>
        </w:rPr>
        <w:t xml:space="preserve">Article </w:t>
      </w:r>
      <w:r w:rsidR="00F576FD" w:rsidRPr="00326841">
        <w:rPr>
          <w:rFonts w:ascii="Arial" w:hAnsi="Arial" w:cs="Arial"/>
          <w:b/>
          <w:strike/>
          <w:spacing w:val="2"/>
          <w:highlight w:val="yellow"/>
          <w:u w:val="single"/>
        </w:rPr>
        <w:t>1</w:t>
      </w:r>
      <w:r w:rsidR="005E4F87" w:rsidRPr="00326841">
        <w:rPr>
          <w:rFonts w:ascii="Arial" w:hAnsi="Arial" w:cs="Arial"/>
          <w:b/>
          <w:strike/>
          <w:spacing w:val="2"/>
          <w:highlight w:val="yellow"/>
          <w:u w:val="single"/>
        </w:rPr>
        <w:t>5</w:t>
      </w:r>
      <w:r w:rsidR="00F54A3E" w:rsidRPr="00326841">
        <w:rPr>
          <w:rFonts w:ascii="Arial" w:hAnsi="Arial" w:cs="Arial"/>
          <w:b/>
          <w:strike/>
          <w:spacing w:val="2"/>
          <w:highlight w:val="yellow"/>
          <w:u w:val="single"/>
        </w:rPr>
        <w:t> : Tarification</w:t>
      </w:r>
      <w:r w:rsidR="009E0963" w:rsidRPr="00326841">
        <w:rPr>
          <w:rFonts w:ascii="Arial" w:hAnsi="Arial" w:cs="Arial"/>
          <w:b/>
          <w:strike/>
          <w:spacing w:val="2"/>
          <w:highlight w:val="yellow"/>
          <w:u w:val="single"/>
        </w:rPr>
        <w:t xml:space="preserve"> « financement » :</w:t>
      </w:r>
    </w:p>
    <w:p w:rsidR="00EE1D6E" w:rsidRPr="00326841" w:rsidRDefault="00EE1D6E" w:rsidP="005472B4">
      <w:pPr>
        <w:rPr>
          <w:rFonts w:ascii="Arial" w:hAnsi="Arial" w:cs="Arial"/>
          <w:b/>
          <w:strike/>
          <w:spacing w:val="2"/>
          <w:highlight w:val="yellow"/>
          <w:u w:val="single"/>
        </w:rPr>
      </w:pPr>
    </w:p>
    <w:p w:rsidR="00EE1D6E" w:rsidRPr="00326841" w:rsidRDefault="00EE1D6E" w:rsidP="005472B4">
      <w:pPr>
        <w:rPr>
          <w:rFonts w:ascii="Arial" w:hAnsi="Arial" w:cs="Arial"/>
          <w:strike/>
          <w:spacing w:val="2"/>
          <w:highlight w:val="yellow"/>
        </w:rPr>
      </w:pPr>
      <w:r w:rsidRPr="00326841">
        <w:rPr>
          <w:rFonts w:ascii="Arial" w:hAnsi="Arial" w:cs="Arial"/>
          <w:strike/>
          <w:spacing w:val="2"/>
          <w:highlight w:val="yellow"/>
        </w:rPr>
        <w:t>Tout Agent Commercial de GARINOT, ou GARINOT elle-même est amené à proposer à sa clientèle de transactions un service de financement. Ce service est attaché à une transaction-achat de fonds de commerce ou de murs d’officine.</w:t>
      </w:r>
    </w:p>
    <w:p w:rsidR="00EE1D6E" w:rsidRPr="00326841" w:rsidRDefault="00EE1D6E" w:rsidP="005472B4">
      <w:pPr>
        <w:rPr>
          <w:rFonts w:ascii="Arial" w:hAnsi="Arial" w:cs="Arial"/>
          <w:strike/>
          <w:spacing w:val="2"/>
          <w:highlight w:val="yellow"/>
        </w:rPr>
      </w:pPr>
    </w:p>
    <w:p w:rsidR="00EE1D6E" w:rsidRPr="00326841" w:rsidRDefault="00EE1D6E" w:rsidP="005472B4">
      <w:pPr>
        <w:rPr>
          <w:rFonts w:ascii="Arial" w:hAnsi="Arial" w:cs="Arial"/>
          <w:strike/>
          <w:spacing w:val="2"/>
        </w:rPr>
      </w:pPr>
      <w:r w:rsidRPr="00326841">
        <w:rPr>
          <w:rFonts w:ascii="Arial" w:hAnsi="Arial" w:cs="Arial"/>
          <w:strike/>
          <w:spacing w:val="2"/>
          <w:highlight w:val="yellow"/>
        </w:rPr>
        <w:t>Pour des raisons de commodité l’Agent Commercial ou GARINOT auront la possibilité de s’adresser à KHEPRI pour ce service spécifique.</w:t>
      </w:r>
      <w:r w:rsidR="00F54A3E" w:rsidRPr="00326841">
        <w:rPr>
          <w:rFonts w:ascii="Arial" w:hAnsi="Arial" w:cs="Arial"/>
          <w:strike/>
          <w:spacing w:val="2"/>
          <w:highlight w:val="yellow"/>
        </w:rPr>
        <w:t xml:space="preserve"> Ce service faisant partie intégrante des services liés aux transactions, sa tarification est du ressort exclusif de GARINOT et de ses Agents.</w:t>
      </w:r>
    </w:p>
    <w:p w:rsidR="009E0963" w:rsidRPr="003D0867" w:rsidRDefault="009E0963" w:rsidP="005472B4">
      <w:pPr>
        <w:rPr>
          <w:rFonts w:ascii="Arial" w:hAnsi="Arial" w:cs="Arial"/>
        </w:rPr>
      </w:pPr>
    </w:p>
    <w:p w:rsidR="009E0963" w:rsidRPr="003D0867" w:rsidRDefault="009E0963" w:rsidP="005472B4">
      <w:pPr>
        <w:rPr>
          <w:rFonts w:ascii="Arial" w:hAnsi="Arial" w:cs="Arial"/>
          <w:b/>
          <w:spacing w:val="2"/>
          <w:u w:val="single"/>
        </w:rPr>
      </w:pPr>
      <w:r w:rsidRPr="003D0867">
        <w:rPr>
          <w:rFonts w:ascii="Arial" w:hAnsi="Arial" w:cs="Arial"/>
          <w:b/>
          <w:spacing w:val="2"/>
          <w:u w:val="single"/>
        </w:rPr>
        <w:t xml:space="preserve">Article </w:t>
      </w:r>
      <w:r w:rsidR="007A28E0" w:rsidRPr="003D0867">
        <w:rPr>
          <w:rFonts w:ascii="Arial" w:hAnsi="Arial" w:cs="Arial"/>
          <w:b/>
          <w:spacing w:val="2"/>
          <w:u w:val="single"/>
        </w:rPr>
        <w:t>1</w:t>
      </w:r>
      <w:r w:rsidR="005E4F87">
        <w:rPr>
          <w:rFonts w:ascii="Arial" w:hAnsi="Arial" w:cs="Arial"/>
          <w:b/>
          <w:spacing w:val="2"/>
          <w:u w:val="single"/>
        </w:rPr>
        <w:t>6</w:t>
      </w:r>
      <w:r w:rsidRPr="003D0867">
        <w:rPr>
          <w:rFonts w:ascii="Arial" w:hAnsi="Arial" w:cs="Arial"/>
          <w:b/>
          <w:spacing w:val="2"/>
          <w:u w:val="single"/>
        </w:rPr>
        <w:t> : Tarification « organisme de financement » :</w:t>
      </w:r>
    </w:p>
    <w:p w:rsidR="009E0963" w:rsidRPr="003D0867" w:rsidRDefault="009E0963" w:rsidP="005472B4">
      <w:pPr>
        <w:rPr>
          <w:rFonts w:ascii="Arial" w:hAnsi="Arial" w:cs="Arial"/>
        </w:rPr>
      </w:pPr>
    </w:p>
    <w:p w:rsidR="009E0963" w:rsidRPr="003D0867" w:rsidRDefault="009E0963" w:rsidP="005472B4">
      <w:pPr>
        <w:rPr>
          <w:rFonts w:ascii="Arial" w:hAnsi="Arial" w:cs="Arial"/>
        </w:rPr>
      </w:pPr>
      <w:r w:rsidRPr="003D0867">
        <w:rPr>
          <w:rFonts w:ascii="Arial" w:hAnsi="Arial" w:cs="Arial"/>
        </w:rPr>
        <w:t>Les organismes de financements (banques notamment) acceptent de rémunérer les intermédiaires qui leur apportent des affaires de financement/</w:t>
      </w:r>
      <w:proofErr w:type="spellStart"/>
      <w:r w:rsidRPr="003D0867">
        <w:rPr>
          <w:rFonts w:ascii="Arial" w:hAnsi="Arial" w:cs="Arial"/>
        </w:rPr>
        <w:t>re-financement</w:t>
      </w:r>
      <w:proofErr w:type="spellEnd"/>
      <w:r w:rsidRPr="003D0867">
        <w:rPr>
          <w:rFonts w:ascii="Arial" w:hAnsi="Arial" w:cs="Arial"/>
        </w:rPr>
        <w:t xml:space="preserve"> au travers d’une commission d’apporteur d’affaire.</w:t>
      </w:r>
    </w:p>
    <w:p w:rsidR="009E0963" w:rsidRDefault="009E0963" w:rsidP="005472B4">
      <w:pPr>
        <w:rPr>
          <w:rFonts w:ascii="Arial" w:hAnsi="Arial" w:cs="Arial"/>
        </w:rPr>
      </w:pPr>
      <w:r w:rsidRPr="003D0867">
        <w:rPr>
          <w:rFonts w:ascii="Arial" w:hAnsi="Arial" w:cs="Arial"/>
        </w:rPr>
        <w:t xml:space="preserve">Cette </w:t>
      </w:r>
      <w:proofErr w:type="spellStart"/>
      <w:r w:rsidRPr="003D0867">
        <w:rPr>
          <w:rFonts w:ascii="Arial" w:hAnsi="Arial" w:cs="Arial"/>
        </w:rPr>
        <w:t>commision</w:t>
      </w:r>
      <w:proofErr w:type="spellEnd"/>
      <w:r w:rsidRPr="003D0867">
        <w:rPr>
          <w:rFonts w:ascii="Arial" w:hAnsi="Arial" w:cs="Arial"/>
        </w:rPr>
        <w:t xml:space="preserve"> sera négociée et facturée par GARINOT auprès de ces Etablissements. GARINOT s’engage à rétrocéder 20% de cette commission à l’Agent Commercial responsable du secteur géographique du client.</w:t>
      </w:r>
    </w:p>
    <w:p w:rsidR="00656711" w:rsidRDefault="00656711" w:rsidP="005472B4">
      <w:pPr>
        <w:rPr>
          <w:rFonts w:ascii="Arial" w:hAnsi="Arial" w:cs="Arial"/>
        </w:rPr>
      </w:pPr>
    </w:p>
    <w:p w:rsidR="00656711" w:rsidRPr="00656711" w:rsidRDefault="005E4F87" w:rsidP="005472B4">
      <w:pPr>
        <w:rPr>
          <w:rFonts w:ascii="Arial" w:hAnsi="Arial" w:cs="Arial"/>
          <w:b/>
          <w:spacing w:val="2"/>
          <w:u w:val="single"/>
        </w:rPr>
      </w:pPr>
      <w:r>
        <w:rPr>
          <w:rFonts w:ascii="Arial" w:hAnsi="Arial" w:cs="Arial"/>
          <w:b/>
          <w:spacing w:val="2"/>
          <w:u w:val="single"/>
        </w:rPr>
        <w:t>Article 17</w:t>
      </w:r>
      <w:r w:rsidR="00656711" w:rsidRPr="00656711">
        <w:rPr>
          <w:rFonts w:ascii="Arial" w:hAnsi="Arial" w:cs="Arial"/>
          <w:b/>
          <w:spacing w:val="2"/>
          <w:u w:val="single"/>
        </w:rPr>
        <w:t> : Tarification des prestatio</w:t>
      </w:r>
      <w:r w:rsidR="00157415">
        <w:rPr>
          <w:rFonts w:ascii="Arial" w:hAnsi="Arial" w:cs="Arial"/>
          <w:b/>
          <w:spacing w:val="2"/>
          <w:u w:val="single"/>
        </w:rPr>
        <w:t>n</w:t>
      </w:r>
      <w:r w:rsidR="00656711" w:rsidRPr="00656711">
        <w:rPr>
          <w:rFonts w:ascii="Arial" w:hAnsi="Arial" w:cs="Arial"/>
          <w:b/>
          <w:spacing w:val="2"/>
          <w:u w:val="single"/>
        </w:rPr>
        <w:t>s juridiques :</w:t>
      </w:r>
    </w:p>
    <w:p w:rsidR="00656711" w:rsidRPr="00656711" w:rsidRDefault="00656711" w:rsidP="005472B4">
      <w:pPr>
        <w:rPr>
          <w:rFonts w:ascii="Arial" w:hAnsi="Arial" w:cs="Arial"/>
          <w:b/>
          <w:spacing w:val="2"/>
          <w:u w:val="single"/>
        </w:rPr>
      </w:pPr>
    </w:p>
    <w:p w:rsidR="0032344A" w:rsidRPr="0032344A" w:rsidRDefault="00157415" w:rsidP="0032344A">
      <w:pPr>
        <w:rPr>
          <w:rFonts w:ascii="Arial" w:hAnsi="Arial" w:cs="Arial"/>
          <w:highlight w:val="yellow"/>
        </w:rPr>
      </w:pPr>
      <w:r w:rsidRPr="0032344A">
        <w:rPr>
          <w:rFonts w:ascii="Arial" w:hAnsi="Arial" w:cs="Arial"/>
          <w:highlight w:val="yellow"/>
        </w:rPr>
        <w:t>GARINOT proposera son tarif à la clientèle, qui ne saurait être inférieur à</w:t>
      </w:r>
      <w:r w:rsidR="0032344A" w:rsidRPr="0032344A">
        <w:rPr>
          <w:rFonts w:ascii="Arial" w:hAnsi="Arial" w:cs="Arial"/>
          <w:highlight w:val="yellow"/>
        </w:rPr>
        <w:t> :</w:t>
      </w:r>
    </w:p>
    <w:p w:rsidR="0032344A" w:rsidRPr="0032344A" w:rsidRDefault="0032344A" w:rsidP="0032344A">
      <w:pPr>
        <w:rPr>
          <w:rFonts w:ascii="Arial" w:hAnsi="Arial" w:cs="Arial"/>
          <w:highlight w:val="yellow"/>
        </w:rPr>
      </w:pPr>
    </w:p>
    <w:p w:rsidR="00326841" w:rsidRPr="0032344A" w:rsidRDefault="0032344A" w:rsidP="0032344A">
      <w:pPr>
        <w:pStyle w:val="Paragraphedeliste"/>
        <w:numPr>
          <w:ilvl w:val="0"/>
          <w:numId w:val="7"/>
        </w:numPr>
        <w:rPr>
          <w:rFonts w:ascii="Arial" w:hAnsi="Arial" w:cs="Arial"/>
          <w:highlight w:val="yellow"/>
        </w:rPr>
      </w:pPr>
      <w:r w:rsidRPr="0032344A">
        <w:rPr>
          <w:rFonts w:ascii="Arial" w:hAnsi="Arial" w:cs="Arial"/>
          <w:highlight w:val="yellow"/>
        </w:rPr>
        <w:t xml:space="preserve">un forfait de </w:t>
      </w:r>
      <w:r w:rsidR="00326841" w:rsidRPr="0032344A">
        <w:rPr>
          <w:rFonts w:ascii="Arial" w:hAnsi="Arial" w:cs="Arial"/>
          <w:highlight w:val="yellow"/>
        </w:rPr>
        <w:t>10.000 Euros HT</w:t>
      </w:r>
      <w:r w:rsidRPr="0032344A">
        <w:rPr>
          <w:rFonts w:ascii="Arial" w:hAnsi="Arial" w:cs="Arial"/>
          <w:highlight w:val="yellow"/>
        </w:rPr>
        <w:t xml:space="preserve"> par opération simple</w:t>
      </w:r>
      <w:r w:rsidR="00326841" w:rsidRPr="0032344A">
        <w:rPr>
          <w:rFonts w:ascii="Arial" w:hAnsi="Arial" w:cs="Arial"/>
          <w:highlight w:val="yellow"/>
        </w:rPr>
        <w:t xml:space="preserve"> au titre des prestations juridiques</w:t>
      </w:r>
      <w:r w:rsidRPr="0032344A">
        <w:rPr>
          <w:rFonts w:ascii="Arial" w:hAnsi="Arial" w:cs="Arial"/>
          <w:highlight w:val="yellow"/>
        </w:rPr>
        <w:t xml:space="preserve"> courantes</w:t>
      </w:r>
      <w:r w:rsidR="00326841" w:rsidRPr="0032344A">
        <w:rPr>
          <w:rFonts w:ascii="Arial" w:hAnsi="Arial" w:cs="Arial"/>
          <w:highlight w:val="yellow"/>
        </w:rPr>
        <w:t>, comprenant notamment : rédaction des actes, convention de séquestre, mainl</w:t>
      </w:r>
      <w:r w:rsidRPr="0032344A">
        <w:rPr>
          <w:rFonts w:ascii="Arial" w:hAnsi="Arial" w:cs="Arial"/>
          <w:highlight w:val="yellow"/>
        </w:rPr>
        <w:t>evée, prise de nantissement, débours.</w:t>
      </w:r>
    </w:p>
    <w:p w:rsidR="0032344A" w:rsidRPr="0032344A" w:rsidRDefault="0032344A" w:rsidP="0032344A">
      <w:pPr>
        <w:pStyle w:val="Paragraphedeliste"/>
        <w:numPr>
          <w:ilvl w:val="0"/>
          <w:numId w:val="7"/>
        </w:numPr>
        <w:rPr>
          <w:rFonts w:ascii="Arial" w:hAnsi="Arial" w:cs="Arial"/>
          <w:highlight w:val="yellow"/>
        </w:rPr>
      </w:pPr>
      <w:r w:rsidRPr="0032344A">
        <w:rPr>
          <w:rFonts w:ascii="Arial" w:hAnsi="Arial" w:cs="Arial"/>
          <w:highlight w:val="yellow"/>
        </w:rPr>
        <w:t>Un forfait de 20.000 Euros HT par opération comportant une réorganisation juridique et patrimoniale, couvrant notamment, en sus des prestations classiques ci-dessus : validation des montages juridiques et fiscaux, rédaction des actes, formalités ordinales, constitution de société(s), débours.</w:t>
      </w:r>
    </w:p>
    <w:p w:rsidR="009E0963" w:rsidRPr="003D0867" w:rsidRDefault="009E0963" w:rsidP="005472B4">
      <w:pPr>
        <w:rPr>
          <w:rFonts w:ascii="Arial" w:hAnsi="Arial" w:cs="Arial"/>
        </w:rPr>
      </w:pPr>
    </w:p>
    <w:p w:rsidR="00107846" w:rsidRPr="00656711" w:rsidRDefault="009E0963" w:rsidP="005472B4">
      <w:pPr>
        <w:rPr>
          <w:rFonts w:ascii="Arial" w:hAnsi="Arial" w:cs="Arial"/>
        </w:rPr>
      </w:pPr>
      <w:r w:rsidRPr="00656711">
        <w:rPr>
          <w:rFonts w:ascii="Arial" w:hAnsi="Arial" w:cs="Arial"/>
          <w:b/>
          <w:spacing w:val="2"/>
          <w:u w:val="single"/>
        </w:rPr>
        <w:t>Article 1</w:t>
      </w:r>
      <w:r w:rsidR="005E4F87">
        <w:rPr>
          <w:rFonts w:ascii="Arial" w:hAnsi="Arial" w:cs="Arial"/>
          <w:b/>
          <w:spacing w:val="2"/>
          <w:u w:val="single"/>
        </w:rPr>
        <w:t>8</w:t>
      </w:r>
      <w:r w:rsidR="00107846" w:rsidRPr="00656711">
        <w:rPr>
          <w:rFonts w:ascii="Arial" w:hAnsi="Arial" w:cs="Arial"/>
          <w:b/>
          <w:spacing w:val="2"/>
          <w:u w:val="single"/>
        </w:rPr>
        <w:t> : Rémunération</w:t>
      </w:r>
      <w:r w:rsidRPr="00656711">
        <w:rPr>
          <w:rFonts w:ascii="Arial" w:hAnsi="Arial" w:cs="Arial"/>
          <w:b/>
          <w:spacing w:val="2"/>
          <w:u w:val="single"/>
        </w:rPr>
        <w:t xml:space="preserve"> de KHEPRI</w:t>
      </w:r>
      <w:r w:rsidR="009111D1" w:rsidRPr="00656711">
        <w:rPr>
          <w:rFonts w:ascii="Arial" w:hAnsi="Arial" w:cs="Arial"/>
          <w:b/>
          <w:spacing w:val="2"/>
          <w:u w:val="single"/>
        </w:rPr>
        <w:t xml:space="preserve"> au titre des actions de </w:t>
      </w:r>
      <w:proofErr w:type="spellStart"/>
      <w:r w:rsidR="009111D1" w:rsidRPr="00656711">
        <w:rPr>
          <w:rFonts w:ascii="Arial" w:hAnsi="Arial" w:cs="Arial"/>
          <w:b/>
          <w:spacing w:val="2"/>
          <w:u w:val="single"/>
        </w:rPr>
        <w:t>re-financement</w:t>
      </w:r>
      <w:proofErr w:type="spellEnd"/>
      <w:r w:rsidR="00107846" w:rsidRPr="00656711">
        <w:rPr>
          <w:rFonts w:ascii="Arial" w:hAnsi="Arial" w:cs="Arial"/>
        </w:rPr>
        <w:t> :</w:t>
      </w:r>
    </w:p>
    <w:p w:rsidR="00A91927" w:rsidRDefault="00A91927" w:rsidP="005472B4">
      <w:pPr>
        <w:rPr>
          <w:rFonts w:ascii="Arial" w:hAnsi="Arial" w:cs="Arial"/>
        </w:rPr>
      </w:pPr>
    </w:p>
    <w:p w:rsidR="00107846" w:rsidRPr="003D0867" w:rsidRDefault="009E0963" w:rsidP="005472B4">
      <w:pPr>
        <w:rPr>
          <w:rFonts w:ascii="Arial" w:hAnsi="Arial" w:cs="Arial"/>
        </w:rPr>
      </w:pPr>
      <w:r w:rsidRPr="003D0867">
        <w:rPr>
          <w:rFonts w:ascii="Arial" w:hAnsi="Arial" w:cs="Arial"/>
        </w:rPr>
        <w:t>Deux sources de rémunération :</w:t>
      </w:r>
    </w:p>
    <w:p w:rsidR="009E0963" w:rsidRPr="003D0867" w:rsidRDefault="009E0963" w:rsidP="005472B4">
      <w:pPr>
        <w:pStyle w:val="Paragraphedeliste"/>
        <w:numPr>
          <w:ilvl w:val="0"/>
          <w:numId w:val="1"/>
        </w:numPr>
        <w:rPr>
          <w:rFonts w:ascii="Arial" w:hAnsi="Arial" w:cs="Arial"/>
        </w:rPr>
      </w:pPr>
      <w:r w:rsidRPr="003D0867">
        <w:rPr>
          <w:rFonts w:ascii="Arial" w:hAnsi="Arial" w:cs="Arial"/>
        </w:rPr>
        <w:t>50% de</w:t>
      </w:r>
      <w:r w:rsidR="005472B4">
        <w:rPr>
          <w:rFonts w:ascii="Arial" w:hAnsi="Arial" w:cs="Arial"/>
        </w:rPr>
        <w:t>s</w:t>
      </w:r>
      <w:r w:rsidR="000A7AE4">
        <w:rPr>
          <w:rFonts w:ascii="Arial" w:hAnsi="Arial" w:cs="Arial"/>
        </w:rPr>
        <w:t xml:space="preserve"> honoraires visés à l’article 14</w:t>
      </w:r>
      <w:r w:rsidRPr="003D0867">
        <w:rPr>
          <w:rFonts w:ascii="Arial" w:hAnsi="Arial" w:cs="Arial"/>
        </w:rPr>
        <w:t xml:space="preserve"> ci-dessus,</w:t>
      </w:r>
    </w:p>
    <w:p w:rsidR="009E0963" w:rsidRPr="003D0867" w:rsidRDefault="009E0963" w:rsidP="005472B4">
      <w:pPr>
        <w:pStyle w:val="Paragraphedeliste"/>
        <w:numPr>
          <w:ilvl w:val="0"/>
          <w:numId w:val="1"/>
        </w:numPr>
        <w:rPr>
          <w:rFonts w:ascii="Arial" w:hAnsi="Arial" w:cs="Arial"/>
        </w:rPr>
      </w:pPr>
      <w:r w:rsidRPr="003D0867">
        <w:rPr>
          <w:rFonts w:ascii="Arial" w:hAnsi="Arial" w:cs="Arial"/>
        </w:rPr>
        <w:t>20% de la</w:t>
      </w:r>
      <w:r w:rsidR="000A7AE4">
        <w:rPr>
          <w:rFonts w:ascii="Arial" w:hAnsi="Arial" w:cs="Arial"/>
        </w:rPr>
        <w:t xml:space="preserve"> commission visée à l’article 16</w:t>
      </w:r>
      <w:r w:rsidRPr="003D0867">
        <w:rPr>
          <w:rFonts w:ascii="Arial" w:hAnsi="Arial" w:cs="Arial"/>
        </w:rPr>
        <w:t xml:space="preserve"> ci-dessus,</w:t>
      </w:r>
    </w:p>
    <w:p w:rsidR="009E0963" w:rsidRPr="003D0867" w:rsidRDefault="009E0963" w:rsidP="005472B4">
      <w:pPr>
        <w:ind w:left="360"/>
        <w:rPr>
          <w:rFonts w:ascii="Arial" w:hAnsi="Arial" w:cs="Arial"/>
        </w:rPr>
      </w:pPr>
    </w:p>
    <w:p w:rsidR="00107846" w:rsidRPr="0032344A" w:rsidRDefault="007A28E0" w:rsidP="005472B4">
      <w:pPr>
        <w:rPr>
          <w:rFonts w:ascii="Arial" w:hAnsi="Arial" w:cs="Arial"/>
          <w:b/>
          <w:strike/>
          <w:spacing w:val="2"/>
          <w:highlight w:val="yellow"/>
          <w:u w:val="single"/>
        </w:rPr>
      </w:pPr>
      <w:r w:rsidRPr="0032344A">
        <w:rPr>
          <w:rFonts w:ascii="Arial" w:hAnsi="Arial" w:cs="Arial"/>
          <w:b/>
          <w:strike/>
          <w:spacing w:val="2"/>
          <w:highlight w:val="yellow"/>
          <w:u w:val="single"/>
        </w:rPr>
        <w:t>Article 1</w:t>
      </w:r>
      <w:r w:rsidR="005E4F87" w:rsidRPr="0032344A">
        <w:rPr>
          <w:rFonts w:ascii="Arial" w:hAnsi="Arial" w:cs="Arial"/>
          <w:b/>
          <w:strike/>
          <w:spacing w:val="2"/>
          <w:highlight w:val="yellow"/>
          <w:u w:val="single"/>
        </w:rPr>
        <w:t>9</w:t>
      </w:r>
      <w:r w:rsidR="009111D1" w:rsidRPr="0032344A">
        <w:rPr>
          <w:rFonts w:ascii="Arial" w:hAnsi="Arial" w:cs="Arial"/>
          <w:b/>
          <w:strike/>
          <w:spacing w:val="2"/>
          <w:highlight w:val="yellow"/>
          <w:u w:val="single"/>
        </w:rPr>
        <w:t> :</w:t>
      </w:r>
      <w:r w:rsidR="004C320A" w:rsidRPr="0032344A">
        <w:rPr>
          <w:rFonts w:ascii="Arial" w:hAnsi="Arial" w:cs="Arial"/>
          <w:b/>
          <w:strike/>
          <w:spacing w:val="2"/>
          <w:highlight w:val="yellow"/>
          <w:u w:val="single"/>
        </w:rPr>
        <w:t xml:space="preserve"> rémunération de KHEPRI </w:t>
      </w:r>
      <w:r w:rsidR="009111D1" w:rsidRPr="0032344A">
        <w:rPr>
          <w:rFonts w:ascii="Arial" w:hAnsi="Arial" w:cs="Arial"/>
          <w:b/>
          <w:strike/>
          <w:spacing w:val="2"/>
          <w:highlight w:val="yellow"/>
          <w:u w:val="single"/>
        </w:rPr>
        <w:t>au titre des actions de financement :</w:t>
      </w:r>
    </w:p>
    <w:p w:rsidR="009111D1" w:rsidRPr="0032344A" w:rsidRDefault="009111D1" w:rsidP="005472B4">
      <w:pPr>
        <w:rPr>
          <w:rFonts w:ascii="Arial" w:hAnsi="Arial" w:cs="Arial"/>
          <w:strike/>
          <w:highlight w:val="yellow"/>
        </w:rPr>
      </w:pPr>
    </w:p>
    <w:p w:rsidR="00AC6DA2" w:rsidRPr="0032344A" w:rsidRDefault="00A91927" w:rsidP="005472B4">
      <w:pPr>
        <w:rPr>
          <w:rFonts w:ascii="Arial" w:hAnsi="Arial" w:cs="Arial"/>
          <w:strike/>
        </w:rPr>
      </w:pPr>
      <w:r w:rsidRPr="0032344A">
        <w:rPr>
          <w:rFonts w:ascii="Arial" w:hAnsi="Arial" w:cs="Arial"/>
          <w:strike/>
          <w:highlight w:val="yellow"/>
        </w:rPr>
        <w:t xml:space="preserve">Une somme forfaitaire de 2500 Euros sera facturée par dossier de financement par </w:t>
      </w:r>
      <w:r w:rsidRPr="0032344A">
        <w:rPr>
          <w:rFonts w:ascii="Arial" w:hAnsi="Arial" w:cs="Arial"/>
          <w:strike/>
          <w:highlight w:val="yellow"/>
        </w:rPr>
        <w:lastRenderedPageBreak/>
        <w:t>KHEPRI à GARINOT, une fois l’opération terminée.</w:t>
      </w:r>
    </w:p>
    <w:p w:rsidR="00A91927" w:rsidRDefault="00A91927" w:rsidP="005472B4">
      <w:pPr>
        <w:rPr>
          <w:rFonts w:ascii="Arial" w:hAnsi="Arial" w:cs="Arial"/>
        </w:rPr>
      </w:pPr>
    </w:p>
    <w:p w:rsidR="00157415" w:rsidRDefault="005E4F87" w:rsidP="005472B4">
      <w:pPr>
        <w:rPr>
          <w:rFonts w:ascii="Arial" w:hAnsi="Arial" w:cs="Arial"/>
        </w:rPr>
      </w:pPr>
      <w:r>
        <w:rPr>
          <w:rFonts w:ascii="Arial" w:hAnsi="Arial" w:cs="Arial"/>
          <w:b/>
          <w:spacing w:val="2"/>
          <w:u w:val="single"/>
        </w:rPr>
        <w:t>Article 20</w:t>
      </w:r>
      <w:r w:rsidR="00157415" w:rsidRPr="003D0867">
        <w:rPr>
          <w:rFonts w:ascii="Arial" w:hAnsi="Arial" w:cs="Arial"/>
          <w:b/>
          <w:spacing w:val="2"/>
          <w:u w:val="single"/>
        </w:rPr>
        <w:t> : rémunération de KHEPRI au titre de</w:t>
      </w:r>
      <w:r w:rsidR="00157415">
        <w:rPr>
          <w:rFonts w:ascii="Arial" w:hAnsi="Arial" w:cs="Arial"/>
          <w:b/>
          <w:spacing w:val="2"/>
          <w:u w:val="single"/>
        </w:rPr>
        <w:t>s prestations juridiques :</w:t>
      </w:r>
    </w:p>
    <w:p w:rsidR="00157415" w:rsidRDefault="00157415" w:rsidP="005472B4">
      <w:pPr>
        <w:rPr>
          <w:rFonts w:ascii="Arial" w:hAnsi="Arial" w:cs="Arial"/>
        </w:rPr>
      </w:pPr>
    </w:p>
    <w:p w:rsidR="00157415" w:rsidRPr="0032344A" w:rsidRDefault="00157415" w:rsidP="005472B4">
      <w:pPr>
        <w:rPr>
          <w:rFonts w:ascii="Arial" w:hAnsi="Arial" w:cs="Arial"/>
          <w:strike/>
        </w:rPr>
      </w:pPr>
      <w:r>
        <w:rPr>
          <w:rFonts w:ascii="Arial" w:hAnsi="Arial" w:cs="Arial"/>
        </w:rPr>
        <w:t>KHE</w:t>
      </w:r>
      <w:r w:rsidR="0032344A">
        <w:rPr>
          <w:rFonts w:ascii="Arial" w:hAnsi="Arial" w:cs="Arial"/>
        </w:rPr>
        <w:t xml:space="preserve">PRI sera rémunéré à hauteur de </w:t>
      </w:r>
      <w:r w:rsidR="0032344A" w:rsidRPr="0032344A">
        <w:rPr>
          <w:rFonts w:ascii="Arial" w:hAnsi="Arial" w:cs="Arial"/>
          <w:highlight w:val="yellow"/>
        </w:rPr>
        <w:t>5</w:t>
      </w:r>
      <w:r w:rsidRPr="0032344A">
        <w:rPr>
          <w:rFonts w:ascii="Arial" w:hAnsi="Arial" w:cs="Arial"/>
          <w:highlight w:val="yellow"/>
        </w:rPr>
        <w:t>0%</w:t>
      </w:r>
      <w:r>
        <w:rPr>
          <w:rFonts w:ascii="Arial" w:hAnsi="Arial" w:cs="Arial"/>
        </w:rPr>
        <w:t xml:space="preserve"> de l’ensemble des prestations juridiques</w:t>
      </w:r>
      <w:r w:rsidR="0032344A">
        <w:rPr>
          <w:rFonts w:ascii="Arial" w:hAnsi="Arial" w:cs="Arial"/>
        </w:rPr>
        <w:t xml:space="preserve"> </w:t>
      </w:r>
      <w:r w:rsidR="0032344A" w:rsidRPr="0032344A">
        <w:rPr>
          <w:rFonts w:ascii="Arial" w:hAnsi="Arial" w:cs="Arial"/>
          <w:highlight w:val="yellow"/>
        </w:rPr>
        <w:t>perçues par GARINOT, nettes de la rémunération des prestataires extérieurs</w:t>
      </w:r>
      <w:r w:rsidR="0032344A">
        <w:rPr>
          <w:rFonts w:ascii="Arial" w:hAnsi="Arial" w:cs="Arial"/>
        </w:rPr>
        <w:t>.</w:t>
      </w:r>
      <w:r w:rsidRPr="0032344A">
        <w:rPr>
          <w:rFonts w:ascii="Arial" w:hAnsi="Arial" w:cs="Arial"/>
          <w:strike/>
        </w:rPr>
        <w:t xml:space="preserve"> </w:t>
      </w:r>
      <w:proofErr w:type="gramStart"/>
      <w:r w:rsidRPr="0032344A">
        <w:rPr>
          <w:rFonts w:ascii="Arial" w:hAnsi="Arial" w:cs="Arial"/>
          <w:strike/>
          <w:highlight w:val="yellow"/>
        </w:rPr>
        <w:t>facturées</w:t>
      </w:r>
      <w:proofErr w:type="gramEnd"/>
      <w:r w:rsidRPr="0032344A">
        <w:rPr>
          <w:rFonts w:ascii="Arial" w:hAnsi="Arial" w:cs="Arial"/>
          <w:strike/>
          <w:highlight w:val="yellow"/>
        </w:rPr>
        <w:t xml:space="preserve"> au client au titre de l’opération de </w:t>
      </w:r>
      <w:proofErr w:type="spellStart"/>
      <w:r w:rsidRPr="0032344A">
        <w:rPr>
          <w:rFonts w:ascii="Arial" w:hAnsi="Arial" w:cs="Arial"/>
          <w:strike/>
          <w:highlight w:val="yellow"/>
        </w:rPr>
        <w:t>re-financement</w:t>
      </w:r>
      <w:proofErr w:type="spellEnd"/>
      <w:r w:rsidRPr="0032344A">
        <w:rPr>
          <w:rFonts w:ascii="Arial" w:hAnsi="Arial" w:cs="Arial"/>
          <w:strike/>
          <w:highlight w:val="yellow"/>
        </w:rPr>
        <w:t xml:space="preserve"> concernée, que la facturation finale soit effectuée par GARINOT ou un autre prestataire de ce genre de services.</w:t>
      </w:r>
    </w:p>
    <w:p w:rsidR="00157415" w:rsidRPr="003D0867" w:rsidRDefault="00157415" w:rsidP="005472B4">
      <w:pPr>
        <w:rPr>
          <w:rFonts w:ascii="Arial" w:hAnsi="Arial" w:cs="Arial"/>
        </w:rPr>
      </w:pPr>
    </w:p>
    <w:p w:rsidR="00F576FD" w:rsidRPr="003D0867" w:rsidRDefault="00F576FD" w:rsidP="005472B4">
      <w:pPr>
        <w:rPr>
          <w:rFonts w:ascii="Arial" w:hAnsi="Arial" w:cs="Arial"/>
          <w:b/>
          <w:spacing w:val="2"/>
          <w:u w:val="single"/>
        </w:rPr>
      </w:pPr>
      <w:r w:rsidRPr="003D0867">
        <w:rPr>
          <w:rFonts w:ascii="Arial" w:hAnsi="Arial" w:cs="Arial"/>
          <w:b/>
          <w:spacing w:val="2"/>
          <w:u w:val="single"/>
        </w:rPr>
        <w:t>A</w:t>
      </w:r>
      <w:r w:rsidR="000A7AE4">
        <w:rPr>
          <w:rFonts w:ascii="Arial" w:hAnsi="Arial" w:cs="Arial"/>
          <w:b/>
          <w:spacing w:val="2"/>
          <w:u w:val="single"/>
        </w:rPr>
        <w:t>rticle 21</w:t>
      </w:r>
      <w:r w:rsidRPr="003D0867">
        <w:rPr>
          <w:rFonts w:ascii="Arial" w:hAnsi="Arial" w:cs="Arial"/>
          <w:b/>
          <w:spacing w:val="2"/>
          <w:u w:val="single"/>
        </w:rPr>
        <w:t xml:space="preserve"> : Information Réciproque : </w:t>
      </w:r>
    </w:p>
    <w:p w:rsidR="00F576FD" w:rsidRPr="003D0867" w:rsidRDefault="00F576FD" w:rsidP="005472B4">
      <w:pPr>
        <w:rPr>
          <w:rFonts w:ascii="Arial" w:hAnsi="Arial" w:cs="Arial"/>
          <w:b/>
          <w:spacing w:val="2"/>
        </w:rPr>
      </w:pPr>
    </w:p>
    <w:p w:rsidR="00F576FD" w:rsidRPr="003D0867" w:rsidRDefault="00F576FD" w:rsidP="005472B4">
      <w:pPr>
        <w:jc w:val="both"/>
        <w:rPr>
          <w:rFonts w:ascii="Arial" w:hAnsi="Arial" w:cs="Arial"/>
        </w:rPr>
      </w:pPr>
      <w:r w:rsidRPr="003D0867">
        <w:rPr>
          <w:rFonts w:ascii="Arial" w:hAnsi="Arial" w:cs="Arial"/>
          <w:spacing w:val="3"/>
        </w:rPr>
        <w:t xml:space="preserve">Il est ici rappelé que le contrat est conclu dans l'intérêt commun des parties. Les rapports </w:t>
      </w:r>
      <w:r w:rsidRPr="003D0867">
        <w:rPr>
          <w:rFonts w:ascii="Arial" w:hAnsi="Arial" w:cs="Arial"/>
          <w:spacing w:val="4"/>
        </w:rPr>
        <w:t xml:space="preserve">entre KHEPRI et GARINOT sont régis par une obligation de loyauté et un devoir </w:t>
      </w:r>
      <w:r w:rsidRPr="003D0867">
        <w:rPr>
          <w:rFonts w:ascii="Arial" w:hAnsi="Arial" w:cs="Arial"/>
          <w:spacing w:val="3"/>
        </w:rPr>
        <w:t>réciproque d'information.</w:t>
      </w:r>
    </w:p>
    <w:p w:rsidR="00F576FD" w:rsidRPr="003D0867" w:rsidRDefault="00F576FD" w:rsidP="005472B4">
      <w:pPr>
        <w:jc w:val="both"/>
        <w:rPr>
          <w:rFonts w:ascii="Arial" w:hAnsi="Arial" w:cs="Arial"/>
        </w:rPr>
      </w:pPr>
      <w:r w:rsidRPr="003D0867">
        <w:rPr>
          <w:rFonts w:ascii="Arial" w:hAnsi="Arial" w:cs="Arial"/>
          <w:spacing w:val="10"/>
        </w:rPr>
        <w:t xml:space="preserve">Afin de permettre, dans l'intérêt commun des parties, la meilleure efficacité de leur </w:t>
      </w:r>
      <w:r w:rsidRPr="003D0867">
        <w:rPr>
          <w:rFonts w:ascii="Arial" w:hAnsi="Arial" w:cs="Arial"/>
        </w:rPr>
        <w:t xml:space="preserve">collaboration, KHEPRI </w:t>
      </w:r>
      <w:r w:rsidR="00157415">
        <w:rPr>
          <w:rFonts w:ascii="Arial" w:hAnsi="Arial" w:cs="Arial"/>
        </w:rPr>
        <w:t xml:space="preserve">et GARINOT </w:t>
      </w:r>
      <w:r w:rsidRPr="003D0867">
        <w:rPr>
          <w:rFonts w:ascii="Arial" w:hAnsi="Arial" w:cs="Arial"/>
        </w:rPr>
        <w:t>s'engage</w:t>
      </w:r>
      <w:r w:rsidR="00157415">
        <w:rPr>
          <w:rFonts w:ascii="Arial" w:hAnsi="Arial" w:cs="Arial"/>
        </w:rPr>
        <w:t>nt</w:t>
      </w:r>
      <w:r w:rsidRPr="003D0867">
        <w:rPr>
          <w:rFonts w:ascii="Arial" w:hAnsi="Arial" w:cs="Arial"/>
        </w:rPr>
        <w:t xml:space="preserve"> à</w:t>
      </w:r>
      <w:r w:rsidR="00157415">
        <w:rPr>
          <w:rFonts w:ascii="Arial" w:hAnsi="Arial" w:cs="Arial"/>
        </w:rPr>
        <w:t xml:space="preserve"> se</w:t>
      </w:r>
      <w:r w:rsidRPr="003D0867">
        <w:rPr>
          <w:rFonts w:ascii="Arial" w:hAnsi="Arial" w:cs="Arial"/>
        </w:rPr>
        <w:t xml:space="preserve"> tenir informé</w:t>
      </w:r>
      <w:r w:rsidR="00157415">
        <w:rPr>
          <w:rFonts w:ascii="Arial" w:hAnsi="Arial" w:cs="Arial"/>
        </w:rPr>
        <w:t>s</w:t>
      </w:r>
      <w:r w:rsidRPr="003D0867">
        <w:rPr>
          <w:rFonts w:ascii="Arial" w:hAnsi="Arial" w:cs="Arial"/>
        </w:rPr>
        <w:t xml:space="preserve"> régulièrement de l'état du marché, des souhaits de la clientèle, et des actions de la concurrence.</w:t>
      </w:r>
    </w:p>
    <w:p w:rsidR="00F576FD" w:rsidRPr="003D0867" w:rsidRDefault="00F576FD" w:rsidP="005472B4">
      <w:pPr>
        <w:jc w:val="both"/>
        <w:rPr>
          <w:rFonts w:ascii="Arial" w:hAnsi="Arial" w:cs="Arial"/>
        </w:rPr>
      </w:pPr>
      <w:r w:rsidRPr="003D0867">
        <w:rPr>
          <w:rFonts w:ascii="Arial" w:hAnsi="Arial" w:cs="Arial"/>
          <w:spacing w:val="-4"/>
        </w:rPr>
        <w:t xml:space="preserve">De même, KHEPRI s'engage à faire parvenir au GARINOT dans des délais aussi courts que </w:t>
      </w:r>
      <w:r w:rsidRPr="003D0867">
        <w:rPr>
          <w:rFonts w:ascii="Arial" w:hAnsi="Arial" w:cs="Arial"/>
        </w:rPr>
        <w:t xml:space="preserve">possible, toutes informations concernant la prise d'ordre, mandats ou résultats de négociation </w:t>
      </w:r>
      <w:r w:rsidRPr="003D0867">
        <w:rPr>
          <w:rFonts w:ascii="Arial" w:hAnsi="Arial" w:cs="Arial"/>
          <w:spacing w:val="3"/>
        </w:rPr>
        <w:t>pour les contrats en cours ainsi que tous documents nécessaires à la réalisation desdit</w:t>
      </w:r>
      <w:r w:rsidR="00157415">
        <w:rPr>
          <w:rFonts w:ascii="Arial" w:hAnsi="Arial" w:cs="Arial"/>
          <w:spacing w:val="3"/>
        </w:rPr>
        <w:t>s contrats</w:t>
      </w:r>
      <w:r w:rsidRPr="003D0867">
        <w:rPr>
          <w:rFonts w:ascii="Arial" w:hAnsi="Arial" w:cs="Arial"/>
        </w:rPr>
        <w:t>.</w:t>
      </w:r>
    </w:p>
    <w:p w:rsidR="00F576FD" w:rsidRPr="003D0867" w:rsidRDefault="00F576FD" w:rsidP="005472B4">
      <w:pPr>
        <w:jc w:val="both"/>
        <w:rPr>
          <w:rFonts w:ascii="Arial" w:hAnsi="Arial" w:cs="Arial"/>
        </w:rPr>
      </w:pPr>
      <w:r w:rsidRPr="003D0867">
        <w:rPr>
          <w:rFonts w:ascii="Arial" w:hAnsi="Arial" w:cs="Arial"/>
          <w:spacing w:val="-3"/>
        </w:rPr>
        <w:t>GARINOT s'engage à tenir KHEPRI régulièrement informé</w:t>
      </w:r>
      <w:r w:rsidR="00157415">
        <w:rPr>
          <w:rFonts w:ascii="Arial" w:hAnsi="Arial" w:cs="Arial"/>
          <w:spacing w:val="-3"/>
        </w:rPr>
        <w:t>e</w:t>
      </w:r>
      <w:r w:rsidRPr="003D0867">
        <w:rPr>
          <w:rFonts w:ascii="Arial" w:hAnsi="Arial" w:cs="Arial"/>
          <w:spacing w:val="-3"/>
        </w:rPr>
        <w:t xml:space="preserve"> de sa politique </w:t>
      </w:r>
      <w:r w:rsidRPr="003D0867">
        <w:rPr>
          <w:rFonts w:ascii="Arial" w:hAnsi="Arial" w:cs="Arial"/>
          <w:spacing w:val="2"/>
        </w:rPr>
        <w:t xml:space="preserve">commerciale, et de tous les événements relatifs à la commercialisation de ses produits ou </w:t>
      </w:r>
      <w:r w:rsidRPr="003D0867">
        <w:rPr>
          <w:rFonts w:ascii="Arial" w:hAnsi="Arial" w:cs="Arial"/>
        </w:rPr>
        <w:t>services.</w:t>
      </w:r>
    </w:p>
    <w:p w:rsidR="00F576FD" w:rsidRPr="003D0867" w:rsidRDefault="00F576FD" w:rsidP="005472B4">
      <w:pPr>
        <w:jc w:val="both"/>
        <w:rPr>
          <w:rFonts w:ascii="Arial" w:hAnsi="Arial" w:cs="Arial"/>
        </w:rPr>
      </w:pPr>
      <w:r w:rsidRPr="003D0867">
        <w:rPr>
          <w:rFonts w:ascii="Arial" w:hAnsi="Arial" w:cs="Arial"/>
          <w:spacing w:val="4"/>
        </w:rPr>
        <w:t xml:space="preserve">KHEPRI doit apporter tous les soins requis par la diligence professionnelle, pour </w:t>
      </w:r>
      <w:r w:rsidR="00157415">
        <w:rPr>
          <w:rFonts w:ascii="Arial" w:hAnsi="Arial" w:cs="Arial"/>
        </w:rPr>
        <w:t xml:space="preserve">promouvoir les ventes de </w:t>
      </w:r>
      <w:proofErr w:type="spellStart"/>
      <w:r w:rsidR="00157415">
        <w:rPr>
          <w:rFonts w:ascii="Arial" w:hAnsi="Arial" w:cs="Arial"/>
        </w:rPr>
        <w:t>services</w:t>
      </w:r>
      <w:r w:rsidRPr="003D0867">
        <w:rPr>
          <w:rFonts w:ascii="Arial" w:hAnsi="Arial" w:cs="Arial"/>
        </w:rPr>
        <w:t>s</w:t>
      </w:r>
      <w:proofErr w:type="spellEnd"/>
      <w:r w:rsidRPr="003D0867">
        <w:rPr>
          <w:rFonts w:ascii="Arial" w:hAnsi="Arial" w:cs="Arial"/>
        </w:rPr>
        <w:t xml:space="preserve"> faisant l'objet du contrat et pour entretenir les relations confiantes avec la clientèle.</w:t>
      </w:r>
    </w:p>
    <w:p w:rsidR="00F576FD" w:rsidRPr="003D0867" w:rsidRDefault="00F576FD" w:rsidP="005472B4">
      <w:pPr>
        <w:jc w:val="both"/>
        <w:rPr>
          <w:rFonts w:ascii="Arial" w:hAnsi="Arial" w:cs="Arial"/>
        </w:rPr>
      </w:pPr>
      <w:r w:rsidRPr="003D0867">
        <w:rPr>
          <w:rFonts w:ascii="Arial" w:hAnsi="Arial" w:cs="Arial"/>
          <w:spacing w:val="5"/>
        </w:rPr>
        <w:t xml:space="preserve">KHEPRI, ne peut accepter la </w:t>
      </w:r>
      <w:r w:rsidRPr="003D0867">
        <w:rPr>
          <w:rFonts w:ascii="Arial" w:hAnsi="Arial" w:cs="Arial"/>
        </w:rPr>
        <w:t>représentation de produits susceptibles de concurrencer ceux faisant l'objet du présent contrat.</w:t>
      </w:r>
    </w:p>
    <w:p w:rsidR="00F576FD" w:rsidRPr="003D0867" w:rsidRDefault="00F576FD" w:rsidP="005472B4">
      <w:pPr>
        <w:jc w:val="both"/>
        <w:rPr>
          <w:rFonts w:ascii="Arial" w:hAnsi="Arial" w:cs="Arial"/>
        </w:rPr>
      </w:pPr>
      <w:r w:rsidRPr="003D0867">
        <w:rPr>
          <w:rFonts w:ascii="Arial" w:hAnsi="Arial" w:cs="Arial"/>
        </w:rPr>
        <w:t xml:space="preserve">KHEPRI s’engage à respecter les directives de GARINOT en ce qui concerne tarifs et </w:t>
      </w:r>
      <w:r w:rsidR="00157415">
        <w:rPr>
          <w:rFonts w:ascii="Arial" w:hAnsi="Arial" w:cs="Arial"/>
        </w:rPr>
        <w:t>c</w:t>
      </w:r>
      <w:r w:rsidRPr="003D0867">
        <w:rPr>
          <w:rFonts w:ascii="Arial" w:hAnsi="Arial" w:cs="Arial"/>
        </w:rPr>
        <w:t xml:space="preserve">onditions de </w:t>
      </w:r>
      <w:r w:rsidR="00157415">
        <w:rPr>
          <w:rFonts w:ascii="Arial" w:hAnsi="Arial" w:cs="Arial"/>
          <w:spacing w:val="2"/>
        </w:rPr>
        <w:t>paiement à présenter</w:t>
      </w:r>
      <w:r w:rsidRPr="003D0867">
        <w:rPr>
          <w:rFonts w:ascii="Arial" w:hAnsi="Arial" w:cs="Arial"/>
          <w:spacing w:val="2"/>
        </w:rPr>
        <w:t xml:space="preserve"> à la clientèle. En cas de non-respect des us et coutumes pratiqués dans la </w:t>
      </w:r>
      <w:r w:rsidRPr="003D0867">
        <w:rPr>
          <w:rFonts w:ascii="Arial" w:hAnsi="Arial" w:cs="Arial"/>
          <w:spacing w:val="5"/>
        </w:rPr>
        <w:t xml:space="preserve">profession et plus particulièrement chez GARINOT, KHEPRI engagerait sa </w:t>
      </w:r>
      <w:r w:rsidRPr="003D0867">
        <w:rPr>
          <w:rFonts w:ascii="Arial" w:hAnsi="Arial" w:cs="Arial"/>
        </w:rPr>
        <w:t>responsabilité financière vis à vis de GARINOT.</w:t>
      </w:r>
    </w:p>
    <w:p w:rsidR="00F576FD" w:rsidRPr="003D0867" w:rsidRDefault="00F576FD" w:rsidP="005472B4">
      <w:pPr>
        <w:jc w:val="both"/>
        <w:rPr>
          <w:rFonts w:ascii="Arial" w:hAnsi="Arial" w:cs="Arial"/>
        </w:rPr>
      </w:pPr>
      <w:r w:rsidRPr="003D0867">
        <w:rPr>
          <w:rFonts w:ascii="Arial" w:hAnsi="Arial" w:cs="Arial"/>
          <w:spacing w:val="7"/>
        </w:rPr>
        <w:t xml:space="preserve">KHEPRI, dans le cadre de son activité, devra respecter les qualités de sérieux, </w:t>
      </w:r>
      <w:r w:rsidRPr="003D0867">
        <w:rPr>
          <w:rFonts w:ascii="Arial" w:hAnsi="Arial" w:cs="Arial"/>
          <w:spacing w:val="2"/>
        </w:rPr>
        <w:t xml:space="preserve">d'efficacité et de moralité, actuellement présentées par GARINOT ; KHEPRI ne devra </w:t>
      </w:r>
      <w:r w:rsidRPr="003D0867">
        <w:rPr>
          <w:rFonts w:ascii="Arial" w:hAnsi="Arial" w:cs="Arial"/>
        </w:rPr>
        <w:t xml:space="preserve">pas consentir de rabais, ristournes, ou remises dont le caractère abusif aurait pour effet de </w:t>
      </w:r>
      <w:r w:rsidRPr="003D0867">
        <w:rPr>
          <w:rFonts w:ascii="Arial" w:hAnsi="Arial" w:cs="Arial"/>
          <w:spacing w:val="3"/>
        </w:rPr>
        <w:t>discréditer GARINOT, et d'amoindrir sa notoriété sauf accord express et préalable de GARINOT</w:t>
      </w:r>
      <w:r w:rsidRPr="003D0867">
        <w:rPr>
          <w:rFonts w:ascii="Arial" w:hAnsi="Arial" w:cs="Arial"/>
          <w:spacing w:val="-4"/>
        </w:rPr>
        <w:t xml:space="preserve">. Toutefois, KHEPRI pourra consentir des remises sur ses commissions </w:t>
      </w:r>
      <w:r w:rsidRPr="003D0867">
        <w:rPr>
          <w:rFonts w:ascii="Arial" w:hAnsi="Arial" w:cs="Arial"/>
        </w:rPr>
        <w:t>si elle veut satisfaire certains clients.</w:t>
      </w:r>
    </w:p>
    <w:p w:rsidR="00F576FD" w:rsidRPr="003D0867" w:rsidRDefault="00F576FD" w:rsidP="005472B4">
      <w:pPr>
        <w:rPr>
          <w:rFonts w:ascii="Arial" w:hAnsi="Arial" w:cs="Arial"/>
        </w:rPr>
      </w:pPr>
      <w:r w:rsidRPr="003D0867">
        <w:rPr>
          <w:rFonts w:ascii="Arial" w:hAnsi="Arial" w:cs="Arial"/>
          <w:spacing w:val="-2"/>
        </w:rPr>
        <w:t xml:space="preserve">GARINOT </w:t>
      </w:r>
      <w:r w:rsidR="00157415">
        <w:rPr>
          <w:rFonts w:ascii="Arial" w:hAnsi="Arial" w:cs="Arial"/>
          <w:spacing w:val="-2"/>
        </w:rPr>
        <w:t>et ses Agents devront</w:t>
      </w:r>
      <w:r w:rsidRPr="003D0867">
        <w:rPr>
          <w:rFonts w:ascii="Arial" w:hAnsi="Arial" w:cs="Arial"/>
          <w:spacing w:val="-2"/>
        </w:rPr>
        <w:t xml:space="preserve"> fournir tous documents, ou imprimés nécessaires à l</w:t>
      </w:r>
      <w:r w:rsidR="00157415">
        <w:rPr>
          <w:rFonts w:ascii="Arial" w:hAnsi="Arial" w:cs="Arial"/>
          <w:spacing w:val="-2"/>
        </w:rPr>
        <w:t>a prestation du service auprès de la clientèle</w:t>
      </w:r>
      <w:r w:rsidRPr="003D0867">
        <w:rPr>
          <w:rFonts w:ascii="Arial" w:hAnsi="Arial" w:cs="Arial"/>
          <w:spacing w:val="-2"/>
        </w:rPr>
        <w:t>. Il</w:t>
      </w:r>
      <w:r w:rsidR="00157415">
        <w:rPr>
          <w:rFonts w:ascii="Arial" w:hAnsi="Arial" w:cs="Arial"/>
          <w:spacing w:val="-2"/>
        </w:rPr>
        <w:t>s devront</w:t>
      </w:r>
      <w:r w:rsidRPr="003D0867">
        <w:rPr>
          <w:rFonts w:ascii="Arial" w:hAnsi="Arial" w:cs="Arial"/>
          <w:spacing w:val="-2"/>
        </w:rPr>
        <w:t xml:space="preserve"> </w:t>
      </w:r>
      <w:r w:rsidR="00157415">
        <w:rPr>
          <w:rFonts w:ascii="Arial" w:hAnsi="Arial" w:cs="Arial"/>
          <w:spacing w:val="-2"/>
        </w:rPr>
        <w:t>collecter</w:t>
      </w:r>
      <w:r w:rsidR="004B77FB">
        <w:rPr>
          <w:rFonts w:ascii="Arial" w:hAnsi="Arial" w:cs="Arial"/>
        </w:rPr>
        <w:t xml:space="preserve"> toutes informations leur</w:t>
      </w:r>
      <w:r w:rsidRPr="003D0867">
        <w:rPr>
          <w:rFonts w:ascii="Arial" w:hAnsi="Arial" w:cs="Arial"/>
        </w:rPr>
        <w:t xml:space="preserve"> parvenant et pouvant être utiles à KHEPRI</w:t>
      </w:r>
      <w:r w:rsidR="004B77FB">
        <w:rPr>
          <w:rFonts w:ascii="Arial" w:hAnsi="Arial" w:cs="Arial"/>
        </w:rPr>
        <w:t xml:space="preserve"> pour la prestation du service</w:t>
      </w:r>
      <w:r w:rsidRPr="003D0867">
        <w:rPr>
          <w:rFonts w:ascii="Arial" w:hAnsi="Arial" w:cs="Arial"/>
        </w:rPr>
        <w:t>.</w:t>
      </w:r>
    </w:p>
    <w:p w:rsidR="007A28E0" w:rsidRPr="003D0867" w:rsidRDefault="007A28E0" w:rsidP="005472B4">
      <w:pPr>
        <w:rPr>
          <w:rFonts w:ascii="Arial" w:hAnsi="Arial" w:cs="Arial"/>
        </w:rPr>
      </w:pPr>
    </w:p>
    <w:p w:rsidR="00F576FD" w:rsidRPr="003D0867" w:rsidRDefault="000A7AE4" w:rsidP="005472B4">
      <w:pPr>
        <w:rPr>
          <w:rFonts w:ascii="Arial" w:hAnsi="Arial" w:cs="Arial"/>
          <w:b/>
          <w:spacing w:val="2"/>
          <w:u w:val="single"/>
        </w:rPr>
      </w:pPr>
      <w:r>
        <w:rPr>
          <w:rFonts w:ascii="Arial" w:hAnsi="Arial" w:cs="Arial"/>
          <w:b/>
          <w:spacing w:val="2"/>
          <w:u w:val="single"/>
        </w:rPr>
        <w:t>ARTICLE 22</w:t>
      </w:r>
      <w:r w:rsidR="00F576FD" w:rsidRPr="003D0867">
        <w:rPr>
          <w:rFonts w:ascii="Arial" w:hAnsi="Arial" w:cs="Arial"/>
          <w:b/>
          <w:spacing w:val="2"/>
          <w:u w:val="single"/>
        </w:rPr>
        <w:t xml:space="preserve"> : DROIT DE SUITE</w:t>
      </w:r>
    </w:p>
    <w:p w:rsidR="00F576FD" w:rsidRPr="003D0867" w:rsidRDefault="00F576FD" w:rsidP="005472B4">
      <w:pPr>
        <w:rPr>
          <w:rFonts w:ascii="Arial" w:hAnsi="Arial" w:cs="Arial"/>
          <w:b/>
          <w:spacing w:val="2"/>
          <w:u w:val="single"/>
        </w:rPr>
      </w:pPr>
    </w:p>
    <w:p w:rsidR="00F576FD" w:rsidRPr="003D0867" w:rsidRDefault="00F576FD" w:rsidP="005472B4">
      <w:pPr>
        <w:jc w:val="both"/>
        <w:rPr>
          <w:rFonts w:ascii="Arial" w:hAnsi="Arial" w:cs="Arial"/>
          <w:spacing w:val="4"/>
        </w:rPr>
      </w:pPr>
      <w:r w:rsidRPr="003D0867">
        <w:rPr>
          <w:rFonts w:ascii="Arial" w:hAnsi="Arial" w:cs="Arial"/>
          <w:spacing w:val="5"/>
        </w:rPr>
        <w:t>En cas de rupture du présent contrat et quelle qu'en soit la cause, KHEPRI s'oblige à rapporter à la Société GARINOT CONSEIL sous 8 jours tous le</w:t>
      </w:r>
      <w:r w:rsidR="004B77FB">
        <w:rPr>
          <w:rFonts w:ascii="Arial" w:hAnsi="Arial" w:cs="Arial"/>
          <w:spacing w:val="5"/>
        </w:rPr>
        <w:t>s dossiers mandatés en cours. Elle</w:t>
      </w:r>
      <w:r w:rsidRPr="003D0867">
        <w:rPr>
          <w:rFonts w:ascii="Arial" w:hAnsi="Arial" w:cs="Arial"/>
          <w:spacing w:val="5"/>
        </w:rPr>
        <w:t xml:space="preserve"> percevra sur les dossiers une rémunération </w:t>
      </w:r>
      <w:r w:rsidR="000A7AE4">
        <w:rPr>
          <w:rFonts w:ascii="Arial" w:hAnsi="Arial" w:cs="Arial"/>
          <w:spacing w:val="5"/>
        </w:rPr>
        <w:lastRenderedPageBreak/>
        <w:t>telle que</w:t>
      </w:r>
      <w:r w:rsidRPr="003D0867">
        <w:rPr>
          <w:rFonts w:ascii="Arial" w:hAnsi="Arial" w:cs="Arial"/>
          <w:spacing w:val="5"/>
        </w:rPr>
        <w:t xml:space="preserve"> prévue</w:t>
      </w:r>
      <w:r w:rsidR="000A7AE4">
        <w:rPr>
          <w:rFonts w:ascii="Arial" w:hAnsi="Arial" w:cs="Arial"/>
          <w:spacing w:val="5"/>
        </w:rPr>
        <w:t xml:space="preserve"> sur la base des tarifications et commissions</w:t>
      </w:r>
      <w:r w:rsidRPr="003D0867">
        <w:rPr>
          <w:rFonts w:ascii="Arial" w:hAnsi="Arial" w:cs="Arial"/>
          <w:spacing w:val="5"/>
        </w:rPr>
        <w:t xml:space="preserve"> </w:t>
      </w:r>
      <w:r w:rsidR="004B77FB">
        <w:rPr>
          <w:rFonts w:ascii="Arial" w:hAnsi="Arial" w:cs="Arial"/>
          <w:spacing w:val="5"/>
        </w:rPr>
        <w:t xml:space="preserve">aux </w:t>
      </w:r>
      <w:r w:rsidR="000A7AE4" w:rsidRPr="000A7AE4">
        <w:rPr>
          <w:rFonts w:ascii="Arial" w:hAnsi="Arial" w:cs="Arial"/>
          <w:spacing w:val="5"/>
        </w:rPr>
        <w:t>articles</w:t>
      </w:r>
      <w:r w:rsidR="000A7AE4">
        <w:rPr>
          <w:rFonts w:ascii="Arial" w:hAnsi="Arial" w:cs="Arial"/>
          <w:spacing w:val="5"/>
        </w:rPr>
        <w:t xml:space="preserve"> 14, 15, 16, 17, 18, 19 et 20.</w:t>
      </w:r>
    </w:p>
    <w:p w:rsidR="00F576FD" w:rsidRPr="003D0867" w:rsidRDefault="00F576FD" w:rsidP="005472B4">
      <w:pPr>
        <w:jc w:val="both"/>
        <w:rPr>
          <w:rFonts w:ascii="Arial" w:hAnsi="Arial" w:cs="Arial"/>
          <w:spacing w:val="4"/>
        </w:rPr>
      </w:pPr>
    </w:p>
    <w:p w:rsidR="00F576FD" w:rsidRPr="003D0867" w:rsidRDefault="00F576FD" w:rsidP="005472B4">
      <w:pPr>
        <w:rPr>
          <w:rFonts w:ascii="Arial" w:hAnsi="Arial" w:cs="Arial"/>
          <w:b/>
          <w:spacing w:val="4"/>
          <w:u w:val="single"/>
        </w:rPr>
      </w:pPr>
      <w:r w:rsidRPr="003D0867">
        <w:rPr>
          <w:rFonts w:ascii="Arial" w:hAnsi="Arial" w:cs="Arial"/>
          <w:b/>
          <w:spacing w:val="4"/>
          <w:u w:val="single"/>
        </w:rPr>
        <w:t>ARTICLE 1</w:t>
      </w:r>
      <w:r w:rsidR="00AB6D26" w:rsidRPr="003D0867">
        <w:rPr>
          <w:rFonts w:ascii="Arial" w:hAnsi="Arial" w:cs="Arial"/>
          <w:b/>
          <w:spacing w:val="4"/>
          <w:u w:val="single"/>
        </w:rPr>
        <w:t>8</w:t>
      </w:r>
      <w:r w:rsidRPr="003D0867">
        <w:rPr>
          <w:rFonts w:ascii="Arial" w:hAnsi="Arial" w:cs="Arial"/>
          <w:b/>
          <w:spacing w:val="4"/>
          <w:u w:val="single"/>
        </w:rPr>
        <w:t xml:space="preserve"> : RESPECT DE LA CLIENTELE</w:t>
      </w:r>
    </w:p>
    <w:p w:rsidR="00F576FD" w:rsidRPr="003D0867" w:rsidRDefault="00F576FD" w:rsidP="005472B4">
      <w:pPr>
        <w:rPr>
          <w:rFonts w:ascii="Arial" w:hAnsi="Arial" w:cs="Arial"/>
          <w:b/>
          <w:spacing w:val="4"/>
          <w:u w:val="single"/>
        </w:rPr>
      </w:pPr>
    </w:p>
    <w:p w:rsidR="00F576FD" w:rsidRPr="003D0867" w:rsidRDefault="00F576FD" w:rsidP="005472B4">
      <w:pPr>
        <w:jc w:val="both"/>
        <w:rPr>
          <w:rFonts w:ascii="Arial" w:hAnsi="Arial" w:cs="Arial"/>
          <w:spacing w:val="4"/>
        </w:rPr>
      </w:pPr>
      <w:r w:rsidRPr="003D0867">
        <w:rPr>
          <w:rFonts w:ascii="Arial" w:hAnsi="Arial" w:cs="Arial"/>
          <w:spacing w:val="7"/>
        </w:rPr>
        <w:t>En cas de rupture du présen</w:t>
      </w:r>
      <w:r w:rsidR="004B77FB">
        <w:rPr>
          <w:rFonts w:ascii="Arial" w:hAnsi="Arial" w:cs="Arial"/>
          <w:spacing w:val="7"/>
        </w:rPr>
        <w:t>t contrat à quelque époque que c</w:t>
      </w:r>
      <w:r w:rsidRPr="003D0867">
        <w:rPr>
          <w:rFonts w:ascii="Arial" w:hAnsi="Arial" w:cs="Arial"/>
          <w:spacing w:val="7"/>
        </w:rPr>
        <w:t xml:space="preserve">e soit, du fait du KHEPRI, </w:t>
      </w:r>
      <w:r w:rsidR="004B77FB">
        <w:rPr>
          <w:rFonts w:ascii="Arial" w:hAnsi="Arial" w:cs="Arial"/>
          <w:spacing w:val="1"/>
        </w:rPr>
        <w:t>celle</w:t>
      </w:r>
      <w:r w:rsidRPr="003D0867">
        <w:rPr>
          <w:rFonts w:ascii="Arial" w:hAnsi="Arial" w:cs="Arial"/>
          <w:spacing w:val="1"/>
        </w:rPr>
        <w:t xml:space="preserve">-ci s'interdit expressément d'exercer des activités similaires, de prêter son concours, soit </w:t>
      </w:r>
      <w:r w:rsidRPr="003D0867">
        <w:rPr>
          <w:rFonts w:ascii="Arial" w:hAnsi="Arial" w:cs="Arial"/>
          <w:spacing w:val="7"/>
        </w:rPr>
        <w:t xml:space="preserve">directement, soit indirectement, à quelque titre et de quelque manière que ce soit, à des </w:t>
      </w:r>
      <w:r w:rsidRPr="003D0867">
        <w:rPr>
          <w:rFonts w:ascii="Arial" w:hAnsi="Arial" w:cs="Arial"/>
          <w:spacing w:val="4"/>
        </w:rPr>
        <w:t xml:space="preserve">opérations de </w:t>
      </w:r>
      <w:proofErr w:type="spellStart"/>
      <w:r w:rsidR="004B77FB">
        <w:rPr>
          <w:rFonts w:ascii="Arial" w:hAnsi="Arial" w:cs="Arial"/>
          <w:spacing w:val="4"/>
        </w:rPr>
        <w:t>re-financement</w:t>
      </w:r>
      <w:proofErr w:type="spellEnd"/>
      <w:r w:rsidR="004B77FB">
        <w:rPr>
          <w:rFonts w:ascii="Arial" w:hAnsi="Arial" w:cs="Arial"/>
          <w:spacing w:val="4"/>
        </w:rPr>
        <w:t xml:space="preserve"> dans le do</w:t>
      </w:r>
      <w:r w:rsidR="00FE15D6">
        <w:rPr>
          <w:rFonts w:ascii="Arial" w:hAnsi="Arial" w:cs="Arial"/>
          <w:spacing w:val="4"/>
        </w:rPr>
        <w:t xml:space="preserve">maine des Pharmacies d’Officine </w:t>
      </w:r>
      <w:r w:rsidR="00FE15D6" w:rsidRPr="000743E6">
        <w:rPr>
          <w:rFonts w:ascii="Arial" w:hAnsi="Arial" w:cs="Arial"/>
          <w:spacing w:val="4"/>
          <w:highlight w:val="yellow"/>
        </w:rPr>
        <w:t xml:space="preserve">en France et </w:t>
      </w:r>
      <w:proofErr w:type="spellStart"/>
      <w:r w:rsidR="00FE15D6" w:rsidRPr="000743E6">
        <w:rPr>
          <w:rFonts w:ascii="Arial" w:hAnsi="Arial" w:cs="Arial"/>
          <w:spacing w:val="4"/>
          <w:highlight w:val="yellow"/>
        </w:rPr>
        <w:t>Dom-Tom</w:t>
      </w:r>
      <w:proofErr w:type="spellEnd"/>
      <w:r w:rsidR="00FE15D6" w:rsidRPr="000743E6">
        <w:rPr>
          <w:rFonts w:ascii="Arial" w:hAnsi="Arial" w:cs="Arial"/>
          <w:spacing w:val="4"/>
          <w:highlight w:val="yellow"/>
        </w:rPr>
        <w:t xml:space="preserve"> pendant une période de une année.</w:t>
      </w:r>
    </w:p>
    <w:p w:rsidR="00F576FD" w:rsidRPr="003D0867" w:rsidRDefault="00F576FD" w:rsidP="005472B4">
      <w:pPr>
        <w:jc w:val="center"/>
        <w:rPr>
          <w:rFonts w:ascii="Arial" w:hAnsi="Arial" w:cs="Arial"/>
          <w:spacing w:val="2"/>
          <w:u w:val="single"/>
        </w:rPr>
      </w:pPr>
    </w:p>
    <w:p w:rsidR="00F576FD" w:rsidRPr="003D0867" w:rsidRDefault="00F576FD" w:rsidP="005472B4">
      <w:pPr>
        <w:rPr>
          <w:rFonts w:ascii="Arial" w:hAnsi="Arial" w:cs="Arial"/>
          <w:b/>
          <w:spacing w:val="2"/>
          <w:u w:val="single"/>
        </w:rPr>
      </w:pPr>
      <w:r w:rsidRPr="003D0867">
        <w:rPr>
          <w:rFonts w:ascii="Arial" w:hAnsi="Arial" w:cs="Arial"/>
          <w:b/>
          <w:spacing w:val="2"/>
          <w:u w:val="single"/>
        </w:rPr>
        <w:t>ARTICLE 1</w:t>
      </w:r>
      <w:r w:rsidR="00AB6D26" w:rsidRPr="003D0867">
        <w:rPr>
          <w:rFonts w:ascii="Arial" w:hAnsi="Arial" w:cs="Arial"/>
          <w:b/>
          <w:spacing w:val="2"/>
          <w:u w:val="single"/>
        </w:rPr>
        <w:t>9</w:t>
      </w:r>
      <w:r w:rsidRPr="003D0867">
        <w:rPr>
          <w:rFonts w:ascii="Arial" w:hAnsi="Arial" w:cs="Arial"/>
          <w:b/>
          <w:spacing w:val="2"/>
          <w:u w:val="single"/>
        </w:rPr>
        <w:t xml:space="preserve"> : TRANSMISSION DE MANDAT</w:t>
      </w:r>
    </w:p>
    <w:p w:rsidR="00F576FD" w:rsidRPr="003D0867" w:rsidRDefault="00F576FD" w:rsidP="005472B4">
      <w:pPr>
        <w:rPr>
          <w:rFonts w:ascii="Arial" w:hAnsi="Arial" w:cs="Arial"/>
          <w:spacing w:val="6"/>
        </w:rPr>
      </w:pPr>
    </w:p>
    <w:p w:rsidR="00F576FD" w:rsidRPr="003D0867" w:rsidRDefault="00F576FD" w:rsidP="005472B4">
      <w:pPr>
        <w:rPr>
          <w:rFonts w:ascii="Arial" w:hAnsi="Arial" w:cs="Arial"/>
          <w:spacing w:val="4"/>
        </w:rPr>
      </w:pPr>
      <w:r w:rsidRPr="003D0867">
        <w:rPr>
          <w:rFonts w:ascii="Arial" w:hAnsi="Arial" w:cs="Arial"/>
          <w:spacing w:val="6"/>
        </w:rPr>
        <w:t xml:space="preserve">KHEPRI pourra présenter un successeur offrant les garanties morales </w:t>
      </w:r>
      <w:r w:rsidRPr="003D0867">
        <w:rPr>
          <w:rFonts w:ascii="Arial" w:hAnsi="Arial" w:cs="Arial"/>
          <w:spacing w:val="4"/>
        </w:rPr>
        <w:t>et professionnelles requises du contrat d'agent commercial.</w:t>
      </w:r>
    </w:p>
    <w:p w:rsidR="00F576FD" w:rsidRPr="0032344A" w:rsidRDefault="00F576FD" w:rsidP="005472B4">
      <w:pPr>
        <w:rPr>
          <w:rFonts w:ascii="Arial" w:hAnsi="Arial" w:cs="Arial"/>
          <w:strike/>
          <w:spacing w:val="3"/>
        </w:rPr>
      </w:pPr>
      <w:r w:rsidRPr="0032344A">
        <w:rPr>
          <w:rFonts w:ascii="Arial" w:hAnsi="Arial" w:cs="Arial"/>
          <w:strike/>
          <w:spacing w:val="6"/>
          <w:highlight w:val="yellow"/>
        </w:rPr>
        <w:t xml:space="preserve">Ce successeur devra être une personne physique, les conditions de cession sont prévues à </w:t>
      </w:r>
      <w:r w:rsidRPr="0032344A">
        <w:rPr>
          <w:rFonts w:ascii="Arial" w:hAnsi="Arial" w:cs="Arial"/>
          <w:strike/>
          <w:spacing w:val="3"/>
          <w:highlight w:val="yellow"/>
        </w:rPr>
        <w:t>l'article 2 du présent contrat si elles sont réalisables.</w:t>
      </w:r>
    </w:p>
    <w:p w:rsidR="00AC6DA2" w:rsidRPr="003D0867" w:rsidRDefault="00AC6DA2" w:rsidP="005472B4">
      <w:pPr>
        <w:widowControl/>
        <w:kinsoku/>
        <w:spacing w:after="200"/>
        <w:rPr>
          <w:rFonts w:ascii="Arial" w:hAnsi="Arial" w:cs="Arial"/>
          <w:spacing w:val="4"/>
          <w:u w:val="single"/>
        </w:rPr>
      </w:pPr>
    </w:p>
    <w:p w:rsidR="00F576FD" w:rsidRPr="003D0867" w:rsidRDefault="00AB6D26" w:rsidP="005472B4">
      <w:pPr>
        <w:rPr>
          <w:rFonts w:ascii="Arial" w:hAnsi="Arial" w:cs="Arial"/>
          <w:b/>
          <w:spacing w:val="4"/>
          <w:u w:val="single"/>
        </w:rPr>
      </w:pPr>
      <w:r w:rsidRPr="003D0867">
        <w:rPr>
          <w:rFonts w:ascii="Arial" w:hAnsi="Arial" w:cs="Arial"/>
          <w:b/>
          <w:spacing w:val="4"/>
          <w:u w:val="single"/>
        </w:rPr>
        <w:t>ARTICLE 20</w:t>
      </w:r>
      <w:r w:rsidR="00F576FD" w:rsidRPr="003D0867">
        <w:rPr>
          <w:rFonts w:ascii="Arial" w:hAnsi="Arial" w:cs="Arial"/>
          <w:b/>
          <w:spacing w:val="4"/>
          <w:u w:val="single"/>
        </w:rPr>
        <w:t xml:space="preserve"> : LITIGES</w:t>
      </w:r>
    </w:p>
    <w:p w:rsidR="0016782F" w:rsidRPr="003D0867" w:rsidRDefault="0016782F" w:rsidP="005472B4">
      <w:pPr>
        <w:rPr>
          <w:rFonts w:ascii="Arial" w:hAnsi="Arial" w:cs="Arial"/>
        </w:rPr>
      </w:pPr>
    </w:p>
    <w:p w:rsidR="00AC6DA2" w:rsidRPr="003D0867" w:rsidRDefault="00AC6DA2" w:rsidP="005472B4">
      <w:pPr>
        <w:rPr>
          <w:rFonts w:ascii="Arial" w:hAnsi="Arial" w:cs="Arial"/>
          <w:spacing w:val="4"/>
        </w:rPr>
      </w:pPr>
      <w:r w:rsidRPr="003D0867">
        <w:rPr>
          <w:rFonts w:ascii="Arial" w:hAnsi="Arial" w:cs="Arial"/>
          <w:spacing w:val="6"/>
        </w:rPr>
        <w:t xml:space="preserve">Toute contestation relative à l'exécution du présent contrat sera de la compétence exclusive </w:t>
      </w:r>
      <w:r w:rsidRPr="003D0867">
        <w:rPr>
          <w:rFonts w:ascii="Arial" w:hAnsi="Arial" w:cs="Arial"/>
          <w:spacing w:val="4"/>
        </w:rPr>
        <w:t>du Tribunal de Commerce de Paris.</w:t>
      </w:r>
    </w:p>
    <w:p w:rsidR="00AC6DA2" w:rsidRPr="003D0867" w:rsidRDefault="00AC6DA2" w:rsidP="005472B4">
      <w:pPr>
        <w:rPr>
          <w:rFonts w:ascii="Arial" w:hAnsi="Arial" w:cs="Arial"/>
          <w:spacing w:val="4"/>
        </w:rPr>
      </w:pPr>
    </w:p>
    <w:p w:rsidR="00AC6DA2" w:rsidRPr="003D0867" w:rsidRDefault="00AC6DA2" w:rsidP="005472B4">
      <w:pPr>
        <w:rPr>
          <w:rFonts w:ascii="Arial" w:hAnsi="Arial" w:cs="Arial"/>
          <w:spacing w:val="4"/>
        </w:rPr>
      </w:pPr>
      <w:r w:rsidRPr="003D0867">
        <w:rPr>
          <w:rFonts w:ascii="Arial" w:hAnsi="Arial" w:cs="Arial"/>
          <w:spacing w:val="4"/>
        </w:rPr>
        <w:t>Fait à Paris en 6 exemplaires.</w:t>
      </w:r>
    </w:p>
    <w:p w:rsidR="00AC6DA2" w:rsidRPr="003D0867" w:rsidRDefault="00AC6DA2" w:rsidP="005472B4">
      <w:pPr>
        <w:rPr>
          <w:rFonts w:ascii="Arial" w:hAnsi="Arial" w:cs="Arial"/>
          <w:spacing w:val="4"/>
        </w:rPr>
      </w:pPr>
    </w:p>
    <w:p w:rsidR="00AC6DA2" w:rsidRPr="003D0867" w:rsidRDefault="00AC6DA2" w:rsidP="005472B4">
      <w:pPr>
        <w:rPr>
          <w:rFonts w:ascii="Arial" w:hAnsi="Arial" w:cs="Arial"/>
          <w:spacing w:val="4"/>
        </w:rPr>
      </w:pPr>
      <w:r w:rsidRPr="003D0867">
        <w:rPr>
          <w:rFonts w:ascii="Arial" w:hAnsi="Arial" w:cs="Arial"/>
          <w:spacing w:val="4"/>
        </w:rPr>
        <w:t>Le ………………………………</w:t>
      </w:r>
    </w:p>
    <w:p w:rsidR="007923C1" w:rsidRPr="00FC6041" w:rsidRDefault="007923C1" w:rsidP="005472B4">
      <w:pPr>
        <w:rPr>
          <w:rFonts w:ascii="Arial" w:hAnsi="Arial" w:cs="Arial"/>
          <w:spacing w:val="4"/>
        </w:rPr>
      </w:pPr>
    </w:p>
    <w:p w:rsidR="007923C1" w:rsidRPr="00FC6041" w:rsidRDefault="007923C1" w:rsidP="005472B4">
      <w:pPr>
        <w:tabs>
          <w:tab w:val="left" w:pos="3119"/>
          <w:tab w:val="left" w:pos="6237"/>
        </w:tabs>
        <w:rPr>
          <w:rFonts w:ascii="Arial" w:hAnsi="Arial" w:cs="Arial"/>
          <w:b/>
          <w:spacing w:val="4"/>
        </w:rPr>
      </w:pPr>
      <w:r w:rsidRPr="00FC6041">
        <w:rPr>
          <w:rFonts w:ascii="Arial" w:hAnsi="Arial" w:cs="Arial"/>
          <w:b/>
          <w:spacing w:val="4"/>
        </w:rPr>
        <w:t xml:space="preserve">Fabrice </w:t>
      </w:r>
      <w:proofErr w:type="spellStart"/>
      <w:r w:rsidRPr="00FC6041">
        <w:rPr>
          <w:rFonts w:ascii="Arial" w:hAnsi="Arial" w:cs="Arial"/>
          <w:b/>
          <w:spacing w:val="4"/>
        </w:rPr>
        <w:t>Sponton</w:t>
      </w:r>
      <w:proofErr w:type="spellEnd"/>
      <w:r>
        <w:rPr>
          <w:rFonts w:ascii="Arial" w:hAnsi="Arial" w:cs="Arial"/>
          <w:b/>
          <w:spacing w:val="4"/>
        </w:rPr>
        <w:tab/>
        <w:t xml:space="preserve">Evelyne </w:t>
      </w:r>
      <w:proofErr w:type="spellStart"/>
      <w:r>
        <w:rPr>
          <w:rFonts w:ascii="Arial" w:hAnsi="Arial" w:cs="Arial"/>
          <w:b/>
          <w:spacing w:val="4"/>
        </w:rPr>
        <w:t>Revellat</w:t>
      </w:r>
      <w:proofErr w:type="spellEnd"/>
      <w:r>
        <w:rPr>
          <w:rFonts w:ascii="Arial" w:hAnsi="Arial" w:cs="Arial"/>
          <w:b/>
          <w:spacing w:val="4"/>
        </w:rPr>
        <w:tab/>
        <w:t>Jean Saint-Cricq</w:t>
      </w:r>
    </w:p>
    <w:p w:rsidR="007923C1" w:rsidRDefault="007923C1" w:rsidP="005472B4">
      <w:pPr>
        <w:tabs>
          <w:tab w:val="left" w:pos="3119"/>
          <w:tab w:val="left" w:pos="6237"/>
        </w:tabs>
        <w:rPr>
          <w:rFonts w:ascii="Arial" w:hAnsi="Arial" w:cs="Arial"/>
          <w:b/>
          <w:spacing w:val="4"/>
        </w:rPr>
      </w:pPr>
    </w:p>
    <w:p w:rsidR="007923C1" w:rsidRDefault="007923C1" w:rsidP="005472B4">
      <w:pPr>
        <w:tabs>
          <w:tab w:val="left" w:pos="3119"/>
          <w:tab w:val="left" w:pos="6237"/>
        </w:tabs>
        <w:rPr>
          <w:rFonts w:ascii="Arial" w:hAnsi="Arial" w:cs="Arial"/>
          <w:b/>
          <w:spacing w:val="4"/>
        </w:rPr>
      </w:pPr>
    </w:p>
    <w:p w:rsidR="007923C1" w:rsidRPr="00FC6041" w:rsidRDefault="007923C1" w:rsidP="005472B4">
      <w:pPr>
        <w:tabs>
          <w:tab w:val="left" w:pos="3119"/>
          <w:tab w:val="left" w:pos="6237"/>
        </w:tabs>
        <w:rPr>
          <w:rFonts w:ascii="Arial" w:hAnsi="Arial" w:cs="Arial"/>
          <w:b/>
          <w:spacing w:val="4"/>
        </w:rPr>
      </w:pPr>
    </w:p>
    <w:p w:rsidR="007923C1" w:rsidRPr="00FC6041" w:rsidRDefault="007923C1" w:rsidP="005472B4">
      <w:pPr>
        <w:tabs>
          <w:tab w:val="left" w:pos="3119"/>
          <w:tab w:val="left" w:pos="6237"/>
        </w:tabs>
        <w:rPr>
          <w:rFonts w:ascii="Arial" w:hAnsi="Arial" w:cs="Arial"/>
          <w:b/>
          <w:spacing w:val="4"/>
        </w:rPr>
      </w:pPr>
      <w:proofErr w:type="spellStart"/>
      <w:r w:rsidRPr="00FC6041">
        <w:rPr>
          <w:rFonts w:ascii="Arial" w:hAnsi="Arial" w:cs="Arial"/>
          <w:b/>
          <w:spacing w:val="4"/>
        </w:rPr>
        <w:t>Garinot</w:t>
      </w:r>
      <w:proofErr w:type="spellEnd"/>
      <w:r w:rsidRPr="00FC6041">
        <w:rPr>
          <w:rFonts w:ascii="Arial" w:hAnsi="Arial" w:cs="Arial"/>
          <w:b/>
          <w:spacing w:val="4"/>
        </w:rPr>
        <w:t xml:space="preserve"> Conseils SA</w:t>
      </w:r>
      <w:r>
        <w:rPr>
          <w:rFonts w:ascii="Arial" w:hAnsi="Arial" w:cs="Arial"/>
          <w:b/>
          <w:spacing w:val="4"/>
        </w:rPr>
        <w:tab/>
      </w:r>
      <w:proofErr w:type="spellStart"/>
      <w:r>
        <w:rPr>
          <w:rFonts w:ascii="Arial" w:hAnsi="Arial" w:cs="Arial"/>
          <w:b/>
          <w:spacing w:val="4"/>
        </w:rPr>
        <w:t>Khepri</w:t>
      </w:r>
      <w:proofErr w:type="spellEnd"/>
      <w:r>
        <w:rPr>
          <w:rFonts w:ascii="Arial" w:hAnsi="Arial" w:cs="Arial"/>
          <w:b/>
          <w:spacing w:val="4"/>
        </w:rPr>
        <w:t xml:space="preserve"> Finances SARL</w:t>
      </w:r>
      <w:r>
        <w:rPr>
          <w:rFonts w:ascii="Arial" w:hAnsi="Arial" w:cs="Arial"/>
          <w:b/>
          <w:spacing w:val="4"/>
        </w:rPr>
        <w:tab/>
        <w:t>JSC Consultants SAS</w:t>
      </w:r>
    </w:p>
    <w:p w:rsidR="007923C1" w:rsidRDefault="007923C1" w:rsidP="005472B4">
      <w:pPr>
        <w:rPr>
          <w:rFonts w:ascii="Arial" w:hAnsi="Arial" w:cs="Arial"/>
          <w:b/>
          <w:spacing w:val="4"/>
        </w:rPr>
      </w:pPr>
    </w:p>
    <w:sectPr w:rsidR="007923C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D5F" w:rsidRDefault="00931D5F" w:rsidP="00484324">
      <w:r>
        <w:separator/>
      </w:r>
    </w:p>
  </w:endnote>
  <w:endnote w:type="continuationSeparator" w:id="0">
    <w:p w:rsidR="00931D5F" w:rsidRDefault="00931D5F" w:rsidP="0048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D5F" w:rsidRDefault="00931D5F" w:rsidP="00484324">
      <w:r>
        <w:separator/>
      </w:r>
    </w:p>
  </w:footnote>
  <w:footnote w:type="continuationSeparator" w:id="0">
    <w:p w:rsidR="00931D5F" w:rsidRDefault="00931D5F" w:rsidP="00484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760325"/>
      <w:docPartObj>
        <w:docPartGallery w:val="Page Numbers (Top of Page)"/>
        <w:docPartUnique/>
      </w:docPartObj>
    </w:sdtPr>
    <w:sdtEndPr/>
    <w:sdtContent>
      <w:p w:rsidR="00484324" w:rsidRDefault="009E0963">
        <w:pPr>
          <w:pStyle w:val="En-tte"/>
        </w:pPr>
        <w:r>
          <w:rPr>
            <w:noProof/>
          </w:rPr>
          <mc:AlternateContent>
            <mc:Choice Requires="wps">
              <w:drawing>
                <wp:anchor distT="0" distB="0" distL="114300" distR="114300" simplePos="0" relativeHeight="251659264" behindDoc="0" locked="0" layoutInCell="0" allowOverlap="1" wp14:anchorId="1A3D5A72" wp14:editId="3EC385FB">
                  <wp:simplePos x="0" y="0"/>
                  <mc:AlternateContent>
                    <mc:Choice Requires="wp14">
                      <wp:positionH relativeFrom="margin">
                        <wp14:pctPosHOffset>80000</wp14:pctPosHOffset>
                      </wp:positionH>
                    </mc:Choice>
                    <mc:Fallback>
                      <wp:positionH relativeFrom="page">
                        <wp:posOffset>5507990</wp:posOffset>
                      </wp:positionH>
                    </mc:Fallback>
                  </mc:AlternateContent>
                  <wp:positionV relativeFrom="page">
                    <wp:posOffset>365760</wp:posOffset>
                  </wp:positionV>
                  <wp:extent cx="1811655" cy="1346835"/>
                  <wp:effectExtent l="3175" t="3810" r="4445" b="1905"/>
                  <wp:wrapNone/>
                  <wp:docPr id="6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E0963" w:rsidRDefault="009E0963">
                              <w:pPr>
                                <w:jc w:val="right"/>
                                <w:rPr>
                                  <w:color w:val="A6A6A6" w:themeColor="background1" w:themeShade="A6"/>
                                  <w:szCs w:val="144"/>
                                </w:rPr>
                              </w:pPr>
                              <w:r>
                                <w:rPr>
                                  <w:sz w:val="22"/>
                                  <w:szCs w:val="22"/>
                                </w:rPr>
                                <w:fldChar w:fldCharType="begin"/>
                              </w:r>
                              <w:r>
                                <w:instrText>PAGE    \* MERGEFORMAT</w:instrText>
                              </w:r>
                              <w:r>
                                <w:rPr>
                                  <w:sz w:val="22"/>
                                  <w:szCs w:val="22"/>
                                </w:rPr>
                                <w:fldChar w:fldCharType="separate"/>
                              </w:r>
                              <w:r w:rsidR="005401A9" w:rsidRPr="005401A9">
                                <w:rPr>
                                  <w:noProof/>
                                  <w:color w:val="A6A6A6" w:themeColor="background1" w:themeShade="A6"/>
                                  <w:sz w:val="144"/>
                                  <w:szCs w:val="144"/>
                                </w:rPr>
                                <w:t>1</w:t>
                              </w:r>
                              <w:r>
                                <w:rPr>
                                  <w:color w:val="A6A6A6" w:themeColor="background1" w:themeShade="A6"/>
                                  <w:sz w:val="144"/>
                                  <w:szCs w:val="1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0;margin-top:28.8pt;width:142.65pt;height:106.05pt;z-index:251659264;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" o:allowincell="f" stroked="f">
                  <v:textbox>
                    <w:txbxContent>
                      <w:p w:rsidR="009E0963" w:rsidRDefault="009E0963">
                        <w:pPr>
                          <w:jc w:val="right"/>
                          <w:rPr>
                            <w:color w:val="A6A6A6" w:themeColor="background1" w:themeShade="A6"/>
                            <w:szCs w:val="144"/>
                          </w:rPr>
                        </w:pPr>
                        <w:r>
                          <w:rPr>
                            <w:sz w:val="22"/>
                            <w:szCs w:val="22"/>
                          </w:rPr>
                          <w:fldChar w:fldCharType="begin"/>
                        </w:r>
                        <w:r>
                          <w:instrText>PAGE    \* MERGEFORMAT</w:instrText>
                        </w:r>
                        <w:r>
                          <w:rPr>
                            <w:sz w:val="22"/>
                            <w:szCs w:val="22"/>
                          </w:rPr>
                          <w:fldChar w:fldCharType="separate"/>
                        </w:r>
                        <w:r w:rsidR="005401A9" w:rsidRPr="005401A9">
                          <w:rPr>
                            <w:noProof/>
                            <w:color w:val="A6A6A6" w:themeColor="background1" w:themeShade="A6"/>
                            <w:sz w:val="144"/>
                            <w:szCs w:val="144"/>
                          </w:rPr>
                          <w:t>1</w:t>
                        </w:r>
                        <w:r>
                          <w:rPr>
                            <w:color w:val="A6A6A6" w:themeColor="background1" w:themeShade="A6"/>
                            <w:sz w:val="144"/>
                            <w:szCs w:val="144"/>
                          </w:rPr>
                          <w:fldChar w:fldCharType="end"/>
                        </w:r>
                      </w:p>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FAAA"/>
    <w:multiLevelType w:val="singleLevel"/>
    <w:tmpl w:val="4021406E"/>
    <w:lvl w:ilvl="0">
      <w:numFmt w:val="bullet"/>
      <w:lvlText w:val="-"/>
      <w:lvlJc w:val="left"/>
      <w:pPr>
        <w:tabs>
          <w:tab w:val="num" w:pos="144"/>
        </w:tabs>
        <w:ind w:left="720"/>
      </w:pPr>
      <w:rPr>
        <w:rFonts w:ascii="Symbol" w:hAnsi="Symbol"/>
        <w:snapToGrid/>
        <w:spacing w:val="5"/>
        <w:sz w:val="22"/>
      </w:rPr>
    </w:lvl>
  </w:abstractNum>
  <w:abstractNum w:abstractNumId="1">
    <w:nsid w:val="16FC7CA4"/>
    <w:multiLevelType w:val="hybridMultilevel"/>
    <w:tmpl w:val="F0440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0B2AF2"/>
    <w:multiLevelType w:val="hybridMultilevel"/>
    <w:tmpl w:val="83502B84"/>
    <w:lvl w:ilvl="0" w:tplc="E564F1F4">
      <w:start w:val="1"/>
      <w:numFmt w:val="bullet"/>
      <w:lvlText w:val="•"/>
      <w:lvlJc w:val="left"/>
      <w:pPr>
        <w:tabs>
          <w:tab w:val="num" w:pos="1080"/>
        </w:tabs>
        <w:ind w:left="1080" w:hanging="360"/>
      </w:pPr>
      <w:rPr>
        <w:rFonts w:ascii="Arial" w:hAnsi="Arial" w:hint="default"/>
      </w:rPr>
    </w:lvl>
    <w:lvl w:ilvl="1" w:tplc="C9F65B4C" w:tentative="1">
      <w:start w:val="1"/>
      <w:numFmt w:val="bullet"/>
      <w:lvlText w:val="•"/>
      <w:lvlJc w:val="left"/>
      <w:pPr>
        <w:tabs>
          <w:tab w:val="num" w:pos="1800"/>
        </w:tabs>
        <w:ind w:left="1800" w:hanging="360"/>
      </w:pPr>
      <w:rPr>
        <w:rFonts w:ascii="Arial" w:hAnsi="Arial" w:hint="default"/>
      </w:rPr>
    </w:lvl>
    <w:lvl w:ilvl="2" w:tplc="FCFC0FFA" w:tentative="1">
      <w:start w:val="1"/>
      <w:numFmt w:val="bullet"/>
      <w:lvlText w:val="•"/>
      <w:lvlJc w:val="left"/>
      <w:pPr>
        <w:tabs>
          <w:tab w:val="num" w:pos="2520"/>
        </w:tabs>
        <w:ind w:left="2520" w:hanging="360"/>
      </w:pPr>
      <w:rPr>
        <w:rFonts w:ascii="Arial" w:hAnsi="Arial" w:hint="default"/>
      </w:rPr>
    </w:lvl>
    <w:lvl w:ilvl="3" w:tplc="24E02A62" w:tentative="1">
      <w:start w:val="1"/>
      <w:numFmt w:val="bullet"/>
      <w:lvlText w:val="•"/>
      <w:lvlJc w:val="left"/>
      <w:pPr>
        <w:tabs>
          <w:tab w:val="num" w:pos="3240"/>
        </w:tabs>
        <w:ind w:left="3240" w:hanging="360"/>
      </w:pPr>
      <w:rPr>
        <w:rFonts w:ascii="Arial" w:hAnsi="Arial" w:hint="default"/>
      </w:rPr>
    </w:lvl>
    <w:lvl w:ilvl="4" w:tplc="78C495C2" w:tentative="1">
      <w:start w:val="1"/>
      <w:numFmt w:val="bullet"/>
      <w:lvlText w:val="•"/>
      <w:lvlJc w:val="left"/>
      <w:pPr>
        <w:tabs>
          <w:tab w:val="num" w:pos="3960"/>
        </w:tabs>
        <w:ind w:left="3960" w:hanging="360"/>
      </w:pPr>
      <w:rPr>
        <w:rFonts w:ascii="Arial" w:hAnsi="Arial" w:hint="default"/>
      </w:rPr>
    </w:lvl>
    <w:lvl w:ilvl="5" w:tplc="968275E2" w:tentative="1">
      <w:start w:val="1"/>
      <w:numFmt w:val="bullet"/>
      <w:lvlText w:val="•"/>
      <w:lvlJc w:val="left"/>
      <w:pPr>
        <w:tabs>
          <w:tab w:val="num" w:pos="4680"/>
        </w:tabs>
        <w:ind w:left="4680" w:hanging="360"/>
      </w:pPr>
      <w:rPr>
        <w:rFonts w:ascii="Arial" w:hAnsi="Arial" w:hint="default"/>
      </w:rPr>
    </w:lvl>
    <w:lvl w:ilvl="6" w:tplc="D49C022A" w:tentative="1">
      <w:start w:val="1"/>
      <w:numFmt w:val="bullet"/>
      <w:lvlText w:val="•"/>
      <w:lvlJc w:val="left"/>
      <w:pPr>
        <w:tabs>
          <w:tab w:val="num" w:pos="5400"/>
        </w:tabs>
        <w:ind w:left="5400" w:hanging="360"/>
      </w:pPr>
      <w:rPr>
        <w:rFonts w:ascii="Arial" w:hAnsi="Arial" w:hint="default"/>
      </w:rPr>
    </w:lvl>
    <w:lvl w:ilvl="7" w:tplc="7D42B780" w:tentative="1">
      <w:start w:val="1"/>
      <w:numFmt w:val="bullet"/>
      <w:lvlText w:val="•"/>
      <w:lvlJc w:val="left"/>
      <w:pPr>
        <w:tabs>
          <w:tab w:val="num" w:pos="6120"/>
        </w:tabs>
        <w:ind w:left="6120" w:hanging="360"/>
      </w:pPr>
      <w:rPr>
        <w:rFonts w:ascii="Arial" w:hAnsi="Arial" w:hint="default"/>
      </w:rPr>
    </w:lvl>
    <w:lvl w:ilvl="8" w:tplc="38D46DBA" w:tentative="1">
      <w:start w:val="1"/>
      <w:numFmt w:val="bullet"/>
      <w:lvlText w:val="•"/>
      <w:lvlJc w:val="left"/>
      <w:pPr>
        <w:tabs>
          <w:tab w:val="num" w:pos="6840"/>
        </w:tabs>
        <w:ind w:left="6840" w:hanging="360"/>
      </w:pPr>
      <w:rPr>
        <w:rFonts w:ascii="Arial" w:hAnsi="Arial" w:hint="default"/>
      </w:rPr>
    </w:lvl>
  </w:abstractNum>
  <w:abstractNum w:abstractNumId="3">
    <w:nsid w:val="68553F53"/>
    <w:multiLevelType w:val="hybridMultilevel"/>
    <w:tmpl w:val="DECE10F4"/>
    <w:lvl w:ilvl="0" w:tplc="43E62B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8F1FCA"/>
    <w:multiLevelType w:val="hybridMultilevel"/>
    <w:tmpl w:val="D312DF3C"/>
    <w:lvl w:ilvl="0" w:tplc="BFEA0332">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D5C7375"/>
    <w:multiLevelType w:val="hybridMultilevel"/>
    <w:tmpl w:val="2F564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0"/>
    <w:lvlOverride w:ilvl="0">
      <w:lvl w:ilvl="0">
        <w:numFmt w:val="bullet"/>
        <w:lvlText w:val="-"/>
        <w:lvlJc w:val="left"/>
        <w:pPr>
          <w:tabs>
            <w:tab w:val="num" w:pos="216"/>
          </w:tabs>
          <w:ind w:left="720"/>
        </w:pPr>
        <w:rPr>
          <w:rFonts w:ascii="Symbol" w:hAnsi="Symbol"/>
          <w:snapToGrid/>
          <w:spacing w:val="7"/>
          <w:sz w:val="22"/>
        </w:rPr>
      </w:lvl>
    </w:lvlOverride>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079"/>
    <w:rsid w:val="00012F81"/>
    <w:rsid w:val="00014ADD"/>
    <w:rsid w:val="0001713A"/>
    <w:rsid w:val="0004543A"/>
    <w:rsid w:val="000467C2"/>
    <w:rsid w:val="000743E6"/>
    <w:rsid w:val="000A7AE4"/>
    <w:rsid w:val="000D2E21"/>
    <w:rsid w:val="00107846"/>
    <w:rsid w:val="00157415"/>
    <w:rsid w:val="0016782F"/>
    <w:rsid w:val="001D7568"/>
    <w:rsid w:val="00221DC9"/>
    <w:rsid w:val="0028409A"/>
    <w:rsid w:val="0032344A"/>
    <w:rsid w:val="00326841"/>
    <w:rsid w:val="00335A5A"/>
    <w:rsid w:val="00353F13"/>
    <w:rsid w:val="003D0867"/>
    <w:rsid w:val="00404079"/>
    <w:rsid w:val="0040488F"/>
    <w:rsid w:val="00426DBB"/>
    <w:rsid w:val="00457768"/>
    <w:rsid w:val="00484324"/>
    <w:rsid w:val="004B0289"/>
    <w:rsid w:val="004B77FB"/>
    <w:rsid w:val="004C320A"/>
    <w:rsid w:val="00522148"/>
    <w:rsid w:val="005401A9"/>
    <w:rsid w:val="005472B4"/>
    <w:rsid w:val="005A09EA"/>
    <w:rsid w:val="005E4F87"/>
    <w:rsid w:val="00656711"/>
    <w:rsid w:val="00681BB5"/>
    <w:rsid w:val="006E026F"/>
    <w:rsid w:val="00705454"/>
    <w:rsid w:val="007923C1"/>
    <w:rsid w:val="007A28E0"/>
    <w:rsid w:val="0080226B"/>
    <w:rsid w:val="00836390"/>
    <w:rsid w:val="00840A8E"/>
    <w:rsid w:val="00877F7B"/>
    <w:rsid w:val="008C0283"/>
    <w:rsid w:val="008C77CC"/>
    <w:rsid w:val="008F2001"/>
    <w:rsid w:val="008F2D5A"/>
    <w:rsid w:val="00904E56"/>
    <w:rsid w:val="009111D1"/>
    <w:rsid w:val="009114C1"/>
    <w:rsid w:val="00931D5F"/>
    <w:rsid w:val="009A3668"/>
    <w:rsid w:val="009E0344"/>
    <w:rsid w:val="009E0963"/>
    <w:rsid w:val="00A91927"/>
    <w:rsid w:val="00A9233C"/>
    <w:rsid w:val="00AA654B"/>
    <w:rsid w:val="00AB6D26"/>
    <w:rsid w:val="00AC4DEA"/>
    <w:rsid w:val="00AC6DA2"/>
    <w:rsid w:val="00AE662D"/>
    <w:rsid w:val="00B523C4"/>
    <w:rsid w:val="00BB23C2"/>
    <w:rsid w:val="00CA648B"/>
    <w:rsid w:val="00D3484D"/>
    <w:rsid w:val="00D47339"/>
    <w:rsid w:val="00D82332"/>
    <w:rsid w:val="00E07645"/>
    <w:rsid w:val="00E10569"/>
    <w:rsid w:val="00E130CC"/>
    <w:rsid w:val="00E539E5"/>
    <w:rsid w:val="00EC0FFA"/>
    <w:rsid w:val="00EE1D6E"/>
    <w:rsid w:val="00EF6707"/>
    <w:rsid w:val="00F15AE9"/>
    <w:rsid w:val="00F54A3E"/>
    <w:rsid w:val="00F576FD"/>
    <w:rsid w:val="00F653DA"/>
    <w:rsid w:val="00F82FEE"/>
    <w:rsid w:val="00FB73FF"/>
    <w:rsid w:val="00FD0461"/>
    <w:rsid w:val="00FE15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079"/>
    <w:pPr>
      <w:widowControl w:val="0"/>
      <w:kinsoku w:val="0"/>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4079"/>
    <w:rPr>
      <w:rFonts w:ascii="Tahoma" w:hAnsi="Tahoma" w:cs="Tahoma"/>
      <w:sz w:val="16"/>
      <w:szCs w:val="16"/>
    </w:rPr>
  </w:style>
  <w:style w:type="character" w:customStyle="1" w:styleId="TextedebullesCar">
    <w:name w:val="Texte de bulles Car"/>
    <w:basedOn w:val="Policepardfaut"/>
    <w:link w:val="Textedebulles"/>
    <w:uiPriority w:val="99"/>
    <w:semiHidden/>
    <w:rsid w:val="00404079"/>
    <w:rPr>
      <w:rFonts w:ascii="Tahoma" w:eastAsia="Times New Roman" w:hAnsi="Tahoma" w:cs="Tahoma"/>
      <w:sz w:val="16"/>
      <w:szCs w:val="16"/>
      <w:lang w:eastAsia="fr-FR"/>
    </w:rPr>
  </w:style>
  <w:style w:type="paragraph" w:styleId="Paragraphedeliste">
    <w:name w:val="List Paragraph"/>
    <w:basedOn w:val="Normal"/>
    <w:uiPriority w:val="34"/>
    <w:qFormat/>
    <w:rsid w:val="00F82FEE"/>
    <w:pPr>
      <w:ind w:left="720"/>
      <w:contextualSpacing/>
    </w:pPr>
  </w:style>
  <w:style w:type="paragraph" w:styleId="En-tte">
    <w:name w:val="header"/>
    <w:basedOn w:val="Normal"/>
    <w:link w:val="En-tteCar"/>
    <w:uiPriority w:val="99"/>
    <w:unhideWhenUsed/>
    <w:rsid w:val="00484324"/>
    <w:pPr>
      <w:tabs>
        <w:tab w:val="center" w:pos="4536"/>
        <w:tab w:val="right" w:pos="9072"/>
      </w:tabs>
    </w:pPr>
  </w:style>
  <w:style w:type="character" w:customStyle="1" w:styleId="En-tteCar">
    <w:name w:val="En-tête Car"/>
    <w:basedOn w:val="Policepardfaut"/>
    <w:link w:val="En-tte"/>
    <w:uiPriority w:val="99"/>
    <w:rsid w:val="0048432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84324"/>
    <w:pPr>
      <w:tabs>
        <w:tab w:val="center" w:pos="4536"/>
        <w:tab w:val="right" w:pos="9072"/>
      </w:tabs>
    </w:pPr>
  </w:style>
  <w:style w:type="character" w:customStyle="1" w:styleId="PieddepageCar">
    <w:name w:val="Pied de page Car"/>
    <w:basedOn w:val="Policepardfaut"/>
    <w:link w:val="Pieddepage"/>
    <w:uiPriority w:val="99"/>
    <w:rsid w:val="00484324"/>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079"/>
    <w:pPr>
      <w:widowControl w:val="0"/>
      <w:kinsoku w:val="0"/>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4079"/>
    <w:rPr>
      <w:rFonts w:ascii="Tahoma" w:hAnsi="Tahoma" w:cs="Tahoma"/>
      <w:sz w:val="16"/>
      <w:szCs w:val="16"/>
    </w:rPr>
  </w:style>
  <w:style w:type="character" w:customStyle="1" w:styleId="TextedebullesCar">
    <w:name w:val="Texte de bulles Car"/>
    <w:basedOn w:val="Policepardfaut"/>
    <w:link w:val="Textedebulles"/>
    <w:uiPriority w:val="99"/>
    <w:semiHidden/>
    <w:rsid w:val="00404079"/>
    <w:rPr>
      <w:rFonts w:ascii="Tahoma" w:eastAsia="Times New Roman" w:hAnsi="Tahoma" w:cs="Tahoma"/>
      <w:sz w:val="16"/>
      <w:szCs w:val="16"/>
      <w:lang w:eastAsia="fr-FR"/>
    </w:rPr>
  </w:style>
  <w:style w:type="paragraph" w:styleId="Paragraphedeliste">
    <w:name w:val="List Paragraph"/>
    <w:basedOn w:val="Normal"/>
    <w:uiPriority w:val="34"/>
    <w:qFormat/>
    <w:rsid w:val="00F82FEE"/>
    <w:pPr>
      <w:ind w:left="720"/>
      <w:contextualSpacing/>
    </w:pPr>
  </w:style>
  <w:style w:type="paragraph" w:styleId="En-tte">
    <w:name w:val="header"/>
    <w:basedOn w:val="Normal"/>
    <w:link w:val="En-tteCar"/>
    <w:uiPriority w:val="99"/>
    <w:unhideWhenUsed/>
    <w:rsid w:val="00484324"/>
    <w:pPr>
      <w:tabs>
        <w:tab w:val="center" w:pos="4536"/>
        <w:tab w:val="right" w:pos="9072"/>
      </w:tabs>
    </w:pPr>
  </w:style>
  <w:style w:type="character" w:customStyle="1" w:styleId="En-tteCar">
    <w:name w:val="En-tête Car"/>
    <w:basedOn w:val="Policepardfaut"/>
    <w:link w:val="En-tte"/>
    <w:uiPriority w:val="99"/>
    <w:rsid w:val="0048432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84324"/>
    <w:pPr>
      <w:tabs>
        <w:tab w:val="center" w:pos="4536"/>
        <w:tab w:val="right" w:pos="9072"/>
      </w:tabs>
    </w:pPr>
  </w:style>
  <w:style w:type="character" w:customStyle="1" w:styleId="PieddepageCar">
    <w:name w:val="Pied de page Car"/>
    <w:basedOn w:val="Policepardfaut"/>
    <w:link w:val="Pieddepage"/>
    <w:uiPriority w:val="99"/>
    <w:rsid w:val="0048432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43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2958</Words>
  <Characters>16275</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19195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SAINTCRICQJ</dc:creator>
  <cp:keywords/>
  <dc:description/>
  <cp:lastModifiedBy>SAINTCRICQJ</cp:lastModifiedBy>
  <cp:revision>8</cp:revision>
  <cp:lastPrinted>2012-06-08T07:48:00Z</cp:lastPrinted>
  <dcterms:created xsi:type="dcterms:W3CDTF">2012-06-14T07:15:00Z</dcterms:created>
  <dcterms:modified xsi:type="dcterms:W3CDTF">2012-06-28T07:23:00Z</dcterms:modified>
</cp:coreProperties>
</file>