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Default="00C32BBC"/>
    <w:p w:rsidR="009D3517" w:rsidRDefault="009D3517"/>
    <w:p w:rsidR="009D3517" w:rsidRDefault="009D3517"/>
    <w:p w:rsidR="009D3517" w:rsidRPr="00611D08" w:rsidRDefault="00611D08" w:rsidP="00611D08">
      <w:pPr>
        <w:jc w:val="both"/>
        <w:rPr>
          <w:b/>
          <w:sz w:val="24"/>
          <w:szCs w:val="24"/>
        </w:rPr>
      </w:pPr>
      <w:r w:rsidRPr="00611D08">
        <w:rPr>
          <w:b/>
          <w:sz w:val="24"/>
          <w:szCs w:val="24"/>
        </w:rPr>
        <w:t>Ré</w:t>
      </w:r>
      <w:r w:rsidR="009D3517" w:rsidRPr="00611D08">
        <w:rPr>
          <w:b/>
          <w:sz w:val="24"/>
          <w:szCs w:val="24"/>
        </w:rPr>
        <w:t xml:space="preserve">ponse Société PLDA / </w:t>
      </w:r>
      <w:proofErr w:type="spellStart"/>
      <w:r w:rsidR="009D3517" w:rsidRPr="00611D08">
        <w:rPr>
          <w:b/>
          <w:sz w:val="24"/>
          <w:szCs w:val="24"/>
        </w:rPr>
        <w:t>ReFLEX</w:t>
      </w:r>
      <w:proofErr w:type="spellEnd"/>
      <w:r w:rsidR="009D3517" w:rsidRPr="00611D08">
        <w:rPr>
          <w:b/>
          <w:sz w:val="24"/>
          <w:szCs w:val="24"/>
        </w:rPr>
        <w:t xml:space="preserve"> suite rencontre </w:t>
      </w:r>
    </w:p>
    <w:p w:rsidR="009D3517" w:rsidRDefault="009D3517" w:rsidP="00611D08">
      <w:pPr>
        <w:jc w:val="both"/>
      </w:pPr>
      <w:r>
        <w:t>Après réflexion, l</w:t>
      </w:r>
      <w:r w:rsidR="00317B53">
        <w:t>e Groupe</w:t>
      </w:r>
      <w:r>
        <w:t xml:space="preserve"> PLDA / </w:t>
      </w:r>
      <w:proofErr w:type="spellStart"/>
      <w:r>
        <w:t>ReFLEX</w:t>
      </w:r>
      <w:proofErr w:type="spellEnd"/>
      <w:r>
        <w:t xml:space="preserve"> estime, que malgré</w:t>
      </w:r>
      <w:r w:rsidR="00317B53">
        <w:t xml:space="preserve"> tout</w:t>
      </w:r>
      <w:r>
        <w:t xml:space="preserve"> l'intérêt que l'ensemble des associés portent à la société Eurocomposant, les synergies ne montrent pas un levier de croissance </w:t>
      </w:r>
      <w:r w:rsidR="00A86EFC">
        <w:t>suffisamment fort pour envisager son acquisition</w:t>
      </w:r>
      <w:r>
        <w:t>. La juxtaposition des 2 sociétés offrirait</w:t>
      </w:r>
      <w:r w:rsidR="00317B53">
        <w:t>,</w:t>
      </w:r>
      <w:r>
        <w:t xml:space="preserve"> </w:t>
      </w:r>
      <w:r w:rsidR="00A86EFC">
        <w:t xml:space="preserve">dans une </w:t>
      </w:r>
      <w:r>
        <w:t xml:space="preserve">perspective </w:t>
      </w:r>
      <w:r w:rsidR="00A86EFC">
        <w:t>de 2 à 3 ans</w:t>
      </w:r>
      <w:r w:rsidR="00317B53">
        <w:t>,</w:t>
      </w:r>
      <w:r w:rsidR="00A86EFC">
        <w:t xml:space="preserve"> </w:t>
      </w:r>
      <w:r>
        <w:t>une consol</w:t>
      </w:r>
      <w:r w:rsidR="00A86EFC">
        <w:t>idation du G</w:t>
      </w:r>
      <w:r>
        <w:t>roupe avec</w:t>
      </w:r>
      <w:r w:rsidR="00317B53">
        <w:t xml:space="preserve"> un CA porté à </w:t>
      </w:r>
      <w:r>
        <w:t xml:space="preserve">40 M€ et </w:t>
      </w:r>
      <w:r w:rsidR="00317B53">
        <w:t xml:space="preserve">un effectif de </w:t>
      </w:r>
      <w:r>
        <w:t xml:space="preserve">100 personnes. </w:t>
      </w:r>
    </w:p>
    <w:p w:rsidR="00317B53" w:rsidRDefault="00317B53" w:rsidP="00611D08">
      <w:pPr>
        <w:jc w:val="both"/>
      </w:pPr>
      <w:r>
        <w:t>Cependant, cela n'est pas en adéquation aux objectifs du Groupe qui souhaite générer de la richesse technologique. Il semble plus pertinent d'acquérir des cibles ayant de</w:t>
      </w:r>
      <w:r w:rsidR="00BA121D">
        <w:t>s</w:t>
      </w:r>
      <w:r>
        <w:t xml:space="preserve"> compétence</w:t>
      </w:r>
      <w:r w:rsidR="00BA121D">
        <w:t>s</w:t>
      </w:r>
      <w:r>
        <w:t xml:space="preserve"> </w:t>
      </w:r>
      <w:r w:rsidR="00BA121D">
        <w:t xml:space="preserve">dans des domaines </w:t>
      </w:r>
      <w:r>
        <w:t>technologiques complémentaire</w:t>
      </w:r>
      <w:r w:rsidR="00BA121D">
        <w:t>s</w:t>
      </w:r>
      <w:r>
        <w:t xml:space="preserve"> positionnées sur des marché de niche.</w:t>
      </w:r>
    </w:p>
    <w:p w:rsidR="00A86EFC" w:rsidRDefault="00A86EFC" w:rsidP="00611D08">
      <w:pPr>
        <w:jc w:val="both"/>
      </w:pPr>
      <w:r>
        <w:t>L</w:t>
      </w:r>
      <w:r w:rsidR="00611D08">
        <w:t>a société PLDA</w:t>
      </w:r>
      <w:r w:rsidR="00317B53">
        <w:t xml:space="preserve"> est séduit</w:t>
      </w:r>
      <w:r w:rsidR="00611D08">
        <w:t>e</w:t>
      </w:r>
      <w:r w:rsidR="00317B53">
        <w:t xml:space="preserve"> par</w:t>
      </w:r>
      <w:r>
        <w:t xml:space="preserve"> </w:t>
      </w:r>
      <w:r w:rsidR="00317B53">
        <w:t>l</w:t>
      </w:r>
      <w:r>
        <w:t xml:space="preserve">a position </w:t>
      </w:r>
      <w:r w:rsidR="00317B53">
        <w:t>d'Eurocomposant en Asie. Cela</w:t>
      </w:r>
      <w:r>
        <w:t xml:space="preserve"> représenterait u</w:t>
      </w:r>
      <w:r w:rsidR="00611D08">
        <w:t>ne réelle opportunité</w:t>
      </w:r>
      <w:r w:rsidR="00317B53">
        <w:t xml:space="preserve">. Malheureusement, </w:t>
      </w:r>
      <w:r>
        <w:t xml:space="preserve"> une période de 6 mois à 1 an s</w:t>
      </w:r>
      <w:r w:rsidR="00BA121D">
        <w:t>'avère</w:t>
      </w:r>
      <w:r>
        <w:t xml:space="preserve"> nécessaire pour </w:t>
      </w:r>
      <w:r w:rsidR="00BA121D">
        <w:t>remplacer la valeur ajoutée d'Eurocomposant dans ce domaine</w:t>
      </w:r>
      <w:r>
        <w:t xml:space="preserve">. Les associés </w:t>
      </w:r>
      <w:r w:rsidR="00BA121D">
        <w:t xml:space="preserve">se rendent à l'évidence qu'ils </w:t>
      </w:r>
      <w:r>
        <w:t>ne s</w:t>
      </w:r>
      <w:r w:rsidR="00BA121D">
        <w:t>er</w:t>
      </w:r>
      <w:r>
        <w:t xml:space="preserve">ont </w:t>
      </w:r>
      <w:r w:rsidR="00BA121D">
        <w:t>pas disponibles pour prendre le relai sur ce réseau local, qui selon eux est très lié</w:t>
      </w:r>
      <w:r>
        <w:t xml:space="preserve"> </w:t>
      </w:r>
      <w:r w:rsidR="00BA121D">
        <w:t>à la compétence et à l</w:t>
      </w:r>
      <w:r>
        <w:t>a personnalité</w:t>
      </w:r>
      <w:r w:rsidR="00BA121D">
        <w:t xml:space="preserve"> de Mme Fichot</w:t>
      </w:r>
      <w:r>
        <w:t>.</w:t>
      </w:r>
    </w:p>
    <w:p w:rsidR="00317B53" w:rsidRDefault="00317B53" w:rsidP="00611D08">
      <w:pPr>
        <w:jc w:val="both"/>
      </w:pPr>
      <w:r>
        <w:t>Le projet est séduisant mais les activités des 2 entités (technologie et distribution)</w:t>
      </w:r>
      <w:r w:rsidR="00611D08">
        <w:t xml:space="preserve"> s'avèrent</w:t>
      </w:r>
      <w:r w:rsidR="0025132E">
        <w:t xml:space="preserve"> finalement trop éloignées, ce qui</w:t>
      </w:r>
      <w:r>
        <w:t xml:space="preserve"> </w:t>
      </w:r>
      <w:r w:rsidR="00BA121D">
        <w:t xml:space="preserve">risquerait de </w:t>
      </w:r>
      <w:r>
        <w:t xml:space="preserve">détourner le Groupe PLDA – </w:t>
      </w:r>
      <w:proofErr w:type="spellStart"/>
      <w:r>
        <w:t>ReFLEX</w:t>
      </w:r>
      <w:proofErr w:type="spellEnd"/>
      <w:r>
        <w:t xml:space="preserve"> de sa stratégie initiale</w:t>
      </w:r>
      <w:r w:rsidR="00BA121D">
        <w:t xml:space="preserve"> de développement technologique de pointe</w:t>
      </w:r>
      <w:r>
        <w:t>.</w:t>
      </w:r>
    </w:p>
    <w:p w:rsidR="00317B53" w:rsidRDefault="00611D08" w:rsidP="00611D08">
      <w:pPr>
        <w:jc w:val="both"/>
      </w:pPr>
      <w:r>
        <w:t>Monsieur Neveu</w:t>
      </w:r>
      <w:r w:rsidR="00BA121D">
        <w:t xml:space="preserve"> vous fait part qu'il</w:t>
      </w:r>
      <w:r>
        <w:t xml:space="preserve"> a trouvé la renc</w:t>
      </w:r>
      <w:r w:rsidR="0025132E">
        <w:t xml:space="preserve">ontre très riche et instructive. Il vous en remercie et </w:t>
      </w:r>
      <w:r>
        <w:t xml:space="preserve"> vous appellera directement.</w:t>
      </w:r>
    </w:p>
    <w:p w:rsidR="0025132E" w:rsidRDefault="0025132E" w:rsidP="00611D08">
      <w:pPr>
        <w:jc w:val="both"/>
      </w:pPr>
      <w:r>
        <w:t xml:space="preserve">Pour faire suite à cette étape, nous vous proposons de nous revoir pour vous soumettre d'autres acquéreurs potentiels </w:t>
      </w:r>
      <w:r w:rsidR="00754353">
        <w:t>présentant un profil et des caractéristiques tout aussi pertinants.</w:t>
      </w:r>
    </w:p>
    <w:sectPr w:rsidR="0025132E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9D3517"/>
    <w:rsid w:val="0025132E"/>
    <w:rsid w:val="00317B53"/>
    <w:rsid w:val="005930CA"/>
    <w:rsid w:val="00611D08"/>
    <w:rsid w:val="00754353"/>
    <w:rsid w:val="009D3517"/>
    <w:rsid w:val="00A86EFC"/>
    <w:rsid w:val="00BA121D"/>
    <w:rsid w:val="00C32BBC"/>
    <w:rsid w:val="00D95664"/>
    <w:rsid w:val="00E6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3</cp:revision>
  <dcterms:created xsi:type="dcterms:W3CDTF">2011-07-20T16:05:00Z</dcterms:created>
  <dcterms:modified xsi:type="dcterms:W3CDTF">2011-07-20T17:23:00Z</dcterms:modified>
</cp:coreProperties>
</file>