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6" w:rsidRDefault="00093DC6" w:rsidP="00093DC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MEMO du 12-09-2010 de Daniel Gouacide</w:t>
      </w:r>
    </w:p>
    <w:p w:rsidR="00093DC6" w:rsidRDefault="00093DC6" w:rsidP="00093DC6">
      <w:pPr>
        <w:rPr>
          <w:rFonts w:ascii="Arial" w:eastAsia="Times New Roman" w:hAnsi="Arial" w:cs="Arial"/>
          <w:sz w:val="20"/>
          <w:szCs w:val="20"/>
        </w:rPr>
      </w:pPr>
    </w:p>
    <w:p w:rsidR="00093DC6" w:rsidRDefault="00093DC6" w:rsidP="00093DC6">
      <w:pPr>
        <w:rPr>
          <w:rFonts w:ascii="Arial" w:eastAsia="Times New Roman" w:hAnsi="Arial" w:cs="Arial"/>
          <w:sz w:val="20"/>
          <w:szCs w:val="20"/>
        </w:rPr>
      </w:pPr>
    </w:p>
    <w:p w:rsidR="00093DC6" w:rsidRDefault="00093DC6" w:rsidP="00093DC6">
      <w:pPr>
        <w:rPr>
          <w:rFonts w:ascii="Arial" w:eastAsia="Times New Roman" w:hAnsi="Arial" w:cs="Arial"/>
          <w:sz w:val="20"/>
          <w:szCs w:val="20"/>
        </w:rPr>
      </w:pP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J'ai bien </w:t>
      </w:r>
      <w:r>
        <w:rPr>
          <w:rStyle w:val="Accentuation"/>
          <w:rFonts w:ascii="Arial" w:eastAsia="Times New Roman" w:hAnsi="Arial" w:cs="Arial"/>
          <w:sz w:val="20"/>
          <w:szCs w:val="20"/>
        </w:rPr>
        <w:t>(mais tardivement)</w:t>
      </w:r>
      <w:r>
        <w:rPr>
          <w:rFonts w:ascii="Arial" w:eastAsia="Times New Roman" w:hAnsi="Arial" w:cs="Arial"/>
          <w:sz w:val="20"/>
          <w:szCs w:val="20"/>
        </w:rPr>
        <w:t xml:space="preserve"> reçu votre message vocal de vendredi. 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Je vous appelle ce lundi matin pour faire le point. </w:t>
      </w:r>
    </w:p>
    <w:p w:rsidR="00093DC6" w:rsidRDefault="00093DC6" w:rsidP="00093DC6">
      <w:pPr>
        <w:rPr>
          <w:rFonts w:eastAsia="Times New Roman"/>
        </w:rPr>
      </w:pPr>
      <w:r>
        <w:rPr>
          <w:rFonts w:eastAsia="Times New Roman"/>
        </w:rPr>
        <w:t> 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Concernant Hitachi, la rencontre a été productive et fait l'objet d'une présentation à CDC </w:t>
      </w:r>
      <w:proofErr w:type="spellStart"/>
      <w:r>
        <w:rPr>
          <w:rFonts w:ascii="Arial" w:eastAsia="Times New Roman" w:hAnsi="Arial" w:cs="Arial"/>
          <w:sz w:val="20"/>
          <w:szCs w:val="20"/>
        </w:rPr>
        <w:t>Arkhineo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ci-jointe. L'idée consiste à bien communiquer l'intérêt économique d'un consortium AF / Hitachi / CDC. </w:t>
      </w:r>
    </w:p>
    <w:p w:rsidR="00093DC6" w:rsidRDefault="00093DC6" w:rsidP="00093DC6">
      <w:pPr>
        <w:rPr>
          <w:rFonts w:eastAsia="Times New Roman"/>
        </w:rPr>
      </w:pPr>
      <w:r>
        <w:rPr>
          <w:rFonts w:eastAsia="Times New Roman"/>
        </w:rPr>
        <w:t> 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t>Synthèse de la rencontre AF / Hitachi</w:t>
      </w:r>
      <w:r>
        <w:rPr>
          <w:rFonts w:ascii="Arial" w:eastAsia="Times New Roman" w:hAnsi="Arial" w:cs="Arial"/>
          <w:sz w:val="20"/>
          <w:szCs w:val="20"/>
        </w:rPr>
        <w:t xml:space="preserve"> : 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Possibilité de communiquer sur une offre Cloud Archivage commune, 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Existence d'une solution technique adaptée à cette solution </w:t>
      </w:r>
      <w:r>
        <w:rPr>
          <w:rStyle w:val="Accentuation"/>
          <w:rFonts w:ascii="Arial" w:eastAsia="Times New Roman" w:hAnsi="Arial" w:cs="Arial"/>
          <w:sz w:val="20"/>
          <w:szCs w:val="20"/>
        </w:rPr>
        <w:t>(50% de la configuration technique chez l'hébergeur AF "</w:t>
      </w:r>
      <w:proofErr w:type="spellStart"/>
      <w:r>
        <w:rPr>
          <w:rStyle w:val="Accentuation"/>
          <w:rFonts w:ascii="Arial" w:eastAsia="Times New Roman" w:hAnsi="Arial" w:cs="Arial"/>
          <w:sz w:val="20"/>
          <w:szCs w:val="20"/>
        </w:rPr>
        <w:t>Ikoula</w:t>
      </w:r>
      <w:proofErr w:type="spellEnd"/>
      <w:r>
        <w:rPr>
          <w:rStyle w:val="Accentuation"/>
          <w:rFonts w:ascii="Arial" w:eastAsia="Times New Roman" w:hAnsi="Arial" w:cs="Arial"/>
          <w:sz w:val="20"/>
          <w:szCs w:val="20"/>
        </w:rPr>
        <w:t>", les 50% restant chez CDC ==&gt; Un unique Datacenter virtuel "Cloud à valeur probante")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Hitachi souhaite vivement rencontrer CDC </w:t>
      </w:r>
      <w:r>
        <w:rPr>
          <w:rStyle w:val="Accentuation"/>
          <w:rFonts w:ascii="Arial" w:eastAsia="Times New Roman" w:hAnsi="Arial" w:cs="Arial"/>
          <w:sz w:val="20"/>
          <w:szCs w:val="20"/>
        </w:rPr>
        <w:t>(Offre mais aussi vente de matériels)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Hitachi confirme que l'offre de La Poste / Ricoh n'existe que sur le papier. Ils confirment aussi l'abandon d'une offre Cloud par EMC </w:t>
      </w:r>
      <w:r>
        <w:rPr>
          <w:rStyle w:val="Accentuation"/>
          <w:rFonts w:ascii="Arial" w:eastAsia="Times New Roman" w:hAnsi="Arial" w:cs="Arial"/>
          <w:sz w:val="20"/>
          <w:szCs w:val="20"/>
        </w:rPr>
        <w:t>(qui est plus difficile à concurrencer)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Nouveautés techniques à venir et annoncées dans quelques semaines. Ces nouveaux produits concernent directement positivement le projet AF. 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HDS peut nous "confier" leur logiciel sous réserve d'un coût de formation de 3.000 €. Ceci permet de montrer concrètement, les multiples avantages du produit que nous avons choisi. </w:t>
      </w:r>
    </w:p>
    <w:p w:rsidR="00093DC6" w:rsidRDefault="00093DC6" w:rsidP="00093DC6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- Nous sommes convenu de nous synchroniser pour bien préparer la prochaine rencontre avec CDC. </w:t>
      </w: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DC6"/>
    <w:rsid w:val="00093DC6"/>
    <w:rsid w:val="00C32BBC"/>
    <w:rsid w:val="00D95664"/>
    <w:rsid w:val="00D9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C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93D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2010-09-23T06:52:00Z</dcterms:created>
  <dcterms:modified xsi:type="dcterms:W3CDTF">2010-09-23T06:53:00Z</dcterms:modified>
</cp:coreProperties>
</file>