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05" w:rsidRDefault="00A25105" w:rsidP="00A25105">
      <w:pPr>
        <w:spacing w:after="0" w:line="240" w:lineRule="auto"/>
        <w:rPr>
          <w:sz w:val="24"/>
          <w:szCs w:val="24"/>
        </w:rPr>
      </w:pPr>
      <w:r>
        <w:t xml:space="preserve">Programme de thérapie cognitive basée sur la pleine conscience ; </w:t>
      </w:r>
      <w:r>
        <w:rPr>
          <w:sz w:val="24"/>
          <w:szCs w:val="24"/>
        </w:rPr>
        <w:t>Note 6.6</w:t>
      </w:r>
    </w:p>
    <w:p w:rsidR="00A25105" w:rsidRPr="00A25105" w:rsidRDefault="00A25105" w:rsidP="00A25105">
      <w:pPr>
        <w:rPr>
          <w:sz w:val="24"/>
          <w:szCs w:val="24"/>
        </w:rPr>
      </w:pPr>
    </w:p>
    <w:p w:rsidR="00386E50" w:rsidRPr="005B0027" w:rsidRDefault="00A25105" w:rsidP="006759B7">
      <w:pPr>
        <w:jc w:val="center"/>
        <w:rPr>
          <w:sz w:val="36"/>
          <w:szCs w:val="36"/>
        </w:rPr>
      </w:pPr>
      <w:r w:rsidRPr="005B0027">
        <w:rPr>
          <w:sz w:val="36"/>
          <w:szCs w:val="36"/>
        </w:rPr>
        <w:t>La méditation</w:t>
      </w:r>
      <w:r w:rsidR="006759B7" w:rsidRPr="005B0027">
        <w:rPr>
          <w:sz w:val="36"/>
          <w:szCs w:val="36"/>
        </w:rPr>
        <w:t xml:space="preserve"> sans objet</w:t>
      </w:r>
    </w:p>
    <w:p w:rsidR="006759B7" w:rsidRDefault="003E1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9B7">
        <w:rPr>
          <w:sz w:val="28"/>
          <w:szCs w:val="28"/>
        </w:rPr>
        <w:t>Nous avons développé progressivement une présence stable et alerte vis-à-vis de nos sensations corporelles, de nos perceptions sensorielles, de nos ressentis émotionnels et de nos pensées.</w:t>
      </w:r>
    </w:p>
    <w:p w:rsidR="006759B7" w:rsidRDefault="003E1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9B7">
        <w:rPr>
          <w:sz w:val="28"/>
          <w:szCs w:val="28"/>
        </w:rPr>
        <w:t>Cette dernière étape nous invite à dépasser ce cadre où nous choisissions un objet de méditation, pour nous installer dans une pure présence à tout ce qui peut venir à notre conscience.</w:t>
      </w:r>
    </w:p>
    <w:p w:rsidR="006759B7" w:rsidRDefault="003E1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9B7">
        <w:rPr>
          <w:sz w:val="28"/>
          <w:szCs w:val="28"/>
        </w:rPr>
        <w:t xml:space="preserve">Nous laissons le champ de notre conscience être illimité et inclure à la fois toute perception. Cette expansion de la conscience nous permet d’être </w:t>
      </w:r>
      <w:proofErr w:type="gramStart"/>
      <w:r w:rsidR="006759B7">
        <w:rPr>
          <w:sz w:val="28"/>
          <w:szCs w:val="28"/>
        </w:rPr>
        <w:t>présent</w:t>
      </w:r>
      <w:proofErr w:type="gramEnd"/>
      <w:r w:rsidR="006759B7">
        <w:rPr>
          <w:sz w:val="28"/>
          <w:szCs w:val="28"/>
        </w:rPr>
        <w:t xml:space="preserve"> à toutes les perceptions en même temps, tout en pouvant en distinguer tous les éléments.</w:t>
      </w:r>
    </w:p>
    <w:p w:rsidR="006759B7" w:rsidRDefault="003E1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759B7">
        <w:rPr>
          <w:sz w:val="28"/>
          <w:szCs w:val="28"/>
        </w:rPr>
        <w:t xml:space="preserve">A partir de là, nous pouvons encore laisser notre conscience s’élargir à l’infini, et lui permettre d’être sans limite, aussi vaste que le ciel, sans début ni fin, sans périphérie ni centre, où rien n’est recherché et rien n’est </w:t>
      </w:r>
      <w:r w:rsidR="00D519CA">
        <w:rPr>
          <w:sz w:val="28"/>
          <w:szCs w:val="28"/>
        </w:rPr>
        <w:t>rejeté</w:t>
      </w:r>
      <w:r w:rsidR="006759B7">
        <w:rPr>
          <w:sz w:val="28"/>
          <w:szCs w:val="28"/>
        </w:rPr>
        <w:t>.</w:t>
      </w:r>
    </w:p>
    <w:p w:rsidR="00D519CA" w:rsidRDefault="003E1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519CA">
        <w:rPr>
          <w:sz w:val="28"/>
          <w:szCs w:val="28"/>
        </w:rPr>
        <w:t>Le champ illimité de la conscience accueille avec bienveillance tous les états mentaux, toutes les émotions, dans une clarté, une « illumination silencieuse ».</w:t>
      </w:r>
    </w:p>
    <w:p w:rsidR="00D519CA" w:rsidRDefault="003E1C6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D519CA">
        <w:rPr>
          <w:sz w:val="28"/>
          <w:szCs w:val="28"/>
        </w:rPr>
        <w:t xml:space="preserve">Si </w:t>
      </w:r>
      <w:r w:rsidR="00F218E7">
        <w:rPr>
          <w:sz w:val="28"/>
          <w:szCs w:val="28"/>
        </w:rPr>
        <w:t xml:space="preserve">jamais </w:t>
      </w:r>
      <w:r w:rsidR="00D519CA">
        <w:rPr>
          <w:sz w:val="28"/>
          <w:szCs w:val="28"/>
        </w:rPr>
        <w:t>on a</w:t>
      </w:r>
      <w:r w:rsidR="00F218E7">
        <w:rPr>
          <w:sz w:val="28"/>
          <w:szCs w:val="28"/>
        </w:rPr>
        <w:t>vait</w:t>
      </w:r>
      <w:r w:rsidR="00D519CA">
        <w:rPr>
          <w:sz w:val="28"/>
          <w:szCs w:val="28"/>
        </w:rPr>
        <w:t xml:space="preserve"> tendance à se perdre dans ce déploiement, il suffi</w:t>
      </w:r>
      <w:r w:rsidR="00F218E7">
        <w:rPr>
          <w:sz w:val="28"/>
          <w:szCs w:val="28"/>
        </w:rPr>
        <w:t>rai</w:t>
      </w:r>
      <w:r w:rsidR="00D519CA">
        <w:rPr>
          <w:sz w:val="28"/>
          <w:szCs w:val="28"/>
        </w:rPr>
        <w:t>t alors de rétrécir pendant une minute le champ de la conscience, en ramenant l’attention sur un objet, afin de rétablir la stabi</w:t>
      </w:r>
      <w:r w:rsidR="005B0027">
        <w:rPr>
          <w:sz w:val="28"/>
          <w:szCs w:val="28"/>
        </w:rPr>
        <w:t>lité de l’esprit. Puis nous pourr</w:t>
      </w:r>
      <w:r w:rsidR="00D519CA">
        <w:rPr>
          <w:sz w:val="28"/>
          <w:szCs w:val="28"/>
        </w:rPr>
        <w:t>ons à nouveau l’élargir progressivement pour retrouver l’état de claire conscience.</w:t>
      </w:r>
    </w:p>
    <w:p w:rsidR="005B0027" w:rsidRDefault="005B0027">
      <w:pPr>
        <w:rPr>
          <w:sz w:val="24"/>
          <w:szCs w:val="24"/>
        </w:rPr>
      </w:pPr>
    </w:p>
    <w:p w:rsidR="00A25105" w:rsidRPr="00A25105" w:rsidRDefault="00A25105">
      <w:pPr>
        <w:rPr>
          <w:sz w:val="24"/>
          <w:szCs w:val="24"/>
        </w:rPr>
      </w:pPr>
      <w:r w:rsidRPr="00A25105">
        <w:rPr>
          <w:sz w:val="24"/>
          <w:szCs w:val="24"/>
        </w:rPr>
        <w:t xml:space="preserve">Traduit et adapté de Jon </w:t>
      </w:r>
      <w:proofErr w:type="spellStart"/>
      <w:r w:rsidRPr="00A25105">
        <w:rPr>
          <w:sz w:val="24"/>
          <w:szCs w:val="24"/>
        </w:rPr>
        <w:t>Kabat</w:t>
      </w:r>
      <w:proofErr w:type="spellEnd"/>
      <w:r w:rsidRPr="00A25105">
        <w:rPr>
          <w:sz w:val="24"/>
          <w:szCs w:val="24"/>
        </w:rPr>
        <w:t xml:space="preserve"> </w:t>
      </w:r>
      <w:proofErr w:type="spellStart"/>
      <w:r w:rsidRPr="00A25105">
        <w:rPr>
          <w:sz w:val="24"/>
          <w:szCs w:val="24"/>
        </w:rPr>
        <w:t>Zinn</w:t>
      </w:r>
      <w:proofErr w:type="spellEnd"/>
      <w:r w:rsidRPr="00A25105">
        <w:rPr>
          <w:sz w:val="24"/>
          <w:szCs w:val="24"/>
        </w:rPr>
        <w:t> : dans la tourmente, la claire conscience.</w:t>
      </w:r>
    </w:p>
    <w:p w:rsidR="006759B7" w:rsidRDefault="006759B7">
      <w:pPr>
        <w:rPr>
          <w:sz w:val="28"/>
          <w:szCs w:val="28"/>
        </w:rPr>
      </w:pPr>
    </w:p>
    <w:p w:rsidR="006759B7" w:rsidRDefault="006759B7">
      <w:pPr>
        <w:rPr>
          <w:sz w:val="28"/>
          <w:szCs w:val="28"/>
        </w:rPr>
      </w:pPr>
    </w:p>
    <w:p w:rsidR="006759B7" w:rsidRDefault="006759B7">
      <w:pPr>
        <w:rPr>
          <w:sz w:val="28"/>
          <w:szCs w:val="28"/>
        </w:rPr>
      </w:pPr>
    </w:p>
    <w:p w:rsidR="006759B7" w:rsidRPr="006759B7" w:rsidRDefault="006759B7">
      <w:pPr>
        <w:rPr>
          <w:sz w:val="28"/>
          <w:szCs w:val="28"/>
        </w:rPr>
      </w:pPr>
    </w:p>
    <w:sectPr w:rsidR="006759B7" w:rsidRPr="0067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82"/>
    <w:rsid w:val="00384D82"/>
    <w:rsid w:val="00386E50"/>
    <w:rsid w:val="003E1C66"/>
    <w:rsid w:val="005B0027"/>
    <w:rsid w:val="006759B7"/>
    <w:rsid w:val="00A25105"/>
    <w:rsid w:val="00D519CA"/>
    <w:rsid w:val="00F2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</dc:creator>
  <cp:keywords/>
  <dc:description/>
  <cp:lastModifiedBy>Gilles</cp:lastModifiedBy>
  <cp:revision>9</cp:revision>
  <cp:lastPrinted>2012-02-07T16:56:00Z</cp:lastPrinted>
  <dcterms:created xsi:type="dcterms:W3CDTF">2011-03-21T07:13:00Z</dcterms:created>
  <dcterms:modified xsi:type="dcterms:W3CDTF">2012-02-07T16:56:00Z</dcterms:modified>
</cp:coreProperties>
</file>