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AE5" w:rsidRDefault="00313AE5" w:rsidP="00A06053">
      <w:pPr>
        <w:jc w:val="center"/>
        <w:rPr>
          <w:sz w:val="40"/>
          <w:szCs w:val="40"/>
        </w:rPr>
      </w:pPr>
    </w:p>
    <w:p w:rsidR="00A06053" w:rsidRPr="003A35B7" w:rsidRDefault="005D04F0" w:rsidP="00A06053">
      <w:pPr>
        <w:jc w:val="center"/>
        <w:rPr>
          <w:sz w:val="40"/>
          <w:szCs w:val="40"/>
        </w:rPr>
      </w:pPr>
      <w:r>
        <w:rPr>
          <w:sz w:val="40"/>
          <w:szCs w:val="40"/>
        </w:rPr>
        <w:t>Argumentaire</w:t>
      </w:r>
    </w:p>
    <w:p w:rsidR="003A35B7" w:rsidRDefault="003A35B7"/>
    <w:p w:rsidR="00D05415" w:rsidRDefault="00D05415">
      <w:r>
        <w:t>1</w:t>
      </w:r>
      <w:r w:rsidRPr="00D05415">
        <w:rPr>
          <w:vertAlign w:val="superscript"/>
        </w:rPr>
        <w:t>er</w:t>
      </w:r>
      <w:r>
        <w:t xml:space="preserve"> objectif :</w:t>
      </w:r>
    </w:p>
    <w:p w:rsidR="00D05415" w:rsidRDefault="00D05415" w:rsidP="00D05415">
      <w:pPr>
        <w:pStyle w:val="Paragraphedeliste"/>
        <w:numPr>
          <w:ilvl w:val="0"/>
          <w:numId w:val="1"/>
        </w:numPr>
      </w:pPr>
      <w:r>
        <w:t>Trouver des avantages pour la location de salles</w:t>
      </w:r>
    </w:p>
    <w:p w:rsidR="00D05415" w:rsidRDefault="00D05415" w:rsidP="00D0541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D05415" w:rsidTr="00D05415">
        <w:tc>
          <w:tcPr>
            <w:tcW w:w="3020" w:type="dxa"/>
          </w:tcPr>
          <w:p w:rsidR="00D05415" w:rsidRDefault="00D05415" w:rsidP="00D05415">
            <w:r>
              <w:t xml:space="preserve">Caractéristiques </w:t>
            </w:r>
          </w:p>
        </w:tc>
        <w:tc>
          <w:tcPr>
            <w:tcW w:w="3021" w:type="dxa"/>
          </w:tcPr>
          <w:p w:rsidR="00D05415" w:rsidRDefault="00D05415" w:rsidP="00D05415">
            <w:r>
              <w:t xml:space="preserve">Avantages </w:t>
            </w:r>
          </w:p>
        </w:tc>
        <w:tc>
          <w:tcPr>
            <w:tcW w:w="3021" w:type="dxa"/>
          </w:tcPr>
          <w:p w:rsidR="00D05415" w:rsidRDefault="00D05415" w:rsidP="00D05415">
            <w:r>
              <w:t xml:space="preserve">Preuves </w:t>
            </w:r>
          </w:p>
        </w:tc>
      </w:tr>
      <w:tr w:rsidR="00D05415" w:rsidTr="00D05415">
        <w:tc>
          <w:tcPr>
            <w:tcW w:w="3020" w:type="dxa"/>
          </w:tcPr>
          <w:p w:rsidR="001C10E6" w:rsidRDefault="005E6FC7" w:rsidP="00D05415">
            <w:r>
              <w:t xml:space="preserve">Centre </w:t>
            </w:r>
            <w:proofErr w:type="spellStart"/>
            <w:r>
              <w:t>S</w:t>
            </w:r>
            <w:r w:rsidR="001C10E6">
              <w:t>ophrokhepri</w:t>
            </w:r>
            <w:proofErr w:type="spellEnd"/>
            <w:r w:rsidR="001C10E6">
              <w:t xml:space="preserve"> se trouve à côté de la gare </w:t>
            </w:r>
            <w:r w:rsidR="00C410D0">
              <w:t>(RER E), pôle santé et mieux être – psychologie, sophrologie, thérapies, précocité intellectuelle, orientation scolaire et professionnelle.</w:t>
            </w:r>
          </w:p>
          <w:p w:rsidR="00C410D0" w:rsidRDefault="00C410D0" w:rsidP="00D05415">
            <w:r>
              <w:t>Ouvert au public du lundi au vendredi de 9h à 17h30 et le samedi de 8h30 à 17h</w:t>
            </w:r>
          </w:p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315C25" w:rsidRDefault="00315C25" w:rsidP="00D05415"/>
          <w:p w:rsidR="00315C25" w:rsidRDefault="00315C25" w:rsidP="00D05415"/>
          <w:p w:rsidR="00A96D43" w:rsidRDefault="00A96D43" w:rsidP="00D05415"/>
          <w:p w:rsidR="00A96D43" w:rsidRDefault="00A96D43" w:rsidP="00D05415"/>
          <w:p w:rsidR="00D05415" w:rsidRDefault="00D05415" w:rsidP="00D05415">
            <w:r>
              <w:t>Différentes salles de tailles diverses.</w:t>
            </w:r>
          </w:p>
          <w:p w:rsidR="00D05415" w:rsidRDefault="00D05415" w:rsidP="00D05415">
            <w:r>
              <w:t>Salles de conf</w:t>
            </w:r>
            <w:r w:rsidR="001C10E6">
              <w:t>érences, de formation ou d’ateliers.</w:t>
            </w:r>
          </w:p>
          <w:p w:rsidR="008813E3" w:rsidRDefault="008813E3" w:rsidP="00D05415">
            <w:r>
              <w:t>2</w:t>
            </w:r>
            <w:r w:rsidR="00C410D0">
              <w:t xml:space="preserve"> salles de formation et de conférences. </w:t>
            </w:r>
          </w:p>
          <w:p w:rsidR="00C023E0" w:rsidRDefault="008813E3" w:rsidP="00D05415">
            <w:r>
              <w:t xml:space="preserve">Une salle de conférence et une salle de réunion de 20m² et privatisation centre </w:t>
            </w:r>
          </w:p>
          <w:p w:rsidR="00D05415" w:rsidRDefault="00C410D0" w:rsidP="00D05415">
            <w:r>
              <w:t>On a le choix entre la totalité du centre, la moitié du centre, une salle de conférence seule et des salles de 15 et 18m².</w:t>
            </w:r>
          </w:p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1C10E6" w:rsidRDefault="001C10E6" w:rsidP="001C10E6"/>
          <w:p w:rsidR="00C4474A" w:rsidRDefault="00C4474A" w:rsidP="001C10E6"/>
          <w:p w:rsidR="001C10E6" w:rsidRDefault="00D05415" w:rsidP="001C10E6">
            <w:r>
              <w:t xml:space="preserve">Technologies </w:t>
            </w:r>
          </w:p>
          <w:p w:rsidR="001C10E6" w:rsidRDefault="001C10E6" w:rsidP="001C10E6">
            <w:r>
              <w:t>Accès internet haut débit (16Mb/s), WIFI</w:t>
            </w:r>
          </w:p>
          <w:p w:rsidR="001C10E6" w:rsidRDefault="001C10E6" w:rsidP="001C10E6">
            <w:r>
              <w:t>Projecteur vidéo</w:t>
            </w:r>
          </w:p>
          <w:p w:rsidR="001C10E6" w:rsidRDefault="001C10E6" w:rsidP="001C10E6">
            <w:r>
              <w:t>Câbles HDMI</w:t>
            </w:r>
          </w:p>
          <w:p w:rsidR="001C10E6" w:rsidRDefault="001C10E6" w:rsidP="001C10E6">
            <w:r>
              <w:t>TV grand écran</w:t>
            </w:r>
          </w:p>
          <w:p w:rsidR="00D05415" w:rsidRDefault="001C10E6" w:rsidP="001C10E6">
            <w:r>
              <w:t>Haut-parleurs Bluetooth</w:t>
            </w:r>
            <w:r w:rsidR="00315C25">
              <w:t>,</w:t>
            </w:r>
          </w:p>
          <w:p w:rsidR="00315C25" w:rsidRDefault="00315C25" w:rsidP="001C10E6">
            <w:r>
              <w:t>Box Vidéo</w:t>
            </w:r>
          </w:p>
          <w:p w:rsidR="001C10E6" w:rsidRDefault="001C10E6" w:rsidP="001C10E6"/>
          <w:p w:rsidR="001C10E6" w:rsidRDefault="001C10E6" w:rsidP="001C10E6"/>
          <w:p w:rsidR="001C10E6" w:rsidRDefault="001C10E6" w:rsidP="001C10E6"/>
          <w:p w:rsidR="00AD5DCF" w:rsidRDefault="00AD5DCF" w:rsidP="001C10E6"/>
          <w:p w:rsidR="00792B30" w:rsidRDefault="00792B30" w:rsidP="001C10E6"/>
          <w:p w:rsidR="00792B30" w:rsidRDefault="00792B30" w:rsidP="001C10E6"/>
          <w:p w:rsidR="00AD5DCF" w:rsidRDefault="00AD5DCF" w:rsidP="001C10E6">
            <w:r>
              <w:t xml:space="preserve">Paiement </w:t>
            </w:r>
          </w:p>
        </w:tc>
        <w:tc>
          <w:tcPr>
            <w:tcW w:w="3021" w:type="dxa"/>
          </w:tcPr>
          <w:p w:rsidR="001C10E6" w:rsidRDefault="00C410D0" w:rsidP="00D05415">
            <w:r>
              <w:lastRenderedPageBreak/>
              <w:t>I</w:t>
            </w:r>
            <w:r w:rsidR="00A96D43">
              <w:t>l se trouve à 50m de la gare et à 20min de Paris.</w:t>
            </w:r>
            <w:r w:rsidR="00293762">
              <w:t xml:space="preserve"> Dans le secteur de la « Petite Défense »</w:t>
            </w:r>
          </w:p>
          <w:p w:rsidR="00C410D0" w:rsidRDefault="00C410D0" w:rsidP="00D05415">
            <w:r>
              <w:t>Possibilité de privatiser le centre pour des stages 7j/7.</w:t>
            </w:r>
          </w:p>
          <w:p w:rsidR="00A96D43" w:rsidRDefault="001C10E6" w:rsidP="00D05415">
            <w:r>
              <w:t xml:space="preserve">Le </w:t>
            </w:r>
            <w:r w:rsidR="00AD5DCF">
              <w:t>centre est axé sur la santé,</w:t>
            </w:r>
            <w:r w:rsidR="00F35B87">
              <w:t xml:space="preserve"> </w:t>
            </w:r>
            <w:r w:rsidR="00A96D43">
              <w:t>d’où son discours : « Pour que toutes les médecines agissent ensemble</w:t>
            </w:r>
            <w:r w:rsidR="00E84366">
              <w:t> ! »</w:t>
            </w:r>
          </w:p>
          <w:p w:rsidR="001C10E6" w:rsidRDefault="00A96D43" w:rsidP="00D05415">
            <w:r>
              <w:t>D</w:t>
            </w:r>
            <w:r w:rsidR="001C10E6">
              <w:t>e nombreux thérapeutes interviennent</w:t>
            </w:r>
            <w:r w:rsidR="00C410D0">
              <w:t xml:space="preserve"> au sein du centre</w:t>
            </w:r>
            <w:r w:rsidR="001C10E6">
              <w:t>, c’est un moyen pour vous d’échang</w:t>
            </w:r>
            <w:r w:rsidR="00DB06AF">
              <w:t xml:space="preserve">er avec eux </w:t>
            </w:r>
            <w:r w:rsidR="00C410D0">
              <w:t xml:space="preserve">par exemple </w:t>
            </w:r>
            <w:r w:rsidR="00DB06AF">
              <w:t>et de pouvoir promouvoir</w:t>
            </w:r>
            <w:r w:rsidR="001C10E6">
              <w:t xml:space="preserve"> vos produits.</w:t>
            </w:r>
            <w:r w:rsidR="00C410D0">
              <w:t xml:space="preserve"> Parler de vos recherches…</w:t>
            </w:r>
          </w:p>
          <w:p w:rsidR="001C10E6" w:rsidRDefault="001C10E6" w:rsidP="00D05415"/>
          <w:p w:rsidR="00C410D0" w:rsidRDefault="00C410D0" w:rsidP="00D05415"/>
          <w:p w:rsidR="00C410D0" w:rsidRDefault="00C410D0" w:rsidP="00D05415"/>
          <w:p w:rsidR="00C410D0" w:rsidRDefault="00C410D0" w:rsidP="00D05415"/>
          <w:p w:rsidR="00C410D0" w:rsidRDefault="00C410D0" w:rsidP="00D05415"/>
          <w:p w:rsidR="00293762" w:rsidRDefault="00293762" w:rsidP="00D05415"/>
          <w:p w:rsidR="00D05415" w:rsidRDefault="001C10E6" w:rsidP="00D05415">
            <w:r>
              <w:t>Les conférences peuvent être en week-end ou en semaine.</w:t>
            </w:r>
          </w:p>
          <w:p w:rsidR="001C10E6" w:rsidRDefault="001C10E6" w:rsidP="00D05415">
            <w:r>
              <w:t xml:space="preserve">Un personnel accueillant à votre arrivée. Vous êtes ici dans un cadre chaleureux et convivial. </w:t>
            </w:r>
          </w:p>
          <w:p w:rsidR="00AD5DCF" w:rsidRDefault="008813E3" w:rsidP="00D05415">
            <w:r>
              <w:t xml:space="preserve">Tout le centre= </w:t>
            </w:r>
            <w:r w:rsidR="00C52719">
              <w:t xml:space="preserve"> 60 personnes.</w:t>
            </w:r>
          </w:p>
          <w:p w:rsidR="008813E3" w:rsidRDefault="008813E3" w:rsidP="00D05415">
            <w:r>
              <w:t xml:space="preserve">12 à 15 personnes </w:t>
            </w:r>
          </w:p>
          <w:p w:rsidR="00C52719" w:rsidRDefault="00644ECE" w:rsidP="00D05415">
            <w:r>
              <w:t>A</w:t>
            </w:r>
            <w:r w:rsidR="00C52719">
              <w:t>ccès handicapé, cuisine partagée, fontaine à eau, micro-ondes…</w:t>
            </w:r>
          </w:p>
          <w:p w:rsidR="00644ECE" w:rsidRDefault="00644ECE" w:rsidP="00D05415">
            <w:r>
              <w:t>Service de conciergerie à la carte.</w:t>
            </w:r>
          </w:p>
          <w:p w:rsidR="00927780" w:rsidRDefault="00927780" w:rsidP="00D05415">
            <w:r>
              <w:t>La plupart des personnes qui ont fait des conférences et des stages ici, ont été ravies.</w:t>
            </w:r>
          </w:p>
          <w:p w:rsidR="00D05415" w:rsidRDefault="00D05415" w:rsidP="00D05415"/>
          <w:p w:rsidR="001C10E6" w:rsidRDefault="001C10E6" w:rsidP="00D05415"/>
          <w:p w:rsidR="001C10E6" w:rsidRDefault="001C10E6" w:rsidP="00D05415"/>
          <w:p w:rsidR="008813E3" w:rsidRDefault="008813E3" w:rsidP="00D05415"/>
          <w:p w:rsidR="008813E3" w:rsidRDefault="008813E3" w:rsidP="00D05415"/>
          <w:p w:rsidR="008813E3" w:rsidRDefault="008813E3" w:rsidP="00D05415"/>
          <w:p w:rsidR="001C10E6" w:rsidRDefault="001C10E6" w:rsidP="00D05415">
            <w:r>
              <w:t>Un matériel est à votre entière disposition pendant toute la durée de votre séminaire ou conférence.</w:t>
            </w:r>
          </w:p>
          <w:p w:rsidR="001C10E6" w:rsidRDefault="001C10E6" w:rsidP="00D05415">
            <w:r>
              <w:t>Technologies performantes qui permettent de mener à bien des conférences.</w:t>
            </w:r>
          </w:p>
          <w:p w:rsidR="001C10E6" w:rsidRDefault="001C10E6" w:rsidP="00D05415">
            <w:r>
              <w:t>Internet plutôt rapide grâce à un réseau Free illimité</w:t>
            </w:r>
          </w:p>
          <w:p w:rsidR="001C10E6" w:rsidRDefault="001C10E6" w:rsidP="00D05415"/>
          <w:p w:rsidR="001C10E6" w:rsidRDefault="001C10E6" w:rsidP="00D05415"/>
          <w:p w:rsidR="00B17E1B" w:rsidRDefault="00B17E1B" w:rsidP="00D05415"/>
          <w:p w:rsidR="009D02FE" w:rsidRDefault="009D02FE" w:rsidP="00D05415"/>
          <w:p w:rsidR="009D02FE" w:rsidRDefault="009D02FE" w:rsidP="00D05415"/>
          <w:p w:rsidR="008813E3" w:rsidRDefault="008813E3" w:rsidP="00D05415"/>
          <w:p w:rsidR="008813E3" w:rsidRDefault="008813E3" w:rsidP="00D05415"/>
          <w:p w:rsidR="008813E3" w:rsidRDefault="008813E3" w:rsidP="00D05415"/>
          <w:p w:rsidR="001C10E6" w:rsidRDefault="00AD5DCF" w:rsidP="00D05415">
            <w:r>
              <w:t>Relativement peu cher</w:t>
            </w:r>
          </w:p>
          <w:p w:rsidR="001C10E6" w:rsidRDefault="00CB40D4" w:rsidP="00D05415">
            <w:r>
              <w:t>Tarif journée entière ou demi-journée.</w:t>
            </w:r>
          </w:p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  <w:p w:rsidR="001C10E6" w:rsidRDefault="001C10E6" w:rsidP="00D05415"/>
        </w:tc>
        <w:tc>
          <w:tcPr>
            <w:tcW w:w="3021" w:type="dxa"/>
          </w:tcPr>
          <w:p w:rsidR="00D05415" w:rsidRDefault="00785C42" w:rsidP="00D05415">
            <w:r>
              <w:lastRenderedPageBreak/>
              <w:t xml:space="preserve">Carte </w:t>
            </w:r>
          </w:p>
          <w:p w:rsidR="00792B30" w:rsidRDefault="00792B30" w:rsidP="00D05415"/>
          <w:p w:rsidR="00792B30" w:rsidRDefault="00792B30" w:rsidP="00D05415"/>
          <w:p w:rsidR="00792B30" w:rsidRDefault="00792B30" w:rsidP="00D05415"/>
          <w:p w:rsidR="00792B30" w:rsidRDefault="00792B30" w:rsidP="00D05415">
            <w:r>
              <w:t xml:space="preserve">Site internet </w:t>
            </w:r>
          </w:p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/>
          <w:p w:rsidR="00FE29BF" w:rsidRDefault="00FE29BF" w:rsidP="00D05415">
            <w:proofErr w:type="spellStart"/>
            <w:r>
              <w:t>Birdoffice</w:t>
            </w:r>
            <w:proofErr w:type="spellEnd"/>
            <w:r>
              <w:t xml:space="preserve">, site de </w:t>
            </w:r>
            <w:proofErr w:type="spellStart"/>
            <w:r>
              <w:t>sophrokhepri</w:t>
            </w:r>
            <w:proofErr w:type="spellEnd"/>
            <w:r>
              <w:t xml:space="preserve">, photo, avis clients </w:t>
            </w:r>
          </w:p>
        </w:tc>
      </w:tr>
    </w:tbl>
    <w:p w:rsidR="00D05415" w:rsidRDefault="00D05415" w:rsidP="00D05415"/>
    <w:p w:rsidR="00B310E5" w:rsidRPr="00E25658" w:rsidRDefault="001422D6" w:rsidP="00D05415">
      <w:pPr>
        <w:rPr>
          <w:u w:val="single"/>
        </w:rPr>
      </w:pPr>
      <w:r w:rsidRPr="00E25658">
        <w:rPr>
          <w:u w:val="single"/>
        </w:rPr>
        <w:t>Méthode démarchage téléphonique</w:t>
      </w:r>
    </w:p>
    <w:p w:rsidR="001422D6" w:rsidRDefault="00B310E5" w:rsidP="00D05415">
      <w:r>
        <w:t>Vous êtes-bien Mr ou Madame… ?</w:t>
      </w:r>
      <w:r w:rsidR="001422D6">
        <w:t xml:space="preserve"> </w:t>
      </w:r>
    </w:p>
    <w:p w:rsidR="001422D6" w:rsidRPr="00E25658" w:rsidRDefault="001422D6" w:rsidP="00D05415">
      <w:pPr>
        <w:rPr>
          <w:u w:val="single"/>
        </w:rPr>
      </w:pPr>
      <w:r w:rsidRPr="00E25658">
        <w:rPr>
          <w:u w:val="single"/>
        </w:rPr>
        <w:t xml:space="preserve">Présentation brève de l’entreprise </w:t>
      </w:r>
    </w:p>
    <w:p w:rsidR="00B310E5" w:rsidRDefault="00B310E5" w:rsidP="00D05415">
      <w:r>
        <w:t>Bonjour, je me présente…</w:t>
      </w:r>
    </w:p>
    <w:p w:rsidR="00B310E5" w:rsidRDefault="0057406C" w:rsidP="00D05415">
      <w:r>
        <w:t xml:space="preserve">Commercial chez </w:t>
      </w:r>
      <w:proofErr w:type="spellStart"/>
      <w:r w:rsidR="00F54D58">
        <w:t>Sophrokhepri</w:t>
      </w:r>
      <w:proofErr w:type="spellEnd"/>
      <w:r w:rsidR="00F54D58">
        <w:t xml:space="preserve">, une entreprise </w:t>
      </w:r>
      <w:r w:rsidR="00785C42">
        <w:t xml:space="preserve">leader </w:t>
      </w:r>
      <w:r w:rsidR="00F54D58">
        <w:t>spécialisée dans la santé et le mieux-être, notamment dans</w:t>
      </w:r>
      <w:r w:rsidR="00B310E5">
        <w:t xml:space="preserve"> les domaines de</w:t>
      </w:r>
      <w:r w:rsidR="00F54D58">
        <w:t xml:space="preserve"> la sophrologie et la psychologie…</w:t>
      </w:r>
      <w:r w:rsidR="00B310E5">
        <w:t xml:space="preserve"> </w:t>
      </w:r>
    </w:p>
    <w:p w:rsidR="005A32F0" w:rsidRDefault="00D8677B" w:rsidP="00D05415">
      <w:r>
        <w:t>Je me permets de vous contacter car n</w:t>
      </w:r>
      <w:r w:rsidR="00B310E5">
        <w:t>ous</w:t>
      </w:r>
      <w:r w:rsidR="00F54D58">
        <w:t xml:space="preserve"> proposons aux thérapeutes et aux laboratoires la privatisation de nos salles pour des conférences, des stages etc… sur les</w:t>
      </w:r>
      <w:r w:rsidR="0057406C">
        <w:t xml:space="preserve"> thèmes de la santé ou du stress au travail etc…</w:t>
      </w:r>
    </w:p>
    <w:p w:rsidR="00195ACE" w:rsidRDefault="00195ACE" w:rsidP="00D05415">
      <w:r>
        <w:t>Nous avons déjà des thérapeutes sur place comme des naturopathes, des sophrologues etc…</w:t>
      </w:r>
    </w:p>
    <w:p w:rsidR="001422D6" w:rsidRPr="00E25658" w:rsidRDefault="001422D6" w:rsidP="00D05415">
      <w:pPr>
        <w:rPr>
          <w:u w:val="single"/>
        </w:rPr>
      </w:pPr>
      <w:r w:rsidRPr="00E25658">
        <w:rPr>
          <w:u w:val="single"/>
        </w:rPr>
        <w:lastRenderedPageBreak/>
        <w:t>Objectif de l’appel</w:t>
      </w:r>
      <w:r w:rsidR="005C7EFD">
        <w:rPr>
          <w:u w:val="single"/>
        </w:rPr>
        <w:t xml:space="preserve"> : plan de découverte </w:t>
      </w:r>
    </w:p>
    <w:p w:rsidR="008813E3" w:rsidRDefault="0050253F" w:rsidP="00D05415">
      <w:r>
        <w:t>Vous arrive-t-il de chercher des salles dans le Val de Marne, pour des réunions, des conférences… ?</w:t>
      </w:r>
      <w:r w:rsidR="008813E3">
        <w:t xml:space="preserve"> </w:t>
      </w:r>
    </w:p>
    <w:p w:rsidR="001422D6" w:rsidRDefault="00F54D58" w:rsidP="00D05415">
      <w:r>
        <w:t>Seriez-vous</w:t>
      </w:r>
      <w:r w:rsidR="001422D6">
        <w:t xml:space="preserve"> intéressé</w:t>
      </w:r>
      <w:r>
        <w:t>(e)</w:t>
      </w:r>
      <w:r w:rsidR="001422D6">
        <w:t xml:space="preserve"> par la possibilité d’une privatisation de salles pour mener à bien vos conférences, formations etc… ?</w:t>
      </w:r>
    </w:p>
    <w:p w:rsidR="00B96B39" w:rsidRDefault="005D4A41" w:rsidP="00D05415">
      <w:r>
        <w:t xml:space="preserve">Si </w:t>
      </w:r>
      <w:r w:rsidR="00B96B39">
        <w:t xml:space="preserve">non, demander pourquoi ? </w:t>
      </w:r>
    </w:p>
    <w:p w:rsidR="005D4A41" w:rsidRDefault="005D04F0" w:rsidP="00D05415">
      <w:r>
        <w:t>Enoncer</w:t>
      </w:r>
      <w:r w:rsidR="005D4A41">
        <w:t xml:space="preserve"> tout de suite les avantages (c’est dommage cela vous permettrait de pouvoir échanger avec les thérapeutes présents sur place, de partager vos recherches sur le domaine de la santé)</w:t>
      </w:r>
    </w:p>
    <w:p w:rsidR="005D4A41" w:rsidRDefault="005D04F0" w:rsidP="00D05415">
      <w:r>
        <w:t>Si oui, Nous disposons de 2</w:t>
      </w:r>
      <w:r w:rsidR="005D4A41">
        <w:t xml:space="preserve"> salles </w:t>
      </w:r>
      <w:r w:rsidR="003A35B7">
        <w:t xml:space="preserve">destinées aux formations et aux </w:t>
      </w:r>
      <w:r w:rsidR="005D4A41">
        <w:t>conférences (utiliser les points du tableau)…</w:t>
      </w:r>
    </w:p>
    <w:p w:rsidR="00B310E5" w:rsidRDefault="005D4A41" w:rsidP="00D05415">
      <w:r>
        <w:t>Q</w:t>
      </w:r>
      <w:r w:rsidR="00F54D58">
        <w:t>uel type de salle pourra</w:t>
      </w:r>
      <w:r>
        <w:t>it vous convenir</w:t>
      </w:r>
      <w:r w:rsidR="00F54D58">
        <w:t>?</w:t>
      </w:r>
    </w:p>
    <w:p w:rsidR="00B310E5" w:rsidRDefault="00B310E5" w:rsidP="00D05415">
      <w:r>
        <w:t xml:space="preserve">Quel serait votre budget ? </w:t>
      </w:r>
    </w:p>
    <w:p w:rsidR="00F54D58" w:rsidRDefault="00F54D58" w:rsidP="00D05415">
      <w:r>
        <w:t>Pour combien de personnes</w:t>
      </w:r>
      <w:r w:rsidR="005D4A41">
        <w:t> ?</w:t>
      </w:r>
    </w:p>
    <w:p w:rsidR="00756EB9" w:rsidRDefault="00756EB9" w:rsidP="00D05415">
      <w:r>
        <w:t>Quelle période sera la plus souhaitable pour vous ?</w:t>
      </w:r>
    </w:p>
    <w:p w:rsidR="005A32F0" w:rsidRDefault="005A32F0" w:rsidP="00D05415">
      <w:r>
        <w:t>Pouvez-vous me laisser votre adresse e-mail svp ?</w:t>
      </w:r>
    </w:p>
    <w:p w:rsidR="00F54D58" w:rsidRDefault="00C70B44" w:rsidP="00D05415">
      <w:r>
        <w:t xml:space="preserve">Merci pour votre participation, je vous souhaite une bonne journée </w:t>
      </w:r>
    </w:p>
    <w:p w:rsidR="001422D6" w:rsidRPr="00E25658" w:rsidRDefault="001422D6" w:rsidP="00D05415">
      <w:pPr>
        <w:rPr>
          <w:u w:val="single"/>
        </w:rPr>
      </w:pPr>
      <w:r w:rsidRPr="00E25658">
        <w:rPr>
          <w:u w:val="single"/>
        </w:rPr>
        <w:t>SONCAS</w:t>
      </w:r>
    </w:p>
    <w:p w:rsidR="001422D6" w:rsidRDefault="001422D6" w:rsidP="00D05415">
      <w:r>
        <w:t xml:space="preserve">Sécurité, est-ce un lieu sûr, sécurisé ? </w:t>
      </w:r>
      <w:proofErr w:type="spellStart"/>
      <w:proofErr w:type="gramStart"/>
      <w:r>
        <w:t>cmb</w:t>
      </w:r>
      <w:proofErr w:type="spellEnd"/>
      <w:proofErr w:type="gramEnd"/>
      <w:r>
        <w:t xml:space="preserve"> de personnes maximum</w:t>
      </w:r>
      <w:r w:rsidR="001122DA">
        <w:t> ?</w:t>
      </w:r>
    </w:p>
    <w:p w:rsidR="001422D6" w:rsidRDefault="001422D6" w:rsidP="00D05415">
      <w:r>
        <w:t xml:space="preserve">Orgueil </w:t>
      </w:r>
    </w:p>
    <w:p w:rsidR="001422D6" w:rsidRDefault="001422D6" w:rsidP="00D05415">
      <w:r>
        <w:t>Nouveauté, de quoi disposez-vous en termes de nouvelles technologies ?</w:t>
      </w:r>
    </w:p>
    <w:p w:rsidR="001422D6" w:rsidRDefault="001422D6" w:rsidP="00D05415">
      <w:r>
        <w:t>Confort</w:t>
      </w:r>
      <w:r w:rsidR="002C7E13">
        <w:t>, comment pourrais-je mettre mes collaborateurs à l’aise ?</w:t>
      </w:r>
    </w:p>
    <w:p w:rsidR="001422D6" w:rsidRDefault="001422D6" w:rsidP="00D05415">
      <w:r>
        <w:t xml:space="preserve">Argent, c’est cher, je ne pense </w:t>
      </w:r>
      <w:r w:rsidR="001D4F51">
        <w:t>pas que cela va</w:t>
      </w:r>
      <w:r w:rsidR="005D04F0">
        <w:t>i</w:t>
      </w:r>
      <w:r w:rsidR="001D4F51">
        <w:t xml:space="preserve">lle </w:t>
      </w:r>
      <w:r>
        <w:t>le coup !</w:t>
      </w:r>
    </w:p>
    <w:p w:rsidR="001422D6" w:rsidRDefault="001422D6" w:rsidP="00D05415">
      <w:r>
        <w:t xml:space="preserve">Sympathie </w:t>
      </w:r>
      <w:bookmarkStart w:id="0" w:name="_GoBack"/>
      <w:bookmarkEnd w:id="0"/>
    </w:p>
    <w:p w:rsidR="008F188B" w:rsidRDefault="008F188B" w:rsidP="00D05415"/>
    <w:p w:rsidR="008F188B" w:rsidRDefault="008F188B" w:rsidP="00D05415"/>
    <w:p w:rsidR="008F188B" w:rsidRDefault="008F188B" w:rsidP="00D05415">
      <w:r>
        <w:t>Faire une simulation avec les autres stagiaires pour que le contenu oral soit fluide et discuter sur est-ce qu’on rajoute une proposition sur les instants breaks.</w:t>
      </w:r>
    </w:p>
    <w:p w:rsidR="008F188B" w:rsidRDefault="00AC19F6" w:rsidP="00D05415">
      <w:r>
        <w:rPr>
          <w:noProof/>
          <w:lang w:eastAsia="fr-FR"/>
        </w:rPr>
        <w:lastRenderedPageBreak/>
        <w:drawing>
          <wp:inline distT="0" distB="0" distL="0" distR="0" wp14:anchorId="0BB267F8" wp14:editId="5B93117E">
            <wp:extent cx="3905250" cy="337185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30963" t="16393" r="8296" b="11067"/>
                    <a:stretch/>
                  </pic:blipFill>
                  <pic:spPr bwMode="auto">
                    <a:xfrm>
                      <a:off x="0" y="0"/>
                      <a:ext cx="3905250" cy="3371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F1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467BFB"/>
    <w:multiLevelType w:val="hybridMultilevel"/>
    <w:tmpl w:val="E15AD882"/>
    <w:lvl w:ilvl="0" w:tplc="DB70F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15"/>
    <w:rsid w:val="00004ADB"/>
    <w:rsid w:val="00014BCE"/>
    <w:rsid w:val="0003660B"/>
    <w:rsid w:val="000B4340"/>
    <w:rsid w:val="001122DA"/>
    <w:rsid w:val="001422D6"/>
    <w:rsid w:val="00195ACE"/>
    <w:rsid w:val="001C10E6"/>
    <w:rsid w:val="001D4F51"/>
    <w:rsid w:val="002232E3"/>
    <w:rsid w:val="00293762"/>
    <w:rsid w:val="002C7E13"/>
    <w:rsid w:val="00313AE5"/>
    <w:rsid w:val="00315C25"/>
    <w:rsid w:val="003A35B7"/>
    <w:rsid w:val="004417AF"/>
    <w:rsid w:val="004A646E"/>
    <w:rsid w:val="0050253F"/>
    <w:rsid w:val="0057406C"/>
    <w:rsid w:val="005A32F0"/>
    <w:rsid w:val="005B7E83"/>
    <w:rsid w:val="005C7EFD"/>
    <w:rsid w:val="005D04F0"/>
    <w:rsid w:val="005D4A41"/>
    <w:rsid w:val="005E6FC7"/>
    <w:rsid w:val="00611844"/>
    <w:rsid w:val="0064153E"/>
    <w:rsid w:val="00644ECE"/>
    <w:rsid w:val="007052F6"/>
    <w:rsid w:val="00756EB9"/>
    <w:rsid w:val="00781387"/>
    <w:rsid w:val="00785C42"/>
    <w:rsid w:val="00792B30"/>
    <w:rsid w:val="008813E3"/>
    <w:rsid w:val="008F188B"/>
    <w:rsid w:val="00927780"/>
    <w:rsid w:val="009A0CA7"/>
    <w:rsid w:val="009D02FE"/>
    <w:rsid w:val="00A06053"/>
    <w:rsid w:val="00A94DE2"/>
    <w:rsid w:val="00A96D43"/>
    <w:rsid w:val="00AC19F6"/>
    <w:rsid w:val="00AC22B1"/>
    <w:rsid w:val="00AD5DCF"/>
    <w:rsid w:val="00B17E1B"/>
    <w:rsid w:val="00B310E5"/>
    <w:rsid w:val="00B96B39"/>
    <w:rsid w:val="00B9730F"/>
    <w:rsid w:val="00C023E0"/>
    <w:rsid w:val="00C410D0"/>
    <w:rsid w:val="00C4474A"/>
    <w:rsid w:val="00C44A17"/>
    <w:rsid w:val="00C52719"/>
    <w:rsid w:val="00C70B44"/>
    <w:rsid w:val="00CB40D4"/>
    <w:rsid w:val="00D008FA"/>
    <w:rsid w:val="00D05415"/>
    <w:rsid w:val="00D8677B"/>
    <w:rsid w:val="00DB06AF"/>
    <w:rsid w:val="00E01B65"/>
    <w:rsid w:val="00E25658"/>
    <w:rsid w:val="00E84366"/>
    <w:rsid w:val="00F35B87"/>
    <w:rsid w:val="00F54D58"/>
    <w:rsid w:val="00FE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4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4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5415"/>
    <w:pPr>
      <w:ind w:left="720"/>
      <w:contextualSpacing/>
    </w:pPr>
  </w:style>
  <w:style w:type="table" w:styleId="Grilledutableau">
    <w:name w:val="Table Grid"/>
    <w:basedOn w:val="TableauNormal"/>
    <w:uiPriority w:val="39"/>
    <w:rsid w:val="00D054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0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04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stagiaire</dc:creator>
  <cp:keywords/>
  <dc:description/>
  <cp:lastModifiedBy>Dell</cp:lastModifiedBy>
  <cp:revision>4</cp:revision>
  <dcterms:created xsi:type="dcterms:W3CDTF">2016-05-04T13:56:00Z</dcterms:created>
  <dcterms:modified xsi:type="dcterms:W3CDTF">2016-10-26T10:16:00Z</dcterms:modified>
</cp:coreProperties>
</file>