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8A1" w:rsidRPr="00AF0877" w:rsidRDefault="007E5EAA" w:rsidP="005508A1">
      <w:pPr>
        <w:pStyle w:val="Titre1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 xml:space="preserve">Comité </w:t>
      </w:r>
      <w:r w:rsidR="005508A1" w:rsidRPr="00AF0877">
        <w:rPr>
          <w:rFonts w:ascii="Arial" w:hAnsi="Arial" w:cs="Arial"/>
          <w:lang w:val="fr-FR"/>
        </w:rPr>
        <w:t xml:space="preserve">de direction </w:t>
      </w:r>
      <w:r w:rsidRPr="00AF0877">
        <w:rPr>
          <w:rFonts w:ascii="Arial" w:hAnsi="Arial" w:cs="Arial"/>
          <w:lang w:val="fr-FR"/>
        </w:rPr>
        <w:t xml:space="preserve"> </w:t>
      </w:r>
    </w:p>
    <w:p w:rsidR="005508A1" w:rsidRPr="00AF0877" w:rsidRDefault="005508A1" w:rsidP="005508A1">
      <w:pPr>
        <w:pStyle w:val="Titre2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>Compte-rendu de réunion</w:t>
      </w:r>
      <w:r w:rsidRPr="00AF0877">
        <w:rPr>
          <w:rFonts w:ascii="Arial" w:hAnsi="Arial" w:cs="Arial"/>
          <w:lang w:val="fr-FR"/>
        </w:rPr>
        <w:br/>
      </w:r>
      <w:r w:rsidRPr="00AF0877">
        <w:rPr>
          <w:rFonts w:ascii="Arial" w:hAnsi="Arial" w:cs="Arial"/>
          <w:lang w:val="fr-FR"/>
        </w:rPr>
        <w:fldChar w:fldCharType="begin"/>
      </w:r>
      <w:r w:rsidRPr="00AF0877">
        <w:rPr>
          <w:rFonts w:ascii="Arial" w:hAnsi="Arial" w:cs="Arial"/>
          <w:lang w:val="fr-FR"/>
        </w:rPr>
        <w:instrText xml:space="preserve"> CREATEDATE  \@ "d MMMM yyyy"  \* MERGEFORMAT </w:instrText>
      </w:r>
      <w:r w:rsidRPr="00AF0877">
        <w:rPr>
          <w:rFonts w:ascii="Arial" w:hAnsi="Arial" w:cs="Arial"/>
          <w:lang w:val="fr-FR"/>
        </w:rPr>
        <w:fldChar w:fldCharType="separate"/>
      </w:r>
      <w:r w:rsidRPr="00AF0877">
        <w:rPr>
          <w:rFonts w:ascii="Arial" w:hAnsi="Arial" w:cs="Arial"/>
          <w:noProof/>
          <w:lang w:val="fr-FR"/>
        </w:rPr>
        <w:t>lundi 16 août 2015</w:t>
      </w:r>
      <w:r w:rsidRPr="00AF0877">
        <w:rPr>
          <w:rFonts w:ascii="Arial" w:hAnsi="Arial" w:cs="Arial"/>
          <w:lang w:val="fr-FR"/>
        </w:rPr>
        <w:fldChar w:fldCharType="end"/>
      </w:r>
    </w:p>
    <w:p w:rsidR="005508A1" w:rsidRPr="00AF0877" w:rsidRDefault="005508A1" w:rsidP="005508A1">
      <w:pPr>
        <w:pStyle w:val="Titre3"/>
        <w:spacing w:after="0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>Introduction :</w:t>
      </w:r>
    </w:p>
    <w:p w:rsidR="00853113" w:rsidRPr="00AF0877" w:rsidRDefault="005508A1" w:rsidP="005508A1">
      <w:pPr>
        <w:spacing w:after="0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La réunion de SOPHR</w:t>
      </w:r>
      <w:r w:rsidR="00853113" w:rsidRPr="00AF0877">
        <w:rPr>
          <w:rFonts w:ascii="Arial" w:hAnsi="Arial" w:cs="Arial"/>
          <w:sz w:val="24"/>
          <w:szCs w:val="24"/>
        </w:rPr>
        <w:t xml:space="preserve">OKHEPRI </w:t>
      </w:r>
    </w:p>
    <w:p w:rsidR="005508A1" w:rsidRPr="00AF0877" w:rsidRDefault="00853113" w:rsidP="005508A1">
      <w:pPr>
        <w:spacing w:after="0"/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Date :</w:t>
      </w:r>
      <w:r w:rsidR="00AF0877" w:rsidRPr="00AF0877">
        <w:rPr>
          <w:rFonts w:ascii="Arial" w:hAnsi="Arial" w:cs="Arial"/>
          <w:b/>
          <w:sz w:val="24"/>
          <w:szCs w:val="24"/>
        </w:rPr>
        <w:t xml:space="preserve"> </w:t>
      </w:r>
      <w:r w:rsidRPr="00AF0877">
        <w:rPr>
          <w:rFonts w:ascii="Arial" w:hAnsi="Arial" w:cs="Arial"/>
          <w:b/>
          <w:sz w:val="24"/>
          <w:szCs w:val="24"/>
        </w:rPr>
        <w:t xml:space="preserve">lundi </w:t>
      </w:r>
      <w:r w:rsidR="005508A1" w:rsidRPr="00AF0877">
        <w:rPr>
          <w:rFonts w:ascii="Arial" w:hAnsi="Arial" w:cs="Arial"/>
          <w:b/>
          <w:sz w:val="24"/>
          <w:szCs w:val="24"/>
        </w:rPr>
        <w:t>6 mai 2015 à Nogent</w:t>
      </w:r>
      <w:r w:rsidRPr="00AF0877">
        <w:rPr>
          <w:rFonts w:ascii="Arial" w:hAnsi="Arial" w:cs="Arial"/>
          <w:b/>
          <w:sz w:val="24"/>
          <w:szCs w:val="24"/>
        </w:rPr>
        <w:t xml:space="preserve"> sur marne, 9h – 12h30</w:t>
      </w:r>
    </w:p>
    <w:p w:rsidR="005508A1" w:rsidRPr="00AF0877" w:rsidRDefault="005508A1" w:rsidP="005508A1">
      <w:pPr>
        <w:pStyle w:val="Titre3"/>
        <w:spacing w:after="0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>Présents :</w:t>
      </w:r>
    </w:p>
    <w:p w:rsidR="005508A1" w:rsidRPr="00AF0877" w:rsidRDefault="005508A1" w:rsidP="005508A1">
      <w:pPr>
        <w:spacing w:after="0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Evelyne Revellat, Céline Rocheteau, Graziella Zonnekynd.</w:t>
      </w:r>
    </w:p>
    <w:p w:rsidR="005508A1" w:rsidRPr="00AF0877" w:rsidRDefault="005508A1">
      <w:pPr>
        <w:rPr>
          <w:rFonts w:ascii="Arial" w:hAnsi="Arial" w:cs="Arial"/>
          <w:b/>
          <w:sz w:val="24"/>
          <w:szCs w:val="24"/>
        </w:rPr>
      </w:pPr>
    </w:p>
    <w:p w:rsidR="00F97297" w:rsidRPr="00AF0877" w:rsidRDefault="00F97297" w:rsidP="00F97297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Ordre du jour</w:t>
      </w:r>
    </w:p>
    <w:p w:rsidR="00B64E02" w:rsidRPr="00AF0877" w:rsidRDefault="001723AE" w:rsidP="00B64E02">
      <w:pPr>
        <w:pStyle w:val="Paragraphedeliste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Définition rôles et r</w:t>
      </w:r>
      <w:r w:rsidR="00B64E02" w:rsidRPr="00AF0877">
        <w:rPr>
          <w:rFonts w:ascii="Arial" w:hAnsi="Arial" w:cs="Arial"/>
          <w:b/>
          <w:sz w:val="24"/>
          <w:szCs w:val="24"/>
        </w:rPr>
        <w:t>esponsab</w:t>
      </w:r>
      <w:r>
        <w:rPr>
          <w:rFonts w:ascii="Arial" w:hAnsi="Arial" w:cs="Arial"/>
          <w:b/>
          <w:sz w:val="24"/>
          <w:szCs w:val="24"/>
        </w:rPr>
        <w:t xml:space="preserve">ilités de </w:t>
      </w:r>
      <w:proofErr w:type="spellStart"/>
      <w:r>
        <w:rPr>
          <w:rFonts w:ascii="Arial" w:hAnsi="Arial" w:cs="Arial"/>
          <w:b/>
          <w:sz w:val="24"/>
          <w:szCs w:val="24"/>
        </w:rPr>
        <w:t>chacunes</w:t>
      </w:r>
      <w:proofErr w:type="spellEnd"/>
    </w:p>
    <w:p w:rsidR="00B64E02" w:rsidRPr="00AF0877" w:rsidRDefault="00B64E02" w:rsidP="00B64E02">
      <w:pPr>
        <w:pStyle w:val="Paragraphedeliste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Organisation du travail</w:t>
      </w:r>
    </w:p>
    <w:p w:rsidR="00B64E02" w:rsidRPr="00AF0877" w:rsidRDefault="00B64E02" w:rsidP="00B64E02">
      <w:pPr>
        <w:pStyle w:val="Paragraphedeliste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En cours </w:t>
      </w:r>
    </w:p>
    <w:p w:rsidR="00B64E02" w:rsidRPr="00AF0877" w:rsidRDefault="0052632F" w:rsidP="00B64E02">
      <w:pPr>
        <w:pStyle w:val="Paragraphedeliste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A faire</w:t>
      </w:r>
    </w:p>
    <w:p w:rsidR="0052632F" w:rsidRPr="00AF0877" w:rsidRDefault="0052632F" w:rsidP="00B64E02">
      <w:pPr>
        <w:pStyle w:val="Paragraphedeliste"/>
        <w:numPr>
          <w:ilvl w:val="1"/>
          <w:numId w:val="7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Points de vigilance</w:t>
      </w:r>
    </w:p>
    <w:p w:rsidR="0042709E" w:rsidRPr="00AF0877" w:rsidRDefault="0042709E" w:rsidP="0042709E">
      <w:pPr>
        <w:pStyle w:val="Paragraphedeliste"/>
        <w:ind w:left="1440"/>
        <w:rPr>
          <w:rFonts w:ascii="Arial" w:hAnsi="Arial" w:cs="Arial"/>
          <w:b/>
          <w:sz w:val="24"/>
          <w:szCs w:val="24"/>
        </w:rPr>
      </w:pPr>
    </w:p>
    <w:p w:rsidR="0042709E" w:rsidRPr="00AF0877" w:rsidRDefault="0042709E" w:rsidP="0042709E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Responsabilité et activités commerciales</w:t>
      </w:r>
    </w:p>
    <w:tbl>
      <w:tblPr>
        <w:tblStyle w:val="Grilledutableau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5811"/>
        <w:gridCol w:w="1134"/>
        <w:gridCol w:w="1276"/>
      </w:tblGrid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Thème ou Rôle</w:t>
            </w:r>
          </w:p>
        </w:tc>
        <w:tc>
          <w:tcPr>
            <w:tcW w:w="5811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Objet </w:t>
            </w: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Qui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0877">
              <w:rPr>
                <w:rFonts w:ascii="Arial" w:hAnsi="Arial" w:cs="Arial"/>
                <w:b/>
                <w:sz w:val="24"/>
                <w:szCs w:val="24"/>
              </w:rPr>
              <w:t>Timing</w:t>
            </w: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Dirigeante</w:t>
            </w:r>
          </w:p>
        </w:tc>
        <w:tc>
          <w:tcPr>
            <w:tcW w:w="5811" w:type="dxa"/>
          </w:tcPr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Assurer la commercialisation : Quid des médecines alterna</w:t>
            </w:r>
            <w:r w:rsidR="00AF0877" w:rsidRPr="00260B2C">
              <w:rPr>
                <w:rFonts w:ascii="Arial" w:hAnsi="Arial" w:cs="Arial"/>
                <w:sz w:val="20"/>
                <w:szCs w:val="20"/>
              </w:rPr>
              <w:t xml:space="preserve">tives +++ 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hirudologie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chiroptracteur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>…)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Quid de l’Intérim ?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La visite du centre pour les thérapeutes: mardi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apm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Le management du centre 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Le recrutement des thérapeutes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apm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> : planning de la semaine suivante, compta, gestion admin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Evelyne 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Rh et santé et qualité de vie au travail</w:t>
            </w:r>
          </w:p>
        </w:tc>
        <w:tc>
          <w:tcPr>
            <w:tcW w:w="5811" w:type="dxa"/>
          </w:tcPr>
          <w:p w:rsidR="0052632F" w:rsidRPr="00260B2C" w:rsidRDefault="001723AE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Développer les r</w:t>
            </w:r>
            <w:r w:rsidR="0052632F" w:rsidRPr="00260B2C">
              <w:rPr>
                <w:rFonts w:ascii="Arial" w:hAnsi="Arial" w:cs="Arial"/>
                <w:b/>
                <w:sz w:val="20"/>
                <w:szCs w:val="20"/>
              </w:rPr>
              <w:t>elations entreprises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260B2C">
              <w:rPr>
                <w:rFonts w:ascii="Arial" w:hAnsi="Arial" w:cs="Arial"/>
                <w:sz w:val="20"/>
                <w:szCs w:val="20"/>
              </w:rPr>
              <w:t>participation aux conférences, réunion des associations : ANDRH, INFS, ELUCEO, L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>’atelier du coureur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, Proxité, MEDEF Sport, </w:t>
            </w:r>
            <w:r w:rsidR="0052632F" w:rsidRPr="00260B2C">
              <w:rPr>
                <w:rFonts w:ascii="Arial" w:hAnsi="Arial" w:cs="Arial"/>
                <w:sz w:val="20"/>
                <w:szCs w:val="20"/>
              </w:rPr>
              <w:t>etc…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Rôle préventeur risques professionnels formation INRS et Orientation</w:t>
            </w:r>
            <w:r w:rsidRPr="00260B2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Savoir mettre en place des formations dédiées à l’encadrement (de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part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 leur pouvoir de prise de décisions et </w:t>
            </w:r>
            <w:r w:rsidR="001723AE" w:rsidRPr="00260B2C">
              <w:rPr>
                <w:rFonts w:ascii="Arial" w:hAnsi="Arial" w:cs="Arial"/>
                <w:sz w:val="20"/>
                <w:szCs w:val="20"/>
              </w:rPr>
              <w:t>hiérarchique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Elaboration de la formation gestion du stress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Considérer les méthodes pédagogiques en la matière</w:t>
            </w:r>
          </w:p>
          <w:p w:rsidR="001723AE" w:rsidRPr="00260B2C" w:rsidRDefault="001723AE" w:rsidP="0052632F">
            <w:pPr>
              <w:pStyle w:val="Paragraphedeliste"/>
              <w:numPr>
                <w:ilvl w:val="1"/>
                <w:numId w:val="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Achat du mannequin « Anne »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Référence ENPAIP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rencontre directrice </w:t>
            </w:r>
            <w:r w:rsidR="001723AE" w:rsidRPr="00260B2C">
              <w:rPr>
                <w:rFonts w:ascii="Arial" w:hAnsi="Arial" w:cs="Arial"/>
                <w:sz w:val="20"/>
                <w:szCs w:val="20"/>
              </w:rPr>
              <w:t>d’école Arborescence et Ecole Claude Bernard en septembre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Référence DIREECTE, OPACIF, INRS</w:t>
            </w:r>
            <w:r w:rsidRPr="00260B2C">
              <w:rPr>
                <w:rFonts w:ascii="Arial" w:hAnsi="Arial" w:cs="Arial"/>
                <w:sz w:val="20"/>
                <w:szCs w:val="20"/>
              </w:rPr>
              <w:t> : centre de formation, bilan de compétence, IPRP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Réforme de la formation professionnelle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Enjeux et opportunités</w:t>
            </w:r>
          </w:p>
          <w:p w:rsidR="001723AE" w:rsidRPr="00260B2C" w:rsidRDefault="001723AE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Bilan de compétence formation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La qualité de vie au travail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Stratégie UE 2014/2020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Enjeux et opportunités pour le centre</w:t>
            </w:r>
          </w:p>
          <w:p w:rsidR="001723AE" w:rsidRPr="00260B2C" w:rsidRDefault="001723AE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lastRenderedPageBreak/>
              <w:t>Déploiement de formation de prévention aux risques professionnels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Dossier Sécurité</w:t>
            </w:r>
            <w:r w:rsidRPr="00260B2C">
              <w:rPr>
                <w:rFonts w:ascii="Arial" w:hAnsi="Arial" w:cs="Arial"/>
                <w:sz w:val="20"/>
                <w:szCs w:val="20"/>
              </w:rPr>
              <w:t> : SST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SST : formation acquérir les bases de la prévention des risques professionnels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Affichage plan de secours 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Attente retour mail COSEMIIC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Défibrillateur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Extincteur : voir Philippe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Trousse pharmacie : Kit sauveteur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Détecteur DAAP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Communication interne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fonctionnement du centre, planning,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process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 management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GPEC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Recrutement : 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plan de formation : 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contrat de travail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Rémunération : </w:t>
            </w:r>
          </w:p>
          <w:p w:rsidR="0052632F" w:rsidRPr="00260B2C" w:rsidRDefault="0052632F" w:rsidP="0052632F">
            <w:pPr>
              <w:pStyle w:val="Paragraphedeliste"/>
              <w:numPr>
                <w:ilvl w:val="2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fixe, variable, avantages en nature, mutuelles, chèque KDO dividende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prévisions d’évolution des postes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gestion administrative :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contrat de travail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note de frais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Elaboration des définitions de postes 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Dossier SOCOTEC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gestion commerciale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 : formation par Céline sur la méthodologie, RDV Gerep et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Accentiv</w:t>
            </w:r>
            <w:proofErr w:type="spellEnd"/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gestion marketing :</w:t>
            </w:r>
            <w:r w:rsidRPr="00260B2C">
              <w:rPr>
                <w:rFonts w:ascii="Arial" w:hAnsi="Arial" w:cs="Arial"/>
                <w:sz w:val="20"/>
                <w:szCs w:val="20"/>
              </w:rPr>
              <w:t xml:space="preserve"> mise en ligne </w:t>
            </w:r>
            <w:proofErr w:type="gramStart"/>
            <w:r w:rsidRPr="00260B2C">
              <w:rPr>
                <w:rFonts w:ascii="Arial" w:hAnsi="Arial" w:cs="Arial"/>
                <w:sz w:val="20"/>
                <w:szCs w:val="20"/>
              </w:rPr>
              <w:t>d’article ,</w:t>
            </w:r>
            <w:proofErr w:type="gramEnd"/>
            <w:r w:rsidRPr="00260B2C">
              <w:rPr>
                <w:rFonts w:ascii="Arial" w:hAnsi="Arial" w:cs="Arial"/>
                <w:sz w:val="20"/>
                <w:szCs w:val="20"/>
              </w:rPr>
              <w:t xml:space="preserve"> gestion de la page Sophrokhepri RH, page des enfants précoces avec Emilia et Evelyne.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Liste des fournisseurs 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lastRenderedPageBreak/>
              <w:t>Graziella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60B2C">
              <w:rPr>
                <w:rFonts w:ascii="Arial" w:hAnsi="Arial" w:cs="Arial"/>
                <w:b/>
                <w:sz w:val="20"/>
                <w:szCs w:val="20"/>
              </w:rPr>
              <w:lastRenderedPageBreak/>
              <w:t>Dir</w:t>
            </w:r>
            <w:proofErr w:type="spellEnd"/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 MKT et CCIALE</w:t>
            </w:r>
          </w:p>
        </w:tc>
        <w:tc>
          <w:tcPr>
            <w:tcW w:w="5811" w:type="dxa"/>
          </w:tcPr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Emailing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Communication  externe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Lancement et mise à jour du site web</w:t>
            </w:r>
          </w:p>
          <w:p w:rsidR="0052632F" w:rsidRPr="00260B2C" w:rsidRDefault="0052632F" w:rsidP="0052632F">
            <w:pPr>
              <w:pStyle w:val="Paragraphedeliste"/>
              <w:numPr>
                <w:ilvl w:val="1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Mise en œuvre des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rss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 xml:space="preserve"> : FB, Twitter, </w:t>
            </w: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Linkedin</w:t>
            </w:r>
            <w:proofErr w:type="spellEnd"/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Communication interne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60B2C">
              <w:rPr>
                <w:rFonts w:ascii="Arial" w:hAnsi="Arial" w:cs="Arial"/>
                <w:sz w:val="20"/>
                <w:szCs w:val="20"/>
              </w:rPr>
              <w:t>Rss</w:t>
            </w:r>
            <w:proofErr w:type="spellEnd"/>
            <w:r w:rsidRPr="00260B2C">
              <w:rPr>
                <w:rFonts w:ascii="Arial" w:hAnsi="Arial" w:cs="Arial"/>
                <w:sz w:val="20"/>
                <w:szCs w:val="20"/>
              </w:rPr>
              <w:t>, mise en ligne article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Event inauguration</w:t>
            </w:r>
          </w:p>
          <w:p w:rsidR="0052632F" w:rsidRPr="00260B2C" w:rsidRDefault="0052632F" w:rsidP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Rôle Commercial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Organisation de la partie commerciale 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Méthodologie de la commercialisation</w:t>
            </w:r>
          </w:p>
          <w:p w:rsidR="0052632F" w:rsidRPr="00260B2C" w:rsidRDefault="0052632F" w:rsidP="0052632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Relations commerciales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Céline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Tarification et réservation</w:t>
            </w:r>
          </w:p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Moteur de réservation en ligne </w:t>
            </w:r>
          </w:p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CRM</w:t>
            </w:r>
          </w:p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>Philippe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2632F" w:rsidRPr="00AF0877" w:rsidTr="00260B2C">
        <w:tc>
          <w:tcPr>
            <w:tcW w:w="1555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 xml:space="preserve">Bases de données : 2300 prescripteurs </w:t>
            </w:r>
          </w:p>
          <w:p w:rsidR="0052632F" w:rsidRPr="00260B2C" w:rsidRDefault="0052632F" w:rsidP="0052632F">
            <w:pPr>
              <w:rPr>
                <w:rFonts w:ascii="Arial" w:hAnsi="Arial" w:cs="Arial"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Thérapies à distance, l’international</w:t>
            </w:r>
            <w:r w:rsidRPr="00260B2C">
              <w:rPr>
                <w:rFonts w:ascii="Arial" w:hAnsi="Arial" w:cs="Arial"/>
                <w:sz w:val="20"/>
                <w:szCs w:val="20"/>
              </w:rPr>
              <w:tab/>
            </w:r>
          </w:p>
          <w:p w:rsidR="0052632F" w:rsidRPr="00260B2C" w:rsidRDefault="0052632F" w:rsidP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sz w:val="20"/>
                <w:szCs w:val="20"/>
              </w:rPr>
              <w:t>Tableau de bord financier</w:t>
            </w:r>
          </w:p>
        </w:tc>
        <w:tc>
          <w:tcPr>
            <w:tcW w:w="1134" w:type="dxa"/>
          </w:tcPr>
          <w:p w:rsidR="0052632F" w:rsidRPr="00260B2C" w:rsidRDefault="0052632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60B2C">
              <w:rPr>
                <w:rFonts w:ascii="Arial" w:hAnsi="Arial" w:cs="Arial"/>
                <w:b/>
                <w:sz w:val="20"/>
                <w:szCs w:val="20"/>
              </w:rPr>
              <w:t xml:space="preserve">Flavien </w:t>
            </w:r>
          </w:p>
        </w:tc>
        <w:tc>
          <w:tcPr>
            <w:tcW w:w="1276" w:type="dxa"/>
          </w:tcPr>
          <w:p w:rsidR="0052632F" w:rsidRPr="00AF0877" w:rsidRDefault="0052632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2632F" w:rsidRDefault="0052632F">
      <w:pPr>
        <w:rPr>
          <w:rFonts w:ascii="Arial" w:hAnsi="Arial" w:cs="Arial"/>
          <w:b/>
          <w:sz w:val="24"/>
          <w:szCs w:val="24"/>
        </w:rPr>
      </w:pPr>
    </w:p>
    <w:p w:rsidR="00260B2C" w:rsidRDefault="00260B2C">
      <w:pPr>
        <w:rPr>
          <w:rFonts w:ascii="Arial" w:hAnsi="Arial" w:cs="Arial"/>
          <w:b/>
          <w:sz w:val="24"/>
          <w:szCs w:val="24"/>
        </w:rPr>
      </w:pPr>
    </w:p>
    <w:p w:rsidR="00260B2C" w:rsidRDefault="00260B2C">
      <w:pPr>
        <w:rPr>
          <w:rFonts w:ascii="Arial" w:hAnsi="Arial" w:cs="Arial"/>
          <w:b/>
          <w:sz w:val="24"/>
          <w:szCs w:val="24"/>
        </w:rPr>
      </w:pPr>
    </w:p>
    <w:p w:rsidR="00260B2C" w:rsidRPr="00AF0877" w:rsidRDefault="00260B2C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8F3D8F" w:rsidRPr="00AF0877" w:rsidRDefault="007D1E64" w:rsidP="0042709E">
      <w:pPr>
        <w:pStyle w:val="Paragraphedeliste"/>
        <w:numPr>
          <w:ilvl w:val="0"/>
          <w:numId w:val="11"/>
        </w:numPr>
        <w:rPr>
          <w:rFonts w:ascii="Arial" w:hAnsi="Arial" w:cs="Arial"/>
          <w:color w:val="0070C0"/>
          <w:sz w:val="24"/>
          <w:szCs w:val="24"/>
        </w:rPr>
      </w:pPr>
      <w:r w:rsidRPr="00AF0877">
        <w:rPr>
          <w:rFonts w:ascii="Arial" w:hAnsi="Arial" w:cs="Arial"/>
          <w:b/>
          <w:color w:val="0070C0"/>
          <w:sz w:val="24"/>
          <w:szCs w:val="24"/>
        </w:rPr>
        <w:lastRenderedPageBreak/>
        <w:t>Organisation du travail</w:t>
      </w:r>
      <w:r w:rsidR="005D6E1A" w:rsidRPr="00AF0877">
        <w:rPr>
          <w:rFonts w:ascii="Arial" w:hAnsi="Arial" w:cs="Arial"/>
          <w:b/>
          <w:color w:val="0070C0"/>
          <w:sz w:val="24"/>
          <w:szCs w:val="24"/>
        </w:rPr>
        <w:t xml:space="preserve"> : </w:t>
      </w:r>
    </w:p>
    <w:p w:rsidR="005D6E1A" w:rsidRPr="00AF0877" w:rsidRDefault="005D6E1A">
      <w:p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A faire </w:t>
      </w:r>
    </w:p>
    <w:p w:rsidR="005508A1" w:rsidRPr="00AF0877" w:rsidRDefault="005508A1" w:rsidP="007D1E6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Planning </w:t>
      </w:r>
      <w:r w:rsidR="005D62D3" w:rsidRPr="00AF0877">
        <w:rPr>
          <w:rFonts w:ascii="Arial" w:hAnsi="Arial" w:cs="Arial"/>
          <w:sz w:val="24"/>
          <w:szCs w:val="24"/>
        </w:rPr>
        <w:t>de nos présences dans le centre</w:t>
      </w:r>
      <w:r w:rsidRPr="00AF0877">
        <w:rPr>
          <w:rFonts w:ascii="Arial" w:hAnsi="Arial" w:cs="Arial"/>
          <w:sz w:val="24"/>
          <w:szCs w:val="24"/>
        </w:rPr>
        <w:t>:</w:t>
      </w:r>
      <w:r w:rsidR="007D1E64" w:rsidRPr="00AF0877">
        <w:rPr>
          <w:rFonts w:ascii="Arial" w:hAnsi="Arial" w:cs="Arial"/>
          <w:sz w:val="24"/>
          <w:szCs w:val="24"/>
        </w:rPr>
        <w:t xml:space="preserve"> 4 jours par semaine, valider les dates de présence de Graziella par rapport au DESU Coaching</w:t>
      </w:r>
      <w:r w:rsidR="001723AE">
        <w:rPr>
          <w:rFonts w:ascii="Arial" w:hAnsi="Arial" w:cs="Arial"/>
          <w:sz w:val="24"/>
          <w:szCs w:val="24"/>
        </w:rPr>
        <w:t xml:space="preserve"> en septembre</w:t>
      </w:r>
    </w:p>
    <w:p w:rsidR="005508A1" w:rsidRPr="00AF0877" w:rsidRDefault="005508A1" w:rsidP="007D1E64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Planning des évènements : portes ouvertes </w:t>
      </w:r>
      <w:r w:rsidR="001723AE">
        <w:rPr>
          <w:rFonts w:ascii="Arial" w:hAnsi="Arial" w:cs="Arial"/>
          <w:sz w:val="24"/>
          <w:szCs w:val="24"/>
        </w:rPr>
        <w:t xml:space="preserve"> 26 </w:t>
      </w:r>
      <w:r w:rsidR="00853113" w:rsidRPr="00AF0877">
        <w:rPr>
          <w:rFonts w:ascii="Arial" w:hAnsi="Arial" w:cs="Arial"/>
          <w:sz w:val="24"/>
          <w:szCs w:val="24"/>
        </w:rPr>
        <w:t xml:space="preserve">septembre </w:t>
      </w:r>
      <w:r w:rsidRPr="00AF0877">
        <w:rPr>
          <w:rFonts w:ascii="Arial" w:hAnsi="Arial" w:cs="Arial"/>
          <w:sz w:val="24"/>
          <w:szCs w:val="24"/>
        </w:rPr>
        <w:t xml:space="preserve">et inauguration le </w:t>
      </w:r>
      <w:r w:rsidR="007D1E64" w:rsidRPr="00AF0877">
        <w:rPr>
          <w:rFonts w:ascii="Arial" w:hAnsi="Arial" w:cs="Arial"/>
          <w:sz w:val="24"/>
          <w:szCs w:val="24"/>
        </w:rPr>
        <w:t xml:space="preserve">jeudi </w:t>
      </w:r>
      <w:r w:rsidRPr="00AF0877">
        <w:rPr>
          <w:rFonts w:ascii="Arial" w:hAnsi="Arial" w:cs="Arial"/>
          <w:sz w:val="24"/>
          <w:szCs w:val="24"/>
        </w:rPr>
        <w:t xml:space="preserve">15 octobre : absolument vins </w:t>
      </w:r>
      <w:r w:rsidR="007D1E64" w:rsidRPr="00AF0877">
        <w:rPr>
          <w:rFonts w:ascii="Arial" w:hAnsi="Arial" w:cs="Arial"/>
          <w:sz w:val="24"/>
          <w:szCs w:val="24"/>
        </w:rPr>
        <w:t>(partenaires vivre et entreprendre</w:t>
      </w:r>
      <w:proofErr w:type="gramStart"/>
      <w:r w:rsidR="007D1E64" w:rsidRPr="00AF0877">
        <w:rPr>
          <w:rFonts w:ascii="Arial" w:hAnsi="Arial" w:cs="Arial"/>
          <w:sz w:val="24"/>
          <w:szCs w:val="24"/>
        </w:rPr>
        <w:t xml:space="preserve">) </w:t>
      </w:r>
      <w:r w:rsidR="001723AE">
        <w:rPr>
          <w:rFonts w:ascii="Arial" w:hAnsi="Arial" w:cs="Arial"/>
          <w:sz w:val="24"/>
          <w:szCs w:val="24"/>
        </w:rPr>
        <w:t>,</w:t>
      </w:r>
      <w:proofErr w:type="gramEnd"/>
      <w:r w:rsidR="001723AE">
        <w:rPr>
          <w:rFonts w:ascii="Arial" w:hAnsi="Arial" w:cs="Arial"/>
          <w:sz w:val="24"/>
          <w:szCs w:val="24"/>
        </w:rPr>
        <w:t xml:space="preserve"> responsable Céline. (école de thérapie, patients et associations)</w:t>
      </w:r>
    </w:p>
    <w:p w:rsidR="007D1E64" w:rsidRPr="00AF0877" w:rsidRDefault="005508A1" w:rsidP="0076474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Planning des </w:t>
      </w:r>
      <w:r w:rsidR="007D1E64" w:rsidRPr="00AF0877">
        <w:rPr>
          <w:rFonts w:ascii="Arial" w:hAnsi="Arial" w:cs="Arial"/>
          <w:sz w:val="24"/>
          <w:szCs w:val="24"/>
        </w:rPr>
        <w:t xml:space="preserve">réunions : </w:t>
      </w:r>
      <w:r w:rsidR="0076474A" w:rsidRPr="00AF0877">
        <w:rPr>
          <w:rFonts w:ascii="Arial" w:hAnsi="Arial" w:cs="Arial"/>
          <w:sz w:val="24"/>
          <w:szCs w:val="24"/>
        </w:rPr>
        <w:t>comité</w:t>
      </w:r>
      <w:r w:rsidR="00853113" w:rsidRPr="00AF0877">
        <w:rPr>
          <w:rFonts w:ascii="Arial" w:hAnsi="Arial" w:cs="Arial"/>
          <w:sz w:val="24"/>
          <w:szCs w:val="24"/>
        </w:rPr>
        <w:t xml:space="preserve"> de direction tous les lundis</w:t>
      </w:r>
      <w:r w:rsidR="001723AE">
        <w:rPr>
          <w:rFonts w:ascii="Arial" w:hAnsi="Arial" w:cs="Arial"/>
          <w:sz w:val="24"/>
          <w:szCs w:val="24"/>
        </w:rPr>
        <w:t xml:space="preserve"> matins</w:t>
      </w:r>
    </w:p>
    <w:p w:rsidR="001C5BEF" w:rsidRPr="00AF0877" w:rsidRDefault="001C5BEF" w:rsidP="0076474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Engagement en tant associé</w:t>
      </w:r>
      <w:r w:rsidR="001723AE">
        <w:rPr>
          <w:rFonts w:ascii="Arial" w:hAnsi="Arial" w:cs="Arial"/>
          <w:sz w:val="24"/>
          <w:szCs w:val="24"/>
        </w:rPr>
        <w:t> :</w:t>
      </w:r>
    </w:p>
    <w:p w:rsidR="005D62D3" w:rsidRDefault="001C5BEF" w:rsidP="00853113">
      <w:pPr>
        <w:pStyle w:val="Paragraphedeliste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Travail 4 jours par semaine </w:t>
      </w:r>
    </w:p>
    <w:p w:rsidR="005D62D3" w:rsidRPr="00AF0877" w:rsidRDefault="00853113" w:rsidP="005D62D3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Liste des partenariats : E</w:t>
      </w:r>
      <w:r w:rsidR="005D62D3" w:rsidRPr="00AF0877">
        <w:rPr>
          <w:rFonts w:ascii="Arial" w:hAnsi="Arial" w:cs="Arial"/>
          <w:sz w:val="24"/>
          <w:szCs w:val="24"/>
        </w:rPr>
        <w:t xml:space="preserve">velyne </w:t>
      </w:r>
    </w:p>
    <w:p w:rsidR="005D62D3" w:rsidRPr="001723AE" w:rsidRDefault="005D62D3" w:rsidP="001723AE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Dossier IPRP avec la DIREECTE</w:t>
      </w:r>
      <w:r w:rsidR="001723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723AE">
        <w:rPr>
          <w:rFonts w:ascii="Arial" w:hAnsi="Arial" w:cs="Arial"/>
          <w:sz w:val="24"/>
          <w:szCs w:val="24"/>
        </w:rPr>
        <w:t>asap</w:t>
      </w:r>
      <w:proofErr w:type="spellEnd"/>
      <w:r w:rsidR="001723AE">
        <w:rPr>
          <w:rFonts w:ascii="Arial" w:hAnsi="Arial" w:cs="Arial"/>
          <w:sz w:val="24"/>
          <w:szCs w:val="24"/>
        </w:rPr>
        <w:t xml:space="preserve"> pour formation SST en </w:t>
      </w:r>
      <w:proofErr w:type="spellStart"/>
      <w:r w:rsidR="001723AE">
        <w:rPr>
          <w:rFonts w:ascii="Arial" w:hAnsi="Arial" w:cs="Arial"/>
          <w:sz w:val="24"/>
          <w:szCs w:val="24"/>
        </w:rPr>
        <w:t>sptembre</w:t>
      </w:r>
      <w:proofErr w:type="spellEnd"/>
      <w:r w:rsidR="001723AE">
        <w:rPr>
          <w:rFonts w:ascii="Arial" w:hAnsi="Arial" w:cs="Arial"/>
          <w:sz w:val="24"/>
          <w:szCs w:val="24"/>
        </w:rPr>
        <w:t xml:space="preserve"> par Peggy</w:t>
      </w:r>
    </w:p>
    <w:p w:rsidR="008A167A" w:rsidRPr="00AF0877" w:rsidRDefault="008A167A" w:rsidP="008A167A">
      <w:pPr>
        <w:pStyle w:val="Paragraphedeliste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Formations CRM</w:t>
      </w:r>
      <w:r w:rsidR="00853113" w:rsidRPr="00AF0877">
        <w:rPr>
          <w:rFonts w:ascii="Arial" w:hAnsi="Arial" w:cs="Arial"/>
          <w:sz w:val="24"/>
          <w:szCs w:val="24"/>
        </w:rPr>
        <w:t>, agenda partagé : 18 aout : Philippe</w:t>
      </w:r>
    </w:p>
    <w:p w:rsidR="007D1E64" w:rsidRPr="00AF0877" w:rsidRDefault="0076474A" w:rsidP="0042709E">
      <w:pPr>
        <w:pStyle w:val="Titre1"/>
        <w:numPr>
          <w:ilvl w:val="0"/>
          <w:numId w:val="11"/>
        </w:numPr>
        <w:jc w:val="left"/>
        <w:rPr>
          <w:rFonts w:ascii="Arial" w:hAnsi="Arial" w:cs="Arial"/>
          <w:lang w:val="fr-FR"/>
        </w:rPr>
      </w:pPr>
      <w:r w:rsidRPr="00AF0877">
        <w:rPr>
          <w:rFonts w:ascii="Arial" w:hAnsi="Arial" w:cs="Arial"/>
          <w:lang w:val="fr-FR"/>
        </w:rPr>
        <w:t xml:space="preserve">En </w:t>
      </w:r>
      <w:r w:rsidRPr="00AF0877">
        <w:rPr>
          <w:rFonts w:ascii="Arial" w:hAnsi="Arial" w:cs="Arial"/>
          <w:color w:val="0070C0"/>
          <w:lang w:val="fr-FR"/>
        </w:rPr>
        <w:t>cours</w:t>
      </w:r>
    </w:p>
    <w:p w:rsidR="007D1E64" w:rsidRPr="00AF0877" w:rsidRDefault="007D1E64" w:rsidP="0076474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proofErr w:type="spellStart"/>
      <w:r w:rsidRPr="00AF0877">
        <w:rPr>
          <w:rFonts w:ascii="Arial" w:hAnsi="Arial" w:cs="Arial"/>
          <w:b/>
          <w:sz w:val="24"/>
          <w:szCs w:val="24"/>
        </w:rPr>
        <w:t>R</w:t>
      </w:r>
      <w:r w:rsidR="0076474A" w:rsidRPr="00AF0877">
        <w:rPr>
          <w:rFonts w:ascii="Arial" w:hAnsi="Arial" w:cs="Arial"/>
          <w:b/>
          <w:sz w:val="24"/>
          <w:szCs w:val="24"/>
        </w:rPr>
        <w:t>é</w:t>
      </w:r>
      <w:r w:rsidRPr="00AF0877">
        <w:rPr>
          <w:rFonts w:ascii="Arial" w:hAnsi="Arial" w:cs="Arial"/>
          <w:b/>
          <w:sz w:val="24"/>
          <w:szCs w:val="24"/>
        </w:rPr>
        <w:t>troplanning</w:t>
      </w:r>
      <w:proofErr w:type="spellEnd"/>
      <w:r w:rsidRPr="00AF0877">
        <w:rPr>
          <w:rFonts w:ascii="Arial" w:hAnsi="Arial" w:cs="Arial"/>
          <w:b/>
          <w:sz w:val="24"/>
          <w:szCs w:val="24"/>
        </w:rPr>
        <w:t xml:space="preserve"> inauguration</w:t>
      </w:r>
      <w:r w:rsidRPr="00AF0877">
        <w:rPr>
          <w:rFonts w:ascii="Arial" w:hAnsi="Arial" w:cs="Arial"/>
          <w:sz w:val="24"/>
          <w:szCs w:val="24"/>
        </w:rPr>
        <w:t xml:space="preserve"> : accord de </w:t>
      </w:r>
      <w:r w:rsidR="0076474A" w:rsidRPr="00AF0877">
        <w:rPr>
          <w:rFonts w:ascii="Arial" w:hAnsi="Arial" w:cs="Arial"/>
          <w:sz w:val="24"/>
          <w:szCs w:val="24"/>
        </w:rPr>
        <w:t>Séverine</w:t>
      </w:r>
      <w:r w:rsidRPr="00AF0877">
        <w:rPr>
          <w:rFonts w:ascii="Arial" w:hAnsi="Arial" w:cs="Arial"/>
          <w:sz w:val="24"/>
          <w:szCs w:val="24"/>
        </w:rPr>
        <w:t>, invit</w:t>
      </w:r>
      <w:r w:rsidR="0076474A" w:rsidRPr="00AF0877">
        <w:rPr>
          <w:rFonts w:ascii="Arial" w:hAnsi="Arial" w:cs="Arial"/>
          <w:sz w:val="24"/>
          <w:szCs w:val="24"/>
        </w:rPr>
        <w:t>ation, la liste des invités, pré</w:t>
      </w:r>
      <w:r w:rsidRPr="00AF0877">
        <w:rPr>
          <w:rFonts w:ascii="Arial" w:hAnsi="Arial" w:cs="Arial"/>
          <w:sz w:val="24"/>
          <w:szCs w:val="24"/>
        </w:rPr>
        <w:t>paration de l</w:t>
      </w:r>
      <w:r w:rsidR="00B64E02" w:rsidRPr="00AF0877">
        <w:rPr>
          <w:rFonts w:ascii="Arial" w:hAnsi="Arial" w:cs="Arial"/>
          <w:sz w:val="24"/>
          <w:szCs w:val="24"/>
        </w:rPr>
        <w:t>’invitation (</w:t>
      </w:r>
      <w:r w:rsidRPr="00AF0877">
        <w:rPr>
          <w:rFonts w:ascii="Arial" w:hAnsi="Arial" w:cs="Arial"/>
          <w:sz w:val="24"/>
          <w:szCs w:val="24"/>
        </w:rPr>
        <w:t>40 à 50 personnes) la cible : influenceur entreprise, mairie, clients, t</w:t>
      </w:r>
      <w:r w:rsidR="0076474A" w:rsidRPr="00AF0877">
        <w:rPr>
          <w:rFonts w:ascii="Arial" w:hAnsi="Arial" w:cs="Arial"/>
          <w:sz w:val="24"/>
          <w:szCs w:val="24"/>
        </w:rPr>
        <w:t xml:space="preserve">hérapeutes, </w:t>
      </w:r>
      <w:r w:rsidRPr="00AF0877">
        <w:rPr>
          <w:rFonts w:ascii="Arial" w:hAnsi="Arial" w:cs="Arial"/>
          <w:sz w:val="24"/>
          <w:szCs w:val="24"/>
        </w:rPr>
        <w:t>prospects et clients)</w:t>
      </w:r>
    </w:p>
    <w:p w:rsidR="0076474A" w:rsidRPr="00AF0877" w:rsidRDefault="0076474A" w:rsidP="0076474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Short </w:t>
      </w:r>
      <w:proofErr w:type="spellStart"/>
      <w:r w:rsidRPr="00AF0877">
        <w:rPr>
          <w:rFonts w:ascii="Arial" w:hAnsi="Arial" w:cs="Arial"/>
          <w:b/>
          <w:sz w:val="24"/>
          <w:szCs w:val="24"/>
        </w:rPr>
        <w:t>list</w:t>
      </w:r>
      <w:proofErr w:type="spellEnd"/>
      <w:r w:rsidRPr="00AF0877">
        <w:rPr>
          <w:rFonts w:ascii="Arial" w:hAnsi="Arial" w:cs="Arial"/>
          <w:sz w:val="24"/>
          <w:szCs w:val="24"/>
        </w:rPr>
        <w:t xml:space="preserve"> individuelle commerciale</w:t>
      </w:r>
      <w:r w:rsidR="001723AE">
        <w:rPr>
          <w:rFonts w:ascii="Arial" w:hAnsi="Arial" w:cs="Arial"/>
          <w:sz w:val="24"/>
          <w:szCs w:val="24"/>
        </w:rPr>
        <w:t> : méthodologie de C</w:t>
      </w:r>
      <w:r w:rsidR="005D62D3" w:rsidRPr="00AF0877">
        <w:rPr>
          <w:rFonts w:ascii="Arial" w:hAnsi="Arial" w:cs="Arial"/>
          <w:sz w:val="24"/>
          <w:szCs w:val="24"/>
        </w:rPr>
        <w:t>éline</w:t>
      </w:r>
      <w:r w:rsidR="001723AE">
        <w:rPr>
          <w:rFonts w:ascii="Arial" w:hAnsi="Arial" w:cs="Arial"/>
          <w:sz w:val="24"/>
          <w:szCs w:val="24"/>
        </w:rPr>
        <w:t xml:space="preserve"> pour Evelyne et Graziella </w:t>
      </w:r>
    </w:p>
    <w:p w:rsidR="001723AE" w:rsidRPr="001723AE" w:rsidRDefault="0076474A" w:rsidP="008923DD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1723AE">
        <w:rPr>
          <w:rFonts w:ascii="Arial" w:hAnsi="Arial" w:cs="Arial"/>
          <w:b/>
          <w:sz w:val="24"/>
          <w:szCs w:val="24"/>
        </w:rPr>
        <w:t>Partie commerciale</w:t>
      </w:r>
      <w:r w:rsidRPr="001723AE">
        <w:rPr>
          <w:rFonts w:ascii="Arial" w:hAnsi="Arial" w:cs="Arial"/>
          <w:sz w:val="24"/>
          <w:szCs w:val="24"/>
        </w:rPr>
        <w:t xml:space="preserve"> : plan de communication  forum des </w:t>
      </w:r>
      <w:r w:rsidR="001C5BEF" w:rsidRPr="001723AE">
        <w:rPr>
          <w:rFonts w:ascii="Arial" w:hAnsi="Arial" w:cs="Arial"/>
          <w:sz w:val="24"/>
          <w:szCs w:val="24"/>
        </w:rPr>
        <w:t xml:space="preserve">associations, </w:t>
      </w:r>
    </w:p>
    <w:p w:rsidR="0076474A" w:rsidRPr="001723AE" w:rsidRDefault="0076474A" w:rsidP="008923DD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1723AE">
        <w:rPr>
          <w:rFonts w:ascii="Arial" w:hAnsi="Arial" w:cs="Arial"/>
          <w:b/>
          <w:sz w:val="24"/>
          <w:szCs w:val="24"/>
        </w:rPr>
        <w:t xml:space="preserve">Liste </w:t>
      </w:r>
      <w:r w:rsidR="00B64E02" w:rsidRPr="001723AE">
        <w:rPr>
          <w:rFonts w:ascii="Arial" w:hAnsi="Arial" w:cs="Arial"/>
          <w:b/>
          <w:sz w:val="24"/>
          <w:szCs w:val="24"/>
        </w:rPr>
        <w:t>des tâ</w:t>
      </w:r>
      <w:r w:rsidRPr="001723AE">
        <w:rPr>
          <w:rFonts w:ascii="Arial" w:hAnsi="Arial" w:cs="Arial"/>
          <w:b/>
          <w:sz w:val="24"/>
          <w:szCs w:val="24"/>
        </w:rPr>
        <w:t xml:space="preserve">ches </w:t>
      </w:r>
      <w:r w:rsidR="00F97297" w:rsidRPr="001723AE">
        <w:rPr>
          <w:rFonts w:ascii="Arial" w:hAnsi="Arial" w:cs="Arial"/>
          <w:b/>
          <w:sz w:val="24"/>
          <w:szCs w:val="24"/>
        </w:rPr>
        <w:t xml:space="preserve">de </w:t>
      </w:r>
      <w:r w:rsidR="00B64E02" w:rsidRPr="001723AE">
        <w:rPr>
          <w:rFonts w:ascii="Arial" w:hAnsi="Arial" w:cs="Arial"/>
          <w:b/>
          <w:sz w:val="24"/>
          <w:szCs w:val="24"/>
        </w:rPr>
        <w:t>chacune</w:t>
      </w:r>
      <w:r w:rsidR="00F97297" w:rsidRPr="001723AE">
        <w:rPr>
          <w:rFonts w:ascii="Arial" w:hAnsi="Arial" w:cs="Arial"/>
          <w:b/>
          <w:sz w:val="24"/>
          <w:szCs w:val="24"/>
        </w:rPr>
        <w:t xml:space="preserve"> </w:t>
      </w:r>
    </w:p>
    <w:p w:rsidR="007D1E64" w:rsidRPr="00AF0877" w:rsidRDefault="00B64E02" w:rsidP="001C5BEF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Valider les rôles en fonction de la description de poste</w:t>
      </w:r>
    </w:p>
    <w:p w:rsidR="00F97297" w:rsidRPr="00AF0877" w:rsidRDefault="00F97297" w:rsidP="008C1A5B">
      <w:pPr>
        <w:pStyle w:val="Paragraphedeliste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Plan de commercialisation :</w:t>
      </w:r>
      <w:r w:rsidR="00B64E02" w:rsidRPr="00AF0877">
        <w:rPr>
          <w:rFonts w:ascii="Arial" w:hAnsi="Arial" w:cs="Arial"/>
          <w:b/>
          <w:sz w:val="24"/>
          <w:szCs w:val="24"/>
        </w:rPr>
        <w:t xml:space="preserve"> </w:t>
      </w:r>
      <w:r w:rsidRPr="00AF0877">
        <w:rPr>
          <w:rFonts w:ascii="Arial" w:hAnsi="Arial" w:cs="Arial"/>
          <w:b/>
          <w:sz w:val="24"/>
          <w:szCs w:val="24"/>
        </w:rPr>
        <w:t xml:space="preserve">4 axes </w:t>
      </w:r>
    </w:p>
    <w:p w:rsidR="00F97297" w:rsidRPr="00AF0877" w:rsidRDefault="00F97297" w:rsidP="005D6E1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Particuliers</w:t>
      </w:r>
    </w:p>
    <w:p w:rsidR="005D6E1A" w:rsidRPr="00AF0877" w:rsidRDefault="005D6E1A" w:rsidP="005D6E1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Grand public</w:t>
      </w:r>
    </w:p>
    <w:p w:rsidR="00F97297" w:rsidRPr="00AF0877" w:rsidRDefault="00F97297" w:rsidP="005D6E1A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Thérapeutes</w:t>
      </w:r>
    </w:p>
    <w:p w:rsidR="0042709E" w:rsidRPr="00AF0877" w:rsidRDefault="00F97297" w:rsidP="0042709E">
      <w:pPr>
        <w:pStyle w:val="Paragraphedelist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Entreprise : méthodologie</w:t>
      </w:r>
    </w:p>
    <w:p w:rsidR="0042709E" w:rsidRPr="00AF0877" w:rsidRDefault="0042709E" w:rsidP="008A167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Orientations stratégiques</w:t>
      </w:r>
      <w:r w:rsidR="008A167A" w:rsidRPr="00AF0877">
        <w:rPr>
          <w:rFonts w:ascii="Arial" w:hAnsi="Arial" w:cs="Arial"/>
          <w:sz w:val="24"/>
          <w:szCs w:val="24"/>
        </w:rPr>
        <w:t xml:space="preserve"> : (Partir du business plan : Point </w:t>
      </w:r>
      <w:proofErr w:type="spellStart"/>
      <w:r w:rsidR="008A167A" w:rsidRPr="00AF0877">
        <w:rPr>
          <w:rFonts w:ascii="Arial" w:hAnsi="Arial" w:cs="Arial"/>
          <w:sz w:val="24"/>
          <w:szCs w:val="24"/>
        </w:rPr>
        <w:t>mort</w:t>
      </w:r>
      <w:proofErr w:type="gramStart"/>
      <w:r w:rsidR="008A167A" w:rsidRPr="00AF0877">
        <w:rPr>
          <w:rFonts w:ascii="Arial" w:hAnsi="Arial" w:cs="Arial"/>
          <w:sz w:val="24"/>
          <w:szCs w:val="24"/>
        </w:rPr>
        <w:t>,Charges,Les</w:t>
      </w:r>
      <w:proofErr w:type="spellEnd"/>
      <w:proofErr w:type="gramEnd"/>
      <w:r w:rsidR="008A167A" w:rsidRPr="00AF0877">
        <w:rPr>
          <w:rFonts w:ascii="Arial" w:hAnsi="Arial" w:cs="Arial"/>
          <w:sz w:val="24"/>
          <w:szCs w:val="24"/>
        </w:rPr>
        <w:t xml:space="preserve"> actions </w:t>
      </w:r>
      <w:proofErr w:type="spellStart"/>
      <w:r w:rsidR="008A167A" w:rsidRPr="00AF0877">
        <w:rPr>
          <w:rFonts w:ascii="Arial" w:hAnsi="Arial" w:cs="Arial"/>
          <w:sz w:val="24"/>
          <w:szCs w:val="24"/>
        </w:rPr>
        <w:t>détaillées,La</w:t>
      </w:r>
      <w:proofErr w:type="spellEnd"/>
      <w:r w:rsidR="008A167A" w:rsidRPr="00AF0877">
        <w:rPr>
          <w:rFonts w:ascii="Arial" w:hAnsi="Arial" w:cs="Arial"/>
          <w:sz w:val="24"/>
          <w:szCs w:val="24"/>
        </w:rPr>
        <w:t xml:space="preserve"> productivité)</w:t>
      </w:r>
      <w:r w:rsidR="008C1A5B" w:rsidRPr="00AF0877">
        <w:rPr>
          <w:rFonts w:ascii="Arial" w:hAnsi="Arial" w:cs="Arial"/>
          <w:sz w:val="24"/>
          <w:szCs w:val="24"/>
        </w:rPr>
        <w:t>. TOUS</w:t>
      </w:r>
    </w:p>
    <w:p w:rsidR="00F97297" w:rsidRPr="00AF0877" w:rsidRDefault="00F97297" w:rsidP="0042709E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Comment on attend le CA </w:t>
      </w:r>
      <w:r w:rsidR="005D6E1A" w:rsidRPr="00AF0877">
        <w:rPr>
          <w:rFonts w:ascii="Arial" w:hAnsi="Arial" w:cs="Arial"/>
          <w:sz w:val="24"/>
          <w:szCs w:val="24"/>
        </w:rPr>
        <w:t>450KE, 240 K</w:t>
      </w:r>
      <w:r w:rsidR="005D62D3" w:rsidRPr="00AF0877">
        <w:rPr>
          <w:rFonts w:ascii="Arial" w:hAnsi="Arial" w:cs="Arial"/>
          <w:sz w:val="24"/>
          <w:szCs w:val="24"/>
        </w:rPr>
        <w:t xml:space="preserve"> </w:t>
      </w:r>
      <w:r w:rsidR="005D6E1A" w:rsidRPr="00AF0877">
        <w:rPr>
          <w:rFonts w:ascii="Arial" w:hAnsi="Arial" w:cs="Arial"/>
          <w:sz w:val="24"/>
          <w:szCs w:val="24"/>
        </w:rPr>
        <w:t xml:space="preserve">euros de charge salariale pour 4000 euro de salaire brut </w:t>
      </w:r>
      <w:r w:rsidRPr="00AF0877">
        <w:rPr>
          <w:rFonts w:ascii="Arial" w:hAnsi="Arial" w:cs="Arial"/>
          <w:sz w:val="24"/>
          <w:szCs w:val="24"/>
        </w:rPr>
        <w:t>? Comment faire vivre le centre et pérenniser l’entreprise, les orientations stratégiques</w:t>
      </w:r>
      <w:r w:rsidR="0042709E" w:rsidRPr="00AF0877">
        <w:rPr>
          <w:rFonts w:ascii="Arial" w:hAnsi="Arial" w:cs="Arial"/>
          <w:sz w:val="24"/>
          <w:szCs w:val="24"/>
        </w:rPr>
        <w:t> ? levée de fond </w:t>
      </w:r>
      <w:r w:rsidR="005D62D3" w:rsidRPr="00AF0877">
        <w:rPr>
          <w:rFonts w:ascii="Arial" w:hAnsi="Arial" w:cs="Arial"/>
          <w:sz w:val="24"/>
          <w:szCs w:val="24"/>
        </w:rPr>
        <w:t>(</w:t>
      </w:r>
      <w:r w:rsidR="0042709E" w:rsidRPr="00AF0877">
        <w:rPr>
          <w:rFonts w:ascii="Arial" w:hAnsi="Arial" w:cs="Arial"/>
          <w:sz w:val="24"/>
          <w:szCs w:val="24"/>
        </w:rPr>
        <w:t xml:space="preserve">Mentor)? </w:t>
      </w:r>
    </w:p>
    <w:p w:rsidR="008A167A" w:rsidRPr="00AF0877" w:rsidRDefault="0042709E" w:rsidP="008A167A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Création d’un groupement de soc</w:t>
      </w:r>
      <w:r w:rsidR="005D62D3" w:rsidRPr="00AF0877">
        <w:rPr>
          <w:rFonts w:ascii="Arial" w:hAnsi="Arial" w:cs="Arial"/>
          <w:sz w:val="24"/>
          <w:szCs w:val="24"/>
        </w:rPr>
        <w:t>iétés de locations de salles, pôle santé.</w:t>
      </w:r>
    </w:p>
    <w:p w:rsidR="008A167A" w:rsidRPr="00AF0877" w:rsidRDefault="008A167A" w:rsidP="008A167A">
      <w:pPr>
        <w:pStyle w:val="Paragraphedeliste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Associé :</w:t>
      </w:r>
    </w:p>
    <w:p w:rsidR="008A167A" w:rsidRPr="00AF0877" w:rsidRDefault="008A167A" w:rsidP="008A167A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Payer la modification des statuts en SAS + publication au BODAAC</w:t>
      </w:r>
    </w:p>
    <w:p w:rsidR="008A167A" w:rsidRPr="00AF0877" w:rsidRDefault="008A167A" w:rsidP="008A167A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Prise de parts</w:t>
      </w:r>
    </w:p>
    <w:p w:rsidR="008A167A" w:rsidRPr="00AF0877" w:rsidRDefault="008A167A" w:rsidP="008A167A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Equité</w:t>
      </w:r>
      <w:r w:rsidR="001723AE">
        <w:rPr>
          <w:rFonts w:ascii="Arial" w:hAnsi="Arial" w:cs="Arial"/>
          <w:sz w:val="24"/>
          <w:szCs w:val="24"/>
        </w:rPr>
        <w:t xml:space="preserve"> sur dividende </w:t>
      </w:r>
    </w:p>
    <w:p w:rsidR="008A167A" w:rsidRPr="00AF0877" w:rsidRDefault="008A167A" w:rsidP="008A167A">
      <w:pPr>
        <w:pStyle w:val="Paragraphedeliste"/>
        <w:numPr>
          <w:ilvl w:val="3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Rédaction de l’engagement de l’association</w:t>
      </w:r>
    </w:p>
    <w:p w:rsidR="005D6E1A" w:rsidRPr="00AF0877" w:rsidRDefault="005D6E1A" w:rsidP="008A167A">
      <w:pPr>
        <w:pStyle w:val="Paragraphedeliste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Ouverture de centre : gérant salarié</w:t>
      </w:r>
    </w:p>
    <w:p w:rsidR="007E5EAA" w:rsidRPr="00AF0877" w:rsidRDefault="007E5EAA" w:rsidP="00B64E02">
      <w:pPr>
        <w:pStyle w:val="Paragraphedeliste"/>
        <w:rPr>
          <w:rFonts w:ascii="Arial" w:hAnsi="Arial" w:cs="Arial"/>
          <w:sz w:val="24"/>
          <w:szCs w:val="24"/>
        </w:rPr>
      </w:pPr>
    </w:p>
    <w:p w:rsidR="004B386E" w:rsidRPr="00AF0877" w:rsidRDefault="004B386E" w:rsidP="0042709E">
      <w:pPr>
        <w:pStyle w:val="Paragraphedeliste"/>
        <w:numPr>
          <w:ilvl w:val="0"/>
          <w:numId w:val="11"/>
        </w:numPr>
        <w:rPr>
          <w:rFonts w:ascii="Arial" w:hAnsi="Arial" w:cs="Arial"/>
          <w:b/>
          <w:color w:val="0070C0"/>
          <w:sz w:val="24"/>
          <w:szCs w:val="24"/>
        </w:rPr>
      </w:pPr>
      <w:r w:rsidRPr="00AF0877">
        <w:rPr>
          <w:rFonts w:ascii="Arial" w:hAnsi="Arial" w:cs="Arial"/>
          <w:b/>
          <w:color w:val="0070C0"/>
          <w:sz w:val="24"/>
          <w:szCs w:val="24"/>
        </w:rPr>
        <w:t xml:space="preserve">A </w:t>
      </w:r>
      <w:r w:rsidR="0042709E" w:rsidRPr="00AF0877">
        <w:rPr>
          <w:rFonts w:ascii="Arial" w:hAnsi="Arial" w:cs="Arial"/>
          <w:b/>
          <w:color w:val="0070C0"/>
          <w:sz w:val="24"/>
          <w:szCs w:val="24"/>
        </w:rPr>
        <w:t>faire</w:t>
      </w:r>
      <w:r w:rsidR="00AF0877" w:rsidRPr="00AF0877">
        <w:rPr>
          <w:rFonts w:ascii="Arial" w:hAnsi="Arial" w:cs="Arial"/>
          <w:b/>
          <w:color w:val="0070C0"/>
          <w:sz w:val="24"/>
          <w:szCs w:val="24"/>
        </w:rPr>
        <w:t xml:space="preserve"> dans la réflexion </w:t>
      </w:r>
    </w:p>
    <w:p w:rsidR="007E5EAA" w:rsidRPr="00AF0877" w:rsidRDefault="007E5EAA" w:rsidP="00B64E02">
      <w:pPr>
        <w:pStyle w:val="Paragraphedeliste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Quelle position tenir dans le rush ?</w:t>
      </w:r>
    </w:p>
    <w:p w:rsidR="007E5EAA" w:rsidRPr="00AF0877" w:rsidRDefault="007E5EAA" w:rsidP="00B64E02">
      <w:pPr>
        <w:pStyle w:val="Paragraphedeliste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Quelles conditions ?</w:t>
      </w:r>
    </w:p>
    <w:p w:rsidR="004B386E" w:rsidRPr="00AF0877" w:rsidRDefault="004B386E" w:rsidP="00B64E02">
      <w:pPr>
        <w:pStyle w:val="Paragraphedeliste"/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lastRenderedPageBreak/>
        <w:t>Faire le SWOT</w:t>
      </w:r>
      <w:r w:rsidR="00AF0877" w:rsidRPr="00AF0877">
        <w:rPr>
          <w:rFonts w:ascii="Arial" w:hAnsi="Arial" w:cs="Arial"/>
          <w:sz w:val="24"/>
          <w:szCs w:val="24"/>
        </w:rPr>
        <w:t>…</w:t>
      </w:r>
    </w:p>
    <w:p w:rsidR="004B386E" w:rsidRPr="00AF0877" w:rsidRDefault="004B386E" w:rsidP="00B64E02">
      <w:pPr>
        <w:pStyle w:val="Paragraphedeliste"/>
        <w:rPr>
          <w:rFonts w:ascii="Arial" w:hAnsi="Arial" w:cs="Arial"/>
          <w:sz w:val="24"/>
          <w:szCs w:val="24"/>
        </w:rPr>
      </w:pPr>
    </w:p>
    <w:p w:rsidR="008C1A5B" w:rsidRPr="00AF0877" w:rsidRDefault="008C1A5B" w:rsidP="008C1A5B">
      <w:pPr>
        <w:pStyle w:val="Paragraphedeliste"/>
        <w:numPr>
          <w:ilvl w:val="0"/>
          <w:numId w:val="11"/>
        </w:numPr>
        <w:rPr>
          <w:rFonts w:ascii="Arial" w:hAnsi="Arial" w:cs="Arial"/>
          <w:b/>
          <w:color w:val="0070C0"/>
          <w:sz w:val="24"/>
          <w:szCs w:val="24"/>
        </w:rPr>
      </w:pPr>
      <w:r w:rsidRPr="00AF0877">
        <w:rPr>
          <w:rFonts w:ascii="Arial" w:hAnsi="Arial" w:cs="Arial"/>
          <w:b/>
          <w:color w:val="0070C0"/>
          <w:sz w:val="24"/>
          <w:szCs w:val="24"/>
        </w:rPr>
        <w:t>Points de vigilance</w:t>
      </w:r>
    </w:p>
    <w:p w:rsidR="004B386E" w:rsidRPr="00AF0877" w:rsidRDefault="008C1A5B" w:rsidP="008C1A5B">
      <w:pPr>
        <w:pStyle w:val="Paragraphedeliste"/>
        <w:numPr>
          <w:ilvl w:val="1"/>
          <w:numId w:val="11"/>
        </w:num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>Image de l’entreprise et notoriété</w:t>
      </w:r>
    </w:p>
    <w:p w:rsidR="004B386E" w:rsidRPr="00AF0877" w:rsidRDefault="004B386E" w:rsidP="0042709E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Agilité intellectuelle</w:t>
      </w:r>
    </w:p>
    <w:p w:rsidR="004B386E" w:rsidRPr="00AF0877" w:rsidRDefault="004B386E" w:rsidP="0042709E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Développement digital</w:t>
      </w:r>
    </w:p>
    <w:p w:rsidR="004B386E" w:rsidRPr="00AF0877" w:rsidRDefault="004B386E" w:rsidP="0042709E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Résolution des problèmes collaboratifs </w:t>
      </w:r>
    </w:p>
    <w:p w:rsidR="004B386E" w:rsidRPr="00AF0877" w:rsidRDefault="004B386E" w:rsidP="0042709E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Gouvernance globale</w:t>
      </w:r>
      <w:r w:rsidR="0052632F" w:rsidRPr="00AF0877">
        <w:rPr>
          <w:rFonts w:ascii="Arial" w:hAnsi="Arial" w:cs="Arial"/>
          <w:sz w:val="24"/>
          <w:szCs w:val="24"/>
        </w:rPr>
        <w:t xml:space="preserve"> cohérente</w:t>
      </w:r>
    </w:p>
    <w:p w:rsidR="004B386E" w:rsidRPr="00AF0877" w:rsidRDefault="004B386E" w:rsidP="0042709E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Authenticité et réactivité</w:t>
      </w:r>
    </w:p>
    <w:p w:rsidR="007E5EAA" w:rsidRPr="00AF0877" w:rsidRDefault="004B386E" w:rsidP="008A167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Impulsion des transformations et innovations</w:t>
      </w:r>
    </w:p>
    <w:p w:rsidR="0052632F" w:rsidRPr="00AF0877" w:rsidRDefault="0052632F" w:rsidP="008A167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Transparence</w:t>
      </w:r>
    </w:p>
    <w:p w:rsidR="0052632F" w:rsidRPr="00AF0877" w:rsidRDefault="0052632F" w:rsidP="008A167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 xml:space="preserve">Ecoute </w:t>
      </w:r>
      <w:r w:rsidR="001723AE">
        <w:rPr>
          <w:rFonts w:ascii="Arial" w:hAnsi="Arial" w:cs="Arial"/>
          <w:sz w:val="24"/>
          <w:szCs w:val="24"/>
        </w:rPr>
        <w:t>active</w:t>
      </w:r>
    </w:p>
    <w:p w:rsidR="0052632F" w:rsidRDefault="0052632F" w:rsidP="008A167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Gestion des égos</w:t>
      </w:r>
    </w:p>
    <w:p w:rsidR="001723AE" w:rsidRPr="00AF0877" w:rsidRDefault="001723AE" w:rsidP="008A167A">
      <w:pPr>
        <w:pStyle w:val="Paragraphedeliste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Confiance </w:t>
      </w:r>
    </w:p>
    <w:p w:rsidR="00F97297" w:rsidRPr="00AF0877" w:rsidRDefault="00F97297" w:rsidP="00F97297">
      <w:pPr>
        <w:pStyle w:val="Paragraphedeliste"/>
        <w:rPr>
          <w:rFonts w:ascii="Arial" w:hAnsi="Arial" w:cs="Arial"/>
          <w:sz w:val="24"/>
          <w:szCs w:val="24"/>
        </w:rPr>
      </w:pPr>
    </w:p>
    <w:p w:rsidR="008A167A" w:rsidRPr="00AF0877" w:rsidRDefault="008A167A" w:rsidP="008A167A">
      <w:pPr>
        <w:rPr>
          <w:rFonts w:ascii="Arial" w:hAnsi="Arial" w:cs="Arial"/>
          <w:b/>
          <w:sz w:val="24"/>
          <w:szCs w:val="24"/>
        </w:rPr>
      </w:pPr>
      <w:r w:rsidRPr="00AF0877">
        <w:rPr>
          <w:rFonts w:ascii="Arial" w:hAnsi="Arial" w:cs="Arial"/>
          <w:b/>
          <w:sz w:val="24"/>
          <w:szCs w:val="24"/>
        </w:rPr>
        <w:t xml:space="preserve">La prochaine réunion générale se tiendra à 9h – lundi 31 </w:t>
      </w:r>
      <w:proofErr w:type="gramStart"/>
      <w:r w:rsidRPr="00AF0877">
        <w:rPr>
          <w:rFonts w:ascii="Arial" w:hAnsi="Arial" w:cs="Arial"/>
          <w:b/>
          <w:sz w:val="24"/>
          <w:szCs w:val="24"/>
        </w:rPr>
        <w:t>août</w:t>
      </w:r>
      <w:proofErr w:type="gramEnd"/>
      <w:r w:rsidRPr="00AF0877">
        <w:rPr>
          <w:rFonts w:ascii="Arial" w:hAnsi="Arial" w:cs="Arial"/>
          <w:b/>
          <w:sz w:val="24"/>
          <w:szCs w:val="24"/>
        </w:rPr>
        <w:t xml:space="preserve"> à Nogent S/M</w:t>
      </w:r>
    </w:p>
    <w:p w:rsidR="008A167A" w:rsidRPr="00AF0877" w:rsidRDefault="008A167A" w:rsidP="008A167A">
      <w:p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Compte-rendu soumis par :</w:t>
      </w:r>
      <w:r w:rsidRPr="00AF0877">
        <w:rPr>
          <w:rFonts w:ascii="Arial" w:hAnsi="Arial" w:cs="Arial"/>
          <w:sz w:val="24"/>
          <w:szCs w:val="24"/>
        </w:rPr>
        <w:tab/>
        <w:t>Graziella Zonnekynd</w:t>
      </w:r>
    </w:p>
    <w:p w:rsidR="00112CD0" w:rsidRPr="00AF0877" w:rsidRDefault="008A167A" w:rsidP="008A167A">
      <w:pPr>
        <w:rPr>
          <w:rFonts w:ascii="Arial" w:hAnsi="Arial" w:cs="Arial"/>
          <w:sz w:val="24"/>
          <w:szCs w:val="24"/>
        </w:rPr>
      </w:pPr>
      <w:r w:rsidRPr="00AF0877">
        <w:rPr>
          <w:rFonts w:ascii="Arial" w:hAnsi="Arial" w:cs="Arial"/>
          <w:sz w:val="24"/>
          <w:szCs w:val="24"/>
        </w:rPr>
        <w:t>Approuvé par :</w:t>
      </w:r>
      <w:r w:rsidRPr="00AF0877">
        <w:rPr>
          <w:rFonts w:ascii="Arial" w:hAnsi="Arial" w:cs="Arial"/>
          <w:sz w:val="24"/>
          <w:szCs w:val="24"/>
        </w:rPr>
        <w:tab/>
      </w:r>
      <w:r w:rsidRPr="00AF0877">
        <w:rPr>
          <w:rFonts w:ascii="Arial" w:hAnsi="Arial" w:cs="Arial"/>
          <w:sz w:val="24"/>
          <w:szCs w:val="24"/>
        </w:rPr>
        <w:tab/>
      </w:r>
      <w:r w:rsidR="00AF0877">
        <w:rPr>
          <w:rFonts w:ascii="Arial" w:hAnsi="Arial" w:cs="Arial"/>
          <w:sz w:val="24"/>
          <w:szCs w:val="24"/>
        </w:rPr>
        <w:tab/>
      </w:r>
      <w:r w:rsidRPr="00AF0877">
        <w:rPr>
          <w:rFonts w:ascii="Arial" w:hAnsi="Arial" w:cs="Arial"/>
          <w:sz w:val="24"/>
          <w:szCs w:val="24"/>
        </w:rPr>
        <w:t>Evelyne Revellat</w:t>
      </w:r>
    </w:p>
    <w:sectPr w:rsidR="00112CD0" w:rsidRPr="00AF0877" w:rsidSect="00260B2C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793" w:rsidRDefault="00731793" w:rsidP="007E5EAA">
      <w:pPr>
        <w:spacing w:after="0" w:line="240" w:lineRule="auto"/>
      </w:pPr>
      <w:r>
        <w:separator/>
      </w:r>
    </w:p>
  </w:endnote>
  <w:endnote w:type="continuationSeparator" w:id="0">
    <w:p w:rsidR="00731793" w:rsidRDefault="00731793" w:rsidP="007E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B2C" w:rsidRDefault="00260B2C">
    <w:pPr>
      <w:pStyle w:val="Pieddepage"/>
    </w:pPr>
    <w:fldSimple w:instr=" FILENAME \* MERGEFORMAT ">
      <w:r>
        <w:rPr>
          <w:noProof/>
        </w:rPr>
        <w:t>Comité de direction 16 août.docx</w:t>
      </w:r>
    </w:fldSimple>
    <w:r>
      <w:tab/>
      <w:t xml:space="preserve">usage interne </w:t>
    </w:r>
    <w:r>
      <w:tab/>
    </w: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793" w:rsidRDefault="00731793" w:rsidP="007E5EAA">
      <w:pPr>
        <w:spacing w:after="0" w:line="240" w:lineRule="auto"/>
      </w:pPr>
      <w:r>
        <w:separator/>
      </w:r>
    </w:p>
  </w:footnote>
  <w:footnote w:type="continuationSeparator" w:id="0">
    <w:p w:rsidR="00731793" w:rsidRDefault="00731793" w:rsidP="007E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EAA" w:rsidRDefault="007E5EAA" w:rsidP="007E5EAA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1331495" cy="428127"/>
          <wp:effectExtent l="0" t="0" r="254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accrocheV3Hdef - Cop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419" cy="4409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B3153"/>
    <w:multiLevelType w:val="hybridMultilevel"/>
    <w:tmpl w:val="F35496C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71F2F"/>
    <w:multiLevelType w:val="hybridMultilevel"/>
    <w:tmpl w:val="4C8C2A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C0A3B"/>
    <w:multiLevelType w:val="hybridMultilevel"/>
    <w:tmpl w:val="F7F867BC"/>
    <w:lvl w:ilvl="0" w:tplc="5BD2008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3106"/>
    <w:multiLevelType w:val="hybridMultilevel"/>
    <w:tmpl w:val="DC845556"/>
    <w:lvl w:ilvl="0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EE5773"/>
    <w:multiLevelType w:val="hybridMultilevel"/>
    <w:tmpl w:val="30CA469E"/>
    <w:lvl w:ilvl="0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52378C"/>
    <w:multiLevelType w:val="hybridMultilevel"/>
    <w:tmpl w:val="23D401A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6847908">
      <w:start w:val="1"/>
      <w:numFmt w:val="bullet"/>
      <w:lvlText w:val="ð"/>
      <w:lvlJc w:val="left"/>
      <w:pPr>
        <w:ind w:left="2520" w:hanging="360"/>
      </w:pPr>
      <w:rPr>
        <w:rFonts w:ascii="Wingdings" w:hAnsi="Wingdings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D2575E"/>
    <w:multiLevelType w:val="hybridMultilevel"/>
    <w:tmpl w:val="0A4EA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FD00E6"/>
    <w:multiLevelType w:val="hybridMultilevel"/>
    <w:tmpl w:val="5866D3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2AFF"/>
    <w:multiLevelType w:val="hybridMultilevel"/>
    <w:tmpl w:val="5112877A"/>
    <w:lvl w:ilvl="0" w:tplc="56847908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0E5E0E"/>
    <w:multiLevelType w:val="hybridMultilevel"/>
    <w:tmpl w:val="27D698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35074"/>
    <w:multiLevelType w:val="hybridMultilevel"/>
    <w:tmpl w:val="7B52544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0551B5"/>
    <w:multiLevelType w:val="hybridMultilevel"/>
    <w:tmpl w:val="9D42725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7A78AB"/>
    <w:multiLevelType w:val="hybridMultilevel"/>
    <w:tmpl w:val="0A4EAB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E90BCC"/>
    <w:multiLevelType w:val="hybridMultilevel"/>
    <w:tmpl w:val="731C900E"/>
    <w:lvl w:ilvl="0" w:tplc="70D06722">
      <w:start w:val="1"/>
      <w:numFmt w:val="bullet"/>
      <w:lvlText w:val="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6E1C15"/>
    <w:multiLevelType w:val="hybridMultilevel"/>
    <w:tmpl w:val="3022E2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797CB4"/>
    <w:multiLevelType w:val="hybridMultilevel"/>
    <w:tmpl w:val="D492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5"/>
  </w:num>
  <w:num w:numId="4">
    <w:abstractNumId w:val="0"/>
  </w:num>
  <w:num w:numId="5">
    <w:abstractNumId w:val="6"/>
  </w:num>
  <w:num w:numId="6">
    <w:abstractNumId w:val="12"/>
  </w:num>
  <w:num w:numId="7">
    <w:abstractNumId w:val="1"/>
  </w:num>
  <w:num w:numId="8">
    <w:abstractNumId w:val="8"/>
  </w:num>
  <w:num w:numId="9">
    <w:abstractNumId w:val="4"/>
  </w:num>
  <w:num w:numId="10">
    <w:abstractNumId w:val="3"/>
  </w:num>
  <w:num w:numId="11">
    <w:abstractNumId w:val="2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D0"/>
    <w:rsid w:val="00112CD0"/>
    <w:rsid w:val="001723AE"/>
    <w:rsid w:val="001C5BEF"/>
    <w:rsid w:val="00260B2C"/>
    <w:rsid w:val="0042709E"/>
    <w:rsid w:val="004B386E"/>
    <w:rsid w:val="0052632F"/>
    <w:rsid w:val="005508A1"/>
    <w:rsid w:val="005D62D3"/>
    <w:rsid w:val="005D6E1A"/>
    <w:rsid w:val="006D0311"/>
    <w:rsid w:val="00731793"/>
    <w:rsid w:val="0076474A"/>
    <w:rsid w:val="007D1E64"/>
    <w:rsid w:val="007E5EAA"/>
    <w:rsid w:val="00844AF9"/>
    <w:rsid w:val="00853113"/>
    <w:rsid w:val="008A167A"/>
    <w:rsid w:val="008C1A5B"/>
    <w:rsid w:val="008F3D8F"/>
    <w:rsid w:val="00A632B9"/>
    <w:rsid w:val="00AF0877"/>
    <w:rsid w:val="00B64E02"/>
    <w:rsid w:val="00BC3DCE"/>
    <w:rsid w:val="00E74A86"/>
    <w:rsid w:val="00F9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B74709-13DB-4799-A01C-FF0A6324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5508A1"/>
    <w:pPr>
      <w:spacing w:after="24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paragraph" w:styleId="Titre2">
    <w:name w:val="heading 2"/>
    <w:basedOn w:val="Normal"/>
    <w:next w:val="Normal"/>
    <w:link w:val="Titre2Car"/>
    <w:qFormat/>
    <w:rsid w:val="005508A1"/>
    <w:pPr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  <w:lang w:val="en-GB" w:bidi="ne-IN"/>
    </w:rPr>
  </w:style>
  <w:style w:type="paragraph" w:styleId="Titre3">
    <w:name w:val="heading 3"/>
    <w:basedOn w:val="Normal"/>
    <w:next w:val="Normal"/>
    <w:link w:val="Titre3Car"/>
    <w:qFormat/>
    <w:rsid w:val="005508A1"/>
    <w:pPr>
      <w:keepNext/>
      <w:spacing w:after="24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hapitre">
    <w:name w:val="Chapitre"/>
    <w:basedOn w:val="Normal"/>
    <w:link w:val="ChapitreCar"/>
    <w:qFormat/>
    <w:rsid w:val="00844AF9"/>
    <w:pPr>
      <w:spacing w:after="0" w:line="276" w:lineRule="auto"/>
      <w:ind w:left="720"/>
    </w:pPr>
    <w:rPr>
      <w:rFonts w:ascii="Calibri" w:hAnsi="Calibri"/>
      <w:color w:val="0070C0"/>
      <w:sz w:val="28"/>
    </w:rPr>
  </w:style>
  <w:style w:type="character" w:customStyle="1" w:styleId="ChapitreCar">
    <w:name w:val="Chapitre Car"/>
    <w:basedOn w:val="Policepardfaut"/>
    <w:link w:val="Chapitre"/>
    <w:rsid w:val="00844AF9"/>
    <w:rPr>
      <w:rFonts w:ascii="Calibri" w:hAnsi="Calibri"/>
      <w:color w:val="0070C0"/>
      <w:sz w:val="28"/>
    </w:rPr>
  </w:style>
  <w:style w:type="character" w:customStyle="1" w:styleId="Titre1Car">
    <w:name w:val="Titre 1 Car"/>
    <w:basedOn w:val="Policepardfaut"/>
    <w:link w:val="Titre1"/>
    <w:rsid w:val="005508A1"/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character" w:customStyle="1" w:styleId="Titre2Car">
    <w:name w:val="Titre 2 Car"/>
    <w:basedOn w:val="Policepardfaut"/>
    <w:link w:val="Titre2"/>
    <w:rsid w:val="005508A1"/>
    <w:rPr>
      <w:rFonts w:ascii="Times New Roman" w:eastAsia="Times New Roman" w:hAnsi="Times New Roman" w:cs="Times New Roman"/>
      <w:sz w:val="24"/>
      <w:szCs w:val="24"/>
      <w:lang w:val="en-GB" w:bidi="ne-IN"/>
    </w:rPr>
  </w:style>
  <w:style w:type="character" w:customStyle="1" w:styleId="Titre3Car">
    <w:name w:val="Titre 3 Car"/>
    <w:basedOn w:val="Policepardfaut"/>
    <w:link w:val="Titre3"/>
    <w:rsid w:val="005508A1"/>
    <w:rPr>
      <w:rFonts w:ascii="Times New Roman" w:eastAsia="Times New Roman" w:hAnsi="Times New Roman" w:cs="Times New Roman"/>
      <w:b/>
      <w:bCs/>
      <w:sz w:val="24"/>
      <w:szCs w:val="24"/>
      <w:lang w:val="en-GB" w:bidi="ne-IN"/>
    </w:rPr>
  </w:style>
  <w:style w:type="paragraph" w:styleId="Paragraphedeliste">
    <w:name w:val="List Paragraph"/>
    <w:basedOn w:val="Normal"/>
    <w:uiPriority w:val="34"/>
    <w:qFormat/>
    <w:rsid w:val="007D1E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E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5EAA"/>
  </w:style>
  <w:style w:type="paragraph" w:styleId="Pieddepage">
    <w:name w:val="footer"/>
    <w:basedOn w:val="Normal"/>
    <w:link w:val="PieddepageCar"/>
    <w:uiPriority w:val="99"/>
    <w:unhideWhenUsed/>
    <w:rsid w:val="007E5E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5EAA"/>
  </w:style>
  <w:style w:type="character" w:styleId="Lienhypertexte">
    <w:name w:val="Hyperlink"/>
    <w:basedOn w:val="Policepardfaut"/>
    <w:unhideWhenUsed/>
    <w:rsid w:val="0052632F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526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260B2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71359-FC08-4B68-8D1B-118129705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Zonnekynd</dc:creator>
  <cp:keywords/>
  <dc:description/>
  <cp:lastModifiedBy>Graziella Zonnekynd</cp:lastModifiedBy>
  <cp:revision>4</cp:revision>
  <cp:lastPrinted>2015-08-20T07:51:00Z</cp:lastPrinted>
  <dcterms:created xsi:type="dcterms:W3CDTF">2015-08-20T07:47:00Z</dcterms:created>
  <dcterms:modified xsi:type="dcterms:W3CDTF">2015-08-20T07:51:00Z</dcterms:modified>
</cp:coreProperties>
</file>