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C1" w:rsidRDefault="00554FC1" w:rsidP="00554FC1">
      <w:pPr>
        <w:rPr>
          <w:rFonts w:ascii="Calibri" w:hAnsi="Calibri"/>
          <w:sz w:val="24"/>
        </w:rPr>
      </w:pPr>
      <w:r w:rsidRPr="00554FC1">
        <w:rPr>
          <w:rFonts w:ascii="Calibri" w:hAnsi="Calibri"/>
          <w:sz w:val="24"/>
        </w:rPr>
        <w:t>LES RÉSULTATS ATTENDUS D’UN RESPONSABLE DE FORMATION</w:t>
      </w:r>
    </w:p>
    <w:p w:rsidR="00B357F7" w:rsidRDefault="00B357F7" w:rsidP="00554FC1">
      <w:pPr>
        <w:rPr>
          <w:rFonts w:ascii="Calibri" w:hAnsi="Calibri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1396"/>
        <w:gridCol w:w="2986"/>
        <w:gridCol w:w="1991"/>
      </w:tblGrid>
      <w:tr w:rsidR="00B357F7" w:rsidRPr="00B357F7" w:rsidTr="000C6172">
        <w:tc>
          <w:tcPr>
            <w:tcW w:w="2689" w:type="dxa"/>
            <w:shd w:val="clear" w:color="auto" w:fill="92D050"/>
          </w:tcPr>
          <w:p w:rsidR="00B357F7" w:rsidRPr="00B357F7" w:rsidRDefault="00B357F7" w:rsidP="00B357F7">
            <w:pPr>
              <w:rPr>
                <w:rFonts w:ascii="Calibri" w:hAnsi="Calibri"/>
                <w:sz w:val="24"/>
              </w:rPr>
            </w:pPr>
            <w:r w:rsidRPr="00B357F7">
              <w:rPr>
                <w:rFonts w:ascii="Calibri" w:hAnsi="Calibri"/>
                <w:sz w:val="24"/>
              </w:rPr>
              <w:t xml:space="preserve">Marché </w:t>
            </w:r>
          </w:p>
        </w:tc>
        <w:tc>
          <w:tcPr>
            <w:tcW w:w="1396" w:type="dxa"/>
            <w:shd w:val="clear" w:color="auto" w:fill="92D050"/>
          </w:tcPr>
          <w:p w:rsidR="00B357F7" w:rsidRPr="00B357F7" w:rsidRDefault="00B357F7" w:rsidP="00324653">
            <w:pPr>
              <w:rPr>
                <w:rFonts w:ascii="Calibri" w:hAnsi="Calibri"/>
                <w:sz w:val="24"/>
              </w:rPr>
            </w:pPr>
            <w:r w:rsidRPr="00B357F7">
              <w:rPr>
                <w:rFonts w:ascii="Calibri" w:hAnsi="Calibri"/>
                <w:sz w:val="24"/>
              </w:rPr>
              <w:t>Budget</w:t>
            </w:r>
          </w:p>
        </w:tc>
        <w:tc>
          <w:tcPr>
            <w:tcW w:w="0" w:type="auto"/>
            <w:shd w:val="clear" w:color="auto" w:fill="92D050"/>
          </w:tcPr>
          <w:p w:rsidR="00B357F7" w:rsidRPr="00B357F7" w:rsidRDefault="00B357F7" w:rsidP="00324653">
            <w:pPr>
              <w:rPr>
                <w:rFonts w:ascii="Calibri" w:hAnsi="Calibri"/>
                <w:sz w:val="24"/>
              </w:rPr>
            </w:pPr>
            <w:r w:rsidRPr="00B357F7">
              <w:rPr>
                <w:rFonts w:ascii="Calibri" w:hAnsi="Calibri"/>
                <w:sz w:val="24"/>
              </w:rPr>
              <w:t>Moyens</w:t>
            </w:r>
          </w:p>
        </w:tc>
        <w:tc>
          <w:tcPr>
            <w:tcW w:w="0" w:type="auto"/>
            <w:shd w:val="clear" w:color="auto" w:fill="92D050"/>
          </w:tcPr>
          <w:p w:rsidR="00B357F7" w:rsidRPr="00B357F7" w:rsidRDefault="00B357F7" w:rsidP="00324653">
            <w:pPr>
              <w:rPr>
                <w:rFonts w:ascii="Calibri" w:hAnsi="Calibri"/>
                <w:sz w:val="24"/>
              </w:rPr>
            </w:pPr>
            <w:r w:rsidRPr="00B357F7">
              <w:rPr>
                <w:rFonts w:ascii="Calibri" w:hAnsi="Calibri"/>
                <w:sz w:val="24"/>
              </w:rPr>
              <w:t>Hommes</w:t>
            </w:r>
          </w:p>
        </w:tc>
      </w:tr>
      <w:tr w:rsidR="00B357F7" w:rsidRPr="00B357F7" w:rsidTr="000C6172">
        <w:tc>
          <w:tcPr>
            <w:tcW w:w="2689" w:type="dxa"/>
          </w:tcPr>
          <w:p w:rsidR="00B357F7" w:rsidRDefault="00B357F7" w:rsidP="00B357F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</w:t>
            </w:r>
            <w:r w:rsidRPr="00554FC1">
              <w:rPr>
                <w:rFonts w:ascii="Calibri" w:hAnsi="Calibri"/>
                <w:sz w:val="24"/>
              </w:rPr>
              <w:t>lévation d</w:t>
            </w:r>
            <w:r>
              <w:rPr>
                <w:rFonts w:ascii="Calibri" w:hAnsi="Calibri"/>
                <w:sz w:val="24"/>
              </w:rPr>
              <w:t>es niveaux de compétences</w:t>
            </w:r>
          </w:p>
          <w:p w:rsidR="00B357F7" w:rsidRDefault="00B357F7" w:rsidP="00B357F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</w:t>
            </w:r>
            <w:r w:rsidRPr="00554FC1">
              <w:rPr>
                <w:rFonts w:ascii="Calibri" w:hAnsi="Calibri"/>
                <w:sz w:val="24"/>
              </w:rPr>
              <w:t>rése</w:t>
            </w:r>
            <w:r>
              <w:rPr>
                <w:rFonts w:ascii="Calibri" w:hAnsi="Calibri"/>
                <w:sz w:val="24"/>
              </w:rPr>
              <w:t>rvation de l’employabilité</w:t>
            </w:r>
          </w:p>
          <w:p w:rsidR="00B357F7" w:rsidRDefault="00B357F7" w:rsidP="00B357F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</w:t>
            </w:r>
            <w:r w:rsidRPr="00554FC1">
              <w:rPr>
                <w:rFonts w:ascii="Calibri" w:hAnsi="Calibri"/>
                <w:sz w:val="24"/>
              </w:rPr>
              <w:t>ptimisation de l</w:t>
            </w:r>
            <w:r>
              <w:rPr>
                <w:rFonts w:ascii="Calibri" w:hAnsi="Calibri"/>
                <w:sz w:val="24"/>
              </w:rPr>
              <w:t>’adéquation Poste / Profil</w:t>
            </w:r>
          </w:p>
          <w:p w:rsidR="00B357F7" w:rsidRDefault="00B357F7" w:rsidP="00B357F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</w:t>
            </w:r>
            <w:r w:rsidRPr="00554FC1">
              <w:rPr>
                <w:rFonts w:ascii="Calibri" w:hAnsi="Calibri"/>
                <w:sz w:val="24"/>
              </w:rPr>
              <w:t>nticipation d</w:t>
            </w:r>
            <w:r>
              <w:rPr>
                <w:rFonts w:ascii="Calibri" w:hAnsi="Calibri"/>
                <w:sz w:val="24"/>
              </w:rPr>
              <w:t>es expertises à développer</w:t>
            </w:r>
          </w:p>
          <w:p w:rsidR="00B357F7" w:rsidRDefault="00B357F7" w:rsidP="00B357F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</w:t>
            </w:r>
            <w:r w:rsidRPr="00554FC1">
              <w:rPr>
                <w:rFonts w:ascii="Calibri" w:hAnsi="Calibri"/>
                <w:sz w:val="24"/>
              </w:rPr>
              <w:t>nimation</w:t>
            </w:r>
            <w:r>
              <w:rPr>
                <w:rFonts w:ascii="Calibri" w:hAnsi="Calibri"/>
                <w:sz w:val="24"/>
              </w:rPr>
              <w:t xml:space="preserve"> des communautés d’experts</w:t>
            </w:r>
          </w:p>
          <w:p w:rsidR="00B357F7" w:rsidRDefault="00B357F7" w:rsidP="00B357F7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</w:t>
            </w:r>
            <w:r w:rsidRPr="00554FC1">
              <w:rPr>
                <w:rFonts w:ascii="Calibri" w:hAnsi="Calibri"/>
                <w:sz w:val="24"/>
              </w:rPr>
              <w:t xml:space="preserve">ngénierie des contenus pédagogiques </w:t>
            </w:r>
          </w:p>
          <w:p w:rsidR="00B357F7" w:rsidRPr="00B357F7" w:rsidRDefault="00B357F7" w:rsidP="00B357F7">
            <w:pPr>
              <w:rPr>
                <w:rFonts w:ascii="Calibri" w:hAnsi="Calibri"/>
                <w:sz w:val="24"/>
              </w:rPr>
            </w:pPr>
          </w:p>
        </w:tc>
        <w:tc>
          <w:tcPr>
            <w:tcW w:w="1396" w:type="dxa"/>
          </w:tcPr>
          <w:p w:rsidR="00B357F7" w:rsidRPr="00B357F7" w:rsidRDefault="00B357F7" w:rsidP="00324653">
            <w:pPr>
              <w:rPr>
                <w:rFonts w:ascii="Calibri" w:hAnsi="Calibri"/>
                <w:sz w:val="24"/>
              </w:rPr>
            </w:pPr>
            <w:r w:rsidRPr="00554FC1">
              <w:rPr>
                <w:rFonts w:ascii="Calibri" w:hAnsi="Calibri"/>
                <w:sz w:val="24"/>
              </w:rPr>
              <w:t>maîtrise du coût des différents canaux de formation</w:t>
            </w:r>
          </w:p>
        </w:tc>
        <w:tc>
          <w:tcPr>
            <w:tcW w:w="0" w:type="auto"/>
          </w:tcPr>
          <w:p w:rsidR="00B357F7" w:rsidRPr="00B357F7" w:rsidRDefault="00B357F7" w:rsidP="00324653">
            <w:pPr>
              <w:rPr>
                <w:rFonts w:ascii="Calibri" w:hAnsi="Calibri"/>
                <w:sz w:val="24"/>
              </w:rPr>
            </w:pPr>
            <w:r w:rsidRPr="00554FC1">
              <w:rPr>
                <w:rFonts w:ascii="Calibri" w:hAnsi="Calibri"/>
                <w:sz w:val="24"/>
              </w:rPr>
              <w:t>l’adéquation et l’efficacité/l’impact des moyens pédagogiques utilisés</w:t>
            </w:r>
          </w:p>
        </w:tc>
        <w:tc>
          <w:tcPr>
            <w:tcW w:w="0" w:type="auto"/>
          </w:tcPr>
          <w:p w:rsidR="00B357F7" w:rsidRPr="00B357F7" w:rsidRDefault="00B357F7" w:rsidP="00324653">
            <w:pPr>
              <w:rPr>
                <w:rFonts w:ascii="Calibri" w:hAnsi="Calibri"/>
                <w:sz w:val="24"/>
              </w:rPr>
            </w:pPr>
            <w:r w:rsidRPr="00554FC1">
              <w:rPr>
                <w:rFonts w:ascii="Calibri" w:hAnsi="Calibri"/>
                <w:sz w:val="24"/>
              </w:rPr>
              <w:t>qualité de l’animation de l’équipe des formateurs</w:t>
            </w:r>
          </w:p>
        </w:tc>
      </w:tr>
    </w:tbl>
    <w:p w:rsidR="00B357F7" w:rsidRDefault="00B357F7" w:rsidP="00554FC1">
      <w:pPr>
        <w:rPr>
          <w:rFonts w:ascii="Calibri" w:hAnsi="Calibri"/>
          <w:sz w:val="24"/>
        </w:rPr>
      </w:pPr>
    </w:p>
    <w:p w:rsidR="00554FC1" w:rsidRPr="00554FC1" w:rsidRDefault="00554FC1" w:rsidP="00554FC1">
      <w:pPr>
        <w:rPr>
          <w:rFonts w:ascii="Calibri" w:hAnsi="Calibri"/>
          <w:b/>
          <w:sz w:val="24"/>
        </w:rPr>
      </w:pPr>
      <w:r w:rsidRPr="00554FC1">
        <w:rPr>
          <w:rFonts w:ascii="Calibri" w:hAnsi="Calibri"/>
          <w:b/>
          <w:sz w:val="24"/>
        </w:rPr>
        <w:t xml:space="preserve"> Garantir l’élaboration du Plan de formation annuel : 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>Identifier</w:t>
      </w:r>
      <w:r w:rsidR="00554FC1" w:rsidRPr="000A6D9F">
        <w:rPr>
          <w:rFonts w:ascii="Calibri" w:hAnsi="Calibri"/>
          <w:sz w:val="24"/>
        </w:rPr>
        <w:t xml:space="preserve"> les métiers, emplois et pratiques professionnelles émergeants 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Exploiter </w:t>
      </w:r>
      <w:r w:rsidR="00554FC1" w:rsidRPr="000A6D9F">
        <w:rPr>
          <w:rFonts w:ascii="Calibri" w:hAnsi="Calibri"/>
          <w:sz w:val="24"/>
        </w:rPr>
        <w:t xml:space="preserve">les besoins individuels de formation formulés au cours des entretiens annuels — en rencontrant chaque Directeur et son staff 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Consolider </w:t>
      </w:r>
      <w:r w:rsidR="0021063C" w:rsidRPr="000A6D9F">
        <w:rPr>
          <w:rFonts w:ascii="Calibri" w:hAnsi="Calibri"/>
          <w:sz w:val="24"/>
        </w:rPr>
        <w:t xml:space="preserve"> et</w:t>
      </w:r>
      <w:r w:rsidR="00C35FD2">
        <w:rPr>
          <w:rFonts w:ascii="Calibri" w:hAnsi="Calibri"/>
          <w:sz w:val="24"/>
        </w:rPr>
        <w:t xml:space="preserve"> </w:t>
      </w:r>
      <w:bookmarkStart w:id="0" w:name="_GoBack"/>
      <w:bookmarkEnd w:id="0"/>
      <w:r w:rsidRPr="000A6D9F">
        <w:rPr>
          <w:rFonts w:ascii="Calibri" w:hAnsi="Calibri"/>
          <w:sz w:val="24"/>
        </w:rPr>
        <w:t xml:space="preserve"> hiérarchiser</w:t>
      </w:r>
      <w:r w:rsidR="00554FC1" w:rsidRPr="000A6D9F">
        <w:rPr>
          <w:rFonts w:ascii="Calibri" w:hAnsi="Calibri"/>
          <w:sz w:val="24"/>
        </w:rPr>
        <w:t xml:space="preserve"> l’ensemble des besoins exprimés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Evaluer </w:t>
      </w:r>
      <w:r w:rsidR="00554FC1" w:rsidRPr="000A6D9F">
        <w:rPr>
          <w:rFonts w:ascii="Calibri" w:hAnsi="Calibri"/>
          <w:sz w:val="24"/>
        </w:rPr>
        <w:t xml:space="preserve">le coût global prévisionnel du Programme Annuel de formation 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Regrouper </w:t>
      </w:r>
      <w:r w:rsidR="00554FC1" w:rsidRPr="000A6D9F">
        <w:rPr>
          <w:rFonts w:ascii="Calibri" w:hAnsi="Calibri"/>
          <w:sz w:val="24"/>
        </w:rPr>
        <w:t xml:space="preserve"> les actions de formations en cursus pédagogiques structurés (par thématiques, par métiers, par niveaux) 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Référencer </w:t>
      </w:r>
      <w:r w:rsidR="00554FC1" w:rsidRPr="000A6D9F">
        <w:rPr>
          <w:rFonts w:ascii="Calibri" w:hAnsi="Calibri"/>
          <w:sz w:val="24"/>
        </w:rPr>
        <w:t xml:space="preserve"> les principaux partenaires, fournisseurs de contenus et animateurs</w:t>
      </w:r>
      <w:r w:rsidRPr="000A6D9F">
        <w:rPr>
          <w:rFonts w:ascii="Calibri" w:hAnsi="Calibri"/>
          <w:sz w:val="24"/>
        </w:rPr>
        <w:t xml:space="preserve"> : cahier des </w:t>
      </w:r>
      <w:r w:rsidR="000A6D9F" w:rsidRPr="000A6D9F">
        <w:rPr>
          <w:rFonts w:ascii="Calibri" w:hAnsi="Calibri"/>
          <w:sz w:val="24"/>
        </w:rPr>
        <w:t>charges</w:t>
      </w:r>
      <w:r w:rsidRPr="000A6D9F">
        <w:rPr>
          <w:rFonts w:ascii="Calibri" w:hAnsi="Calibri"/>
          <w:sz w:val="24"/>
        </w:rPr>
        <w:t xml:space="preserve"> 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Programmer </w:t>
      </w:r>
      <w:r w:rsidR="00554FC1" w:rsidRPr="000A6D9F">
        <w:rPr>
          <w:rFonts w:ascii="Calibri" w:hAnsi="Calibri"/>
          <w:sz w:val="24"/>
        </w:rPr>
        <w:t xml:space="preserve"> les principaux cursus et actions de formation tout au long de l’année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Réaliser </w:t>
      </w:r>
      <w:r w:rsidR="00554FC1" w:rsidRPr="000A6D9F">
        <w:rPr>
          <w:rFonts w:ascii="Calibri" w:hAnsi="Calibri"/>
          <w:sz w:val="24"/>
        </w:rPr>
        <w:t xml:space="preserve"> un cadrage des contenus pédagogiques à produire</w:t>
      </w:r>
    </w:p>
    <w:p w:rsidR="00554FC1" w:rsidRPr="000A6D9F" w:rsidRDefault="00B357F7" w:rsidP="000A6D9F">
      <w:pPr>
        <w:pStyle w:val="Paragraphedeliste"/>
        <w:numPr>
          <w:ilvl w:val="0"/>
          <w:numId w:val="3"/>
        </w:numPr>
        <w:rPr>
          <w:rFonts w:ascii="Calibri" w:hAnsi="Calibri"/>
          <w:sz w:val="24"/>
        </w:rPr>
      </w:pPr>
      <w:r w:rsidRPr="000A6D9F">
        <w:rPr>
          <w:rFonts w:ascii="Calibri" w:hAnsi="Calibri"/>
          <w:sz w:val="24"/>
        </w:rPr>
        <w:t xml:space="preserve">Concevoir </w:t>
      </w:r>
      <w:r w:rsidR="00554FC1" w:rsidRPr="000A6D9F">
        <w:rPr>
          <w:rFonts w:ascii="Calibri" w:hAnsi="Calibri"/>
          <w:sz w:val="24"/>
        </w:rPr>
        <w:t xml:space="preserve"> les dispositifs d’</w:t>
      </w:r>
      <w:r w:rsidR="0021063C" w:rsidRPr="000A6D9F">
        <w:rPr>
          <w:rFonts w:ascii="Calibri" w:hAnsi="Calibri"/>
          <w:sz w:val="24"/>
        </w:rPr>
        <w:t>évaluation</w:t>
      </w:r>
      <w:r w:rsidR="00554FC1" w:rsidRPr="000A6D9F">
        <w:rPr>
          <w:rFonts w:ascii="Calibri" w:hAnsi="Calibri"/>
          <w:sz w:val="24"/>
        </w:rPr>
        <w:t xml:space="preserve"> chaud et à froid de l’effet des formations suivies en recensant les dispositifs d’</w:t>
      </w:r>
      <w:r w:rsidR="0021063C" w:rsidRPr="000A6D9F">
        <w:rPr>
          <w:rFonts w:ascii="Calibri" w:hAnsi="Calibri"/>
          <w:sz w:val="24"/>
        </w:rPr>
        <w:t>aide</w:t>
      </w:r>
      <w:r w:rsidR="00554FC1" w:rsidRPr="000A6D9F">
        <w:rPr>
          <w:rFonts w:ascii="Calibri" w:hAnsi="Calibri"/>
          <w:sz w:val="24"/>
        </w:rPr>
        <w:t xml:space="preserve"> la formation susceptibles d’être mobilisés (</w:t>
      </w:r>
      <w:r w:rsidRPr="000A6D9F">
        <w:rPr>
          <w:rFonts w:ascii="Calibri" w:hAnsi="Calibri"/>
          <w:sz w:val="24"/>
        </w:rPr>
        <w:t>cpf</w:t>
      </w:r>
      <w:r w:rsidR="00554FC1" w:rsidRPr="000A6D9F">
        <w:rPr>
          <w:rFonts w:ascii="Calibri" w:hAnsi="Calibri"/>
          <w:sz w:val="24"/>
        </w:rPr>
        <w:t>, Passeport Formation,…)</w:t>
      </w:r>
    </w:p>
    <w:sectPr w:rsidR="00554FC1" w:rsidRPr="000A6D9F" w:rsidSect="00B3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33A2"/>
    <w:multiLevelType w:val="hybridMultilevel"/>
    <w:tmpl w:val="441A19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E1ADE"/>
    <w:multiLevelType w:val="hybridMultilevel"/>
    <w:tmpl w:val="B8F2B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B4F93"/>
    <w:multiLevelType w:val="hybridMultilevel"/>
    <w:tmpl w:val="1D64C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C1"/>
    <w:rsid w:val="000A6D9F"/>
    <w:rsid w:val="000C6172"/>
    <w:rsid w:val="0021063C"/>
    <w:rsid w:val="003700A8"/>
    <w:rsid w:val="00554FC1"/>
    <w:rsid w:val="0062288A"/>
    <w:rsid w:val="006D2083"/>
    <w:rsid w:val="006E19E4"/>
    <w:rsid w:val="00B357F7"/>
    <w:rsid w:val="00B974CC"/>
    <w:rsid w:val="00C3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A0DE6-E0E2-4D2F-A56B-ED4A3773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4F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0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63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B35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8</cp:revision>
  <cp:lastPrinted>2015-03-15T08:03:00Z</cp:lastPrinted>
  <dcterms:created xsi:type="dcterms:W3CDTF">2015-03-15T13:43:00Z</dcterms:created>
  <dcterms:modified xsi:type="dcterms:W3CDTF">2015-05-09T15:44:00Z</dcterms:modified>
</cp:coreProperties>
</file>