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D44" w:rsidRPr="00843D44" w:rsidRDefault="00701D1C" w:rsidP="00843D44">
      <w:pPr>
        <w:rPr>
          <w:b/>
          <w:sz w:val="28"/>
          <w:szCs w:val="28"/>
        </w:rPr>
      </w:pPr>
      <w:r>
        <w:rPr>
          <w:b/>
          <w:sz w:val="28"/>
          <w:szCs w:val="28"/>
        </w:rPr>
        <w:t>Fiche de métier/poste</w:t>
      </w:r>
    </w:p>
    <w:p w:rsidR="00843D44" w:rsidRPr="00843D44" w:rsidRDefault="00843D44" w:rsidP="00843D44">
      <w:pPr>
        <w:pStyle w:val="Paragraphedeliste"/>
        <w:numPr>
          <w:ilvl w:val="0"/>
          <w:numId w:val="4"/>
        </w:numPr>
        <w:rPr>
          <w:b/>
        </w:rPr>
      </w:pPr>
      <w:r w:rsidRPr="00843D44">
        <w:rPr>
          <w:b/>
          <w:sz w:val="24"/>
          <w:szCs w:val="24"/>
        </w:rPr>
        <w:t>Intitulé du poste</w:t>
      </w:r>
      <w:r w:rsidRPr="00843D44">
        <w:rPr>
          <w:b/>
        </w:rPr>
        <w:t xml:space="preserve"> : </w:t>
      </w:r>
      <w:r w:rsidR="00701D1C">
        <w:t xml:space="preserve">Un(e) Chargé(e) de Mission </w:t>
      </w:r>
      <w:r w:rsidR="004E2FDF">
        <w:t>SQVT</w:t>
      </w:r>
      <w:r w:rsidR="002C7860">
        <w:t xml:space="preserve"> et RH</w:t>
      </w:r>
    </w:p>
    <w:p w:rsidR="00843D44" w:rsidRPr="00701D1C" w:rsidRDefault="002C7860" w:rsidP="00701D1C">
      <w:pPr>
        <w:rPr>
          <w:b/>
          <w:sz w:val="24"/>
          <w:szCs w:val="24"/>
        </w:rPr>
      </w:pPr>
      <w:r>
        <w:rPr>
          <w:b/>
          <w:sz w:val="24"/>
          <w:szCs w:val="24"/>
        </w:rPr>
        <w:t>Responsabilités du métier SQVT :</w:t>
      </w:r>
    </w:p>
    <w:p w:rsidR="00701D1C" w:rsidRDefault="00701D1C" w:rsidP="00701D1C">
      <w:r>
        <w:t xml:space="preserve">Pour étoffer sa capacité d’action, </w:t>
      </w:r>
      <w:proofErr w:type="spellStart"/>
      <w:r>
        <w:t>Sophrokhepri</w:t>
      </w:r>
      <w:proofErr w:type="spellEnd"/>
      <w:r>
        <w:t xml:space="preserve"> recrute un chargé de mission.   </w:t>
      </w:r>
    </w:p>
    <w:p w:rsidR="00701D1C" w:rsidRDefault="00701D1C" w:rsidP="00701D1C">
      <w:r w:rsidRPr="00701D1C">
        <w:rPr>
          <w:b/>
        </w:rPr>
        <w:t>Missions générales</w:t>
      </w:r>
      <w:r>
        <w:t xml:space="preserve"> du (de la) Chargé(e) de Mission Le (la) Chargé(e) de mission :</w:t>
      </w:r>
    </w:p>
    <w:p w:rsidR="00701D1C" w:rsidRDefault="00701D1C" w:rsidP="00F931FE">
      <w:pPr>
        <w:spacing w:after="0"/>
      </w:pPr>
      <w:r>
        <w:t xml:space="preserve">Conduire des actions participant à la mise en œuvre des activités de </w:t>
      </w:r>
      <w:proofErr w:type="spellStart"/>
      <w:r>
        <w:t>Sophrokhepri</w:t>
      </w:r>
      <w:proofErr w:type="spellEnd"/>
      <w:r>
        <w:t xml:space="preserve"> en collaboration avec l’ensemble des professionnels de la société.</w:t>
      </w:r>
    </w:p>
    <w:p w:rsidR="00701D1C" w:rsidRPr="00701D1C" w:rsidRDefault="00701D1C" w:rsidP="00F931FE">
      <w:pPr>
        <w:spacing w:after="0"/>
        <w:rPr>
          <w:b/>
        </w:rPr>
      </w:pPr>
      <w:r w:rsidRPr="00701D1C">
        <w:rPr>
          <w:b/>
        </w:rPr>
        <w:t>Intervention et accompagnement en entreprise :</w:t>
      </w:r>
    </w:p>
    <w:p w:rsidR="00701D1C" w:rsidRDefault="00701D1C" w:rsidP="00F931FE">
      <w:pPr>
        <w:pStyle w:val="Paragraphedeliste"/>
        <w:numPr>
          <w:ilvl w:val="0"/>
          <w:numId w:val="11"/>
        </w:numPr>
        <w:spacing w:after="0"/>
      </w:pPr>
      <w:r>
        <w:t>Réaliser des appuis individuels ou collectifs d’entreprises : accompagnements, animations in</w:t>
      </w:r>
      <w:r w:rsidR="00F931FE">
        <w:t>ter-entreprises, formations.</w:t>
      </w:r>
    </w:p>
    <w:p w:rsidR="004E2FDF" w:rsidRPr="004E2FDF" w:rsidRDefault="004E2FDF" w:rsidP="004E2FDF">
      <w:pPr>
        <w:spacing w:after="0"/>
        <w:rPr>
          <w:b/>
          <w:sz w:val="24"/>
          <w:szCs w:val="24"/>
        </w:rPr>
      </w:pPr>
      <w:r w:rsidRPr="004E2FDF">
        <w:rPr>
          <w:b/>
          <w:sz w:val="24"/>
          <w:szCs w:val="24"/>
        </w:rPr>
        <w:t>Rôle et responsabilités du poste :</w:t>
      </w:r>
    </w:p>
    <w:p w:rsidR="00701D1C" w:rsidRPr="004E2FDF" w:rsidRDefault="00701D1C" w:rsidP="00F931FE">
      <w:pPr>
        <w:spacing w:after="0"/>
      </w:pPr>
      <w:r w:rsidRPr="004E2FDF">
        <w:t>Capitalisation et conception outils méthodes :</w:t>
      </w:r>
    </w:p>
    <w:p w:rsidR="00F931FE" w:rsidRDefault="00701D1C" w:rsidP="00F931FE">
      <w:pPr>
        <w:pStyle w:val="Paragraphedeliste"/>
        <w:numPr>
          <w:ilvl w:val="0"/>
          <w:numId w:val="11"/>
        </w:numPr>
        <w:spacing w:after="0"/>
      </w:pPr>
      <w:r>
        <w:t xml:space="preserve">Contribuer à la capitalisation des résultats en tirant parti des actions réalisées, en lien avec </w:t>
      </w:r>
      <w:proofErr w:type="spellStart"/>
      <w:r>
        <w:t>Sophrokhepri</w:t>
      </w:r>
      <w:proofErr w:type="spellEnd"/>
      <w:r w:rsidR="00F931FE">
        <w:t>.</w:t>
      </w:r>
    </w:p>
    <w:p w:rsidR="00F931FE" w:rsidRDefault="00F931FE" w:rsidP="00F931FE">
      <w:pPr>
        <w:pStyle w:val="Paragraphedeliste"/>
        <w:numPr>
          <w:ilvl w:val="1"/>
          <w:numId w:val="11"/>
        </w:numPr>
        <w:spacing w:after="0"/>
      </w:pPr>
      <w:r>
        <w:t>Ces actions porteront sur différentes thématiques liées aux conditions de travail</w:t>
      </w:r>
    </w:p>
    <w:p w:rsidR="00F931FE" w:rsidRDefault="00F931FE" w:rsidP="00F931FE">
      <w:pPr>
        <w:pStyle w:val="Paragraphedeliste"/>
        <w:numPr>
          <w:ilvl w:val="1"/>
          <w:numId w:val="11"/>
        </w:numPr>
        <w:spacing w:after="0"/>
      </w:pPr>
      <w:r>
        <w:t xml:space="preserve">à l’interface entre les questions d’organisation du travail, de management des ressources humaines et d’emploi. </w:t>
      </w:r>
    </w:p>
    <w:p w:rsidR="00F931FE" w:rsidRDefault="00F931FE" w:rsidP="00F931FE">
      <w:pPr>
        <w:spacing w:after="0"/>
      </w:pPr>
      <w:r>
        <w:t>Des Sujets tels que coaching en entreprise, la conduite des changements, l’attractivité des entreprises, la qualité de vie au travail, gestion du stress, résolution de problèmes, prise de nouvelles responsabilités.</w:t>
      </w:r>
    </w:p>
    <w:p w:rsidR="00F931FE" w:rsidRDefault="00701D1C" w:rsidP="00F931FE">
      <w:pPr>
        <w:pStyle w:val="Paragraphedeliste"/>
        <w:numPr>
          <w:ilvl w:val="0"/>
          <w:numId w:val="9"/>
        </w:numPr>
        <w:spacing w:after="0"/>
      </w:pPr>
      <w:r>
        <w:t xml:space="preserve">Contribuer à l’évolution des méthodologies et la production d’outils :  </w:t>
      </w:r>
    </w:p>
    <w:p w:rsidR="00F931FE" w:rsidRDefault="00701D1C" w:rsidP="00F931FE">
      <w:pPr>
        <w:pStyle w:val="Paragraphedeliste"/>
        <w:numPr>
          <w:ilvl w:val="1"/>
          <w:numId w:val="9"/>
        </w:numPr>
        <w:spacing w:after="0"/>
      </w:pPr>
      <w:r>
        <w:t>Transfert vers différents acteurs</w:t>
      </w:r>
      <w:r w:rsidR="004E2FDF">
        <w:t xml:space="preserve"> (vers les DRH des entreprises clientes)</w:t>
      </w:r>
      <w:r>
        <w:t xml:space="preserve"> </w:t>
      </w:r>
    </w:p>
    <w:p w:rsidR="00F931FE" w:rsidRDefault="00701D1C" w:rsidP="00F931FE">
      <w:pPr>
        <w:pStyle w:val="Paragraphedeliste"/>
        <w:numPr>
          <w:ilvl w:val="1"/>
          <w:numId w:val="9"/>
        </w:numPr>
        <w:spacing w:after="0"/>
      </w:pPr>
      <w:r>
        <w:t>Réaliser des actions d'in</w:t>
      </w:r>
      <w:r w:rsidR="00F931FE">
        <w:t>formation et de communication</w:t>
      </w:r>
    </w:p>
    <w:p w:rsidR="00F931FE" w:rsidRDefault="00701D1C" w:rsidP="00F931FE">
      <w:pPr>
        <w:pStyle w:val="Paragraphedeliste"/>
        <w:numPr>
          <w:ilvl w:val="1"/>
          <w:numId w:val="9"/>
        </w:numPr>
        <w:spacing w:after="0"/>
      </w:pPr>
      <w:r>
        <w:t xml:space="preserve">Elaboration et conduite de projets </w:t>
      </w:r>
    </w:p>
    <w:p w:rsidR="00701D1C" w:rsidRDefault="00701D1C" w:rsidP="00F931FE">
      <w:pPr>
        <w:pStyle w:val="Paragraphedeliste"/>
        <w:numPr>
          <w:ilvl w:val="1"/>
          <w:numId w:val="9"/>
        </w:numPr>
        <w:spacing w:after="0"/>
      </w:pPr>
      <w:r>
        <w:t xml:space="preserve">Participer à des projets collectifs avec des partenaires externes (branches professionnelles, partenaires sociaux, OPCA, préventeurs, consulaires, consultants, …)  </w:t>
      </w:r>
    </w:p>
    <w:p w:rsidR="00F931FE" w:rsidRDefault="00F931FE" w:rsidP="00701D1C">
      <w:pPr>
        <w:rPr>
          <w:b/>
        </w:rPr>
      </w:pPr>
    </w:p>
    <w:p w:rsidR="002C7860" w:rsidRDefault="002C7860" w:rsidP="002C7860">
      <w:pPr>
        <w:rPr>
          <w:b/>
          <w:sz w:val="24"/>
          <w:szCs w:val="24"/>
        </w:rPr>
      </w:pPr>
      <w:r>
        <w:rPr>
          <w:b/>
          <w:sz w:val="24"/>
          <w:szCs w:val="24"/>
        </w:rPr>
        <w:t>Missions principales RH</w:t>
      </w:r>
    </w:p>
    <w:p w:rsidR="002C7860" w:rsidRPr="004E2FDF" w:rsidRDefault="002C7860" w:rsidP="002C7860">
      <w:r w:rsidRPr="004E2FDF">
        <w:t>Gesti</w:t>
      </w:r>
      <w:r>
        <w:t>on administrative des salariés,</w:t>
      </w:r>
    </w:p>
    <w:p w:rsidR="002C7860" w:rsidRPr="004E2FDF" w:rsidRDefault="002C7860" w:rsidP="002C7860">
      <w:r w:rsidRPr="004E2FDF">
        <w:t>Gestion opérationnel</w:t>
      </w:r>
      <w:r>
        <w:t> :</w:t>
      </w:r>
    </w:p>
    <w:p w:rsidR="002C7860" w:rsidRDefault="002C7860" w:rsidP="002C7860">
      <w:pPr>
        <w:pStyle w:val="Paragraphedeliste"/>
        <w:numPr>
          <w:ilvl w:val="0"/>
          <w:numId w:val="13"/>
        </w:numPr>
        <w:spacing w:line="256" w:lineRule="auto"/>
      </w:pPr>
      <w:r>
        <w:t>GPEC, formation et recrutement en intégrant les orientations et objectifs stratégiques  de la société.</w:t>
      </w:r>
    </w:p>
    <w:p w:rsidR="002C7860" w:rsidRPr="002C7860" w:rsidRDefault="002C7860" w:rsidP="002C7860">
      <w:pPr>
        <w:rPr>
          <w:b/>
        </w:rPr>
      </w:pPr>
      <w:r w:rsidRPr="002C7860">
        <w:rPr>
          <w:b/>
        </w:rPr>
        <w:t>Les activités éventuelles :</w:t>
      </w:r>
    </w:p>
    <w:p w:rsidR="002C7860" w:rsidRDefault="002C7860" w:rsidP="002C7860">
      <w:pPr>
        <w:pStyle w:val="Paragraphedeliste"/>
        <w:numPr>
          <w:ilvl w:val="0"/>
          <w:numId w:val="14"/>
        </w:numPr>
        <w:spacing w:line="256" w:lineRule="auto"/>
      </w:pPr>
      <w:r>
        <w:t>Participe à la réalisation du rapport annuel unique.</w:t>
      </w:r>
    </w:p>
    <w:p w:rsidR="002C7860" w:rsidRDefault="002C7860" w:rsidP="002C7860">
      <w:pPr>
        <w:pStyle w:val="Paragraphedeliste"/>
        <w:numPr>
          <w:ilvl w:val="0"/>
          <w:numId w:val="14"/>
        </w:numPr>
        <w:spacing w:line="256" w:lineRule="auto"/>
      </w:pPr>
      <w:r>
        <w:t xml:space="preserve">Participe à la mise en place et au suivi du </w:t>
      </w:r>
      <w:proofErr w:type="spellStart"/>
      <w:r>
        <w:t>DU</w:t>
      </w:r>
      <w:proofErr w:type="spellEnd"/>
      <w:r>
        <w:t xml:space="preserve"> (document unique)</w:t>
      </w:r>
    </w:p>
    <w:p w:rsidR="002C7860" w:rsidRDefault="002C7860" w:rsidP="002C7860">
      <w:pPr>
        <w:pStyle w:val="Paragraphedeliste"/>
        <w:numPr>
          <w:ilvl w:val="0"/>
          <w:numId w:val="14"/>
        </w:numPr>
        <w:spacing w:line="256" w:lineRule="auto"/>
      </w:pPr>
      <w:r>
        <w:t>Participe à l'organisation du travail.</w:t>
      </w:r>
    </w:p>
    <w:p w:rsidR="002C7860" w:rsidRDefault="002C7860" w:rsidP="002C7860">
      <w:pPr>
        <w:pStyle w:val="Paragraphedeliste"/>
        <w:numPr>
          <w:ilvl w:val="0"/>
          <w:numId w:val="14"/>
        </w:numPr>
        <w:spacing w:line="256" w:lineRule="auto"/>
      </w:pPr>
      <w:r>
        <w:t>Collabore à la mise en place d'une politique de prévention des risques et d'amélioration des conditions de travail.</w:t>
      </w:r>
    </w:p>
    <w:p w:rsidR="002C7860" w:rsidRDefault="002C7860" w:rsidP="002C7860">
      <w:pPr>
        <w:pStyle w:val="Paragraphedeliste"/>
        <w:numPr>
          <w:ilvl w:val="0"/>
          <w:numId w:val="14"/>
        </w:numPr>
        <w:spacing w:line="256" w:lineRule="auto"/>
      </w:pPr>
      <w:r>
        <w:t>Aide à la mise en place des procédures qualité.</w:t>
      </w:r>
    </w:p>
    <w:p w:rsidR="002C7860" w:rsidRPr="002C7860" w:rsidRDefault="002C7860" w:rsidP="002C7860">
      <w:pPr>
        <w:pStyle w:val="Paragraphedeliste"/>
        <w:numPr>
          <w:ilvl w:val="0"/>
          <w:numId w:val="14"/>
        </w:numPr>
        <w:spacing w:line="256" w:lineRule="auto"/>
      </w:pPr>
      <w:r w:rsidRPr="002C7860">
        <w:t>Participe à des actions de communication interne (journal d'entreprise, mémos juridiques...).</w:t>
      </w:r>
    </w:p>
    <w:p w:rsidR="0074054A" w:rsidRDefault="002C7860" w:rsidP="002C7860">
      <w:pPr>
        <w:pStyle w:val="Paragraphedeliste"/>
        <w:numPr>
          <w:ilvl w:val="0"/>
          <w:numId w:val="14"/>
        </w:numPr>
        <w:spacing w:line="256" w:lineRule="auto"/>
      </w:pPr>
      <w:r w:rsidRPr="002C7860">
        <w:lastRenderedPageBreak/>
        <w:t>R</w:t>
      </w:r>
      <w:r>
        <w:t>éfé</w:t>
      </w:r>
      <w:r w:rsidRPr="002C7860">
        <w:t xml:space="preserve">rencement auprès de la DIREECTE en tant qu’IRPS (Intervenant aux risques psychosociaux) </w:t>
      </w:r>
    </w:p>
    <w:p w:rsidR="002C7860" w:rsidRPr="002C7860" w:rsidRDefault="002C7860" w:rsidP="002C7860">
      <w:pPr>
        <w:pStyle w:val="Paragraphedeliste"/>
        <w:numPr>
          <w:ilvl w:val="0"/>
          <w:numId w:val="14"/>
        </w:numPr>
        <w:spacing w:line="256" w:lineRule="auto"/>
      </w:pPr>
      <w:r w:rsidRPr="002C7860">
        <w:t>R</w:t>
      </w:r>
      <w:r>
        <w:t>éfé</w:t>
      </w:r>
      <w:r w:rsidRPr="002C7860">
        <w:t>rencement a</w:t>
      </w:r>
      <w:r>
        <w:t>uprès des écoles et universités, Education Nationale en tant que pôle de compétence pour l’accompagnement de la Précocité Intellectuelle (Enfants, ado, adultes)</w:t>
      </w:r>
    </w:p>
    <w:p w:rsidR="00701D1C" w:rsidRPr="00701D1C" w:rsidRDefault="00701D1C" w:rsidP="00701D1C">
      <w:pPr>
        <w:rPr>
          <w:b/>
        </w:rPr>
      </w:pPr>
      <w:r w:rsidRPr="00701D1C">
        <w:rPr>
          <w:b/>
        </w:rPr>
        <w:t xml:space="preserve">Profil du (de la) Chargé(e) de Mission Qualités recherchées :  </w:t>
      </w:r>
    </w:p>
    <w:p w:rsidR="00701D1C" w:rsidRDefault="00F931FE" w:rsidP="00701D1C">
      <w:r>
        <w:t>Formation Bac+4 en</w:t>
      </w:r>
      <w:r w:rsidR="00701D1C">
        <w:t xml:space="preserve"> sciences de gestion o</w:t>
      </w:r>
      <w:r w:rsidR="0074054A">
        <w:t>u sciences humaines /</w:t>
      </w:r>
      <w:proofErr w:type="gramStart"/>
      <w:r>
        <w:t>sociales ,</w:t>
      </w:r>
      <w:proofErr w:type="gramEnd"/>
      <w:r>
        <w:t xml:space="preserve"> coaching.</w:t>
      </w:r>
    </w:p>
    <w:p w:rsidR="00701D1C" w:rsidRDefault="00701D1C" w:rsidP="00F931FE">
      <w:pPr>
        <w:spacing w:after="0"/>
      </w:pPr>
      <w:r>
        <w:t xml:space="preserve">• Connaissance de l’entreprise et de son environnement, </w:t>
      </w:r>
    </w:p>
    <w:p w:rsidR="00701D1C" w:rsidRDefault="00701D1C" w:rsidP="00F931FE">
      <w:pPr>
        <w:spacing w:after="0"/>
      </w:pPr>
      <w:r>
        <w:t xml:space="preserve">• Capacité de synthèse et de vulgarisation, d’expression écrite et orale, </w:t>
      </w:r>
    </w:p>
    <w:p w:rsidR="00701D1C" w:rsidRDefault="00701D1C" w:rsidP="00F931FE">
      <w:pPr>
        <w:spacing w:after="0"/>
      </w:pPr>
      <w:r>
        <w:t xml:space="preserve">• Capacité d’animation de groupes, </w:t>
      </w:r>
    </w:p>
    <w:p w:rsidR="00701D1C" w:rsidRDefault="00701D1C" w:rsidP="00F931FE">
      <w:pPr>
        <w:spacing w:after="0"/>
      </w:pPr>
      <w:r>
        <w:t xml:space="preserve">• Compétences en gestion de projets partenariaux pluridisciplinaires,  </w:t>
      </w:r>
    </w:p>
    <w:p w:rsidR="00701D1C" w:rsidRDefault="00701D1C" w:rsidP="00F931FE">
      <w:pPr>
        <w:spacing w:after="0"/>
      </w:pPr>
      <w:r>
        <w:t xml:space="preserve">• Capacité à travailler en équipe  </w:t>
      </w:r>
    </w:p>
    <w:p w:rsidR="00F931FE" w:rsidRDefault="00F931FE" w:rsidP="00F931FE">
      <w:pPr>
        <w:spacing w:after="0"/>
      </w:pPr>
    </w:p>
    <w:p w:rsidR="00843D44" w:rsidRDefault="00843D44" w:rsidP="00701D1C">
      <w:pPr>
        <w:rPr>
          <w:b/>
          <w:sz w:val="24"/>
          <w:szCs w:val="24"/>
        </w:rPr>
      </w:pPr>
      <w:r w:rsidRPr="00843D44">
        <w:rPr>
          <w:b/>
          <w:sz w:val="24"/>
          <w:szCs w:val="24"/>
        </w:rPr>
        <w:t xml:space="preserve">Rattachement hiérarchique </w:t>
      </w:r>
    </w:p>
    <w:p w:rsidR="00701D1C" w:rsidRPr="00701D1C" w:rsidRDefault="00701D1C" w:rsidP="00701D1C">
      <w:pPr>
        <w:spacing w:after="0"/>
        <w:rPr>
          <w:u w:val="single"/>
        </w:rPr>
      </w:pPr>
      <w:r w:rsidRPr="00843D44">
        <w:rPr>
          <w:u w:val="single"/>
        </w:rPr>
        <w:t>À l'intérieur de l'entreprise :</w:t>
      </w:r>
    </w:p>
    <w:p w:rsidR="00701D1C" w:rsidRPr="00701D1C" w:rsidRDefault="00843D44" w:rsidP="00843D44">
      <w:pPr>
        <w:pStyle w:val="Paragraphedeliste"/>
        <w:numPr>
          <w:ilvl w:val="0"/>
          <w:numId w:val="6"/>
        </w:numPr>
        <w:spacing w:after="0"/>
      </w:pPr>
      <w:r>
        <w:t>Directeur général</w:t>
      </w:r>
    </w:p>
    <w:p w:rsidR="00843D44" w:rsidRPr="00843D44" w:rsidRDefault="00F931FE" w:rsidP="00843D44">
      <w:pPr>
        <w:rPr>
          <w:u w:val="single"/>
        </w:rPr>
      </w:pPr>
      <w:r>
        <w:rPr>
          <w:u w:val="single"/>
        </w:rPr>
        <w:t>Relations à</w:t>
      </w:r>
      <w:r w:rsidR="00843D44" w:rsidRPr="00843D44">
        <w:rPr>
          <w:u w:val="single"/>
        </w:rPr>
        <w:t xml:space="preserve"> l'extérieur de l'entreprise :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Or</w:t>
      </w:r>
      <w:r w:rsidR="00F931FE">
        <w:t xml:space="preserve">ganismes publics (Pôle Emploi, </w:t>
      </w:r>
      <w:proofErr w:type="spellStart"/>
      <w:r w:rsidR="00F931FE">
        <w:t>Anact</w:t>
      </w:r>
      <w:proofErr w:type="spellEnd"/>
      <w:r w:rsidR="004E2FDF">
        <w:t>, DIREECTE</w:t>
      </w:r>
      <w:r>
        <w:t>)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Sociétés d'intérim, cabinets de recrutement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Ecoles, Universités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Organismes de formation</w:t>
      </w:r>
    </w:p>
    <w:p w:rsidR="00843D44" w:rsidRDefault="00843D44" w:rsidP="00843D44">
      <w:pPr>
        <w:pStyle w:val="Paragraphedeliste"/>
        <w:numPr>
          <w:ilvl w:val="0"/>
          <w:numId w:val="8"/>
        </w:numPr>
        <w:spacing w:after="0"/>
      </w:pPr>
      <w:r>
        <w:t>Sous-traitants</w:t>
      </w:r>
    </w:p>
    <w:p w:rsidR="002C7860" w:rsidRPr="002C7860" w:rsidRDefault="00701D1C" w:rsidP="002C7860">
      <w:pPr>
        <w:pStyle w:val="Paragraphedeliste"/>
        <w:numPr>
          <w:ilvl w:val="0"/>
          <w:numId w:val="8"/>
        </w:numPr>
        <w:spacing w:after="0"/>
      </w:pPr>
      <w:r>
        <w:t>Entreprises privés</w:t>
      </w:r>
    </w:p>
    <w:p w:rsidR="00843D44" w:rsidRDefault="00843D44" w:rsidP="00843D44">
      <w:bookmarkStart w:id="0" w:name="_GoBack"/>
      <w:bookmarkEnd w:id="0"/>
    </w:p>
    <w:sectPr w:rsidR="00843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22A7F"/>
    <w:multiLevelType w:val="hybridMultilevel"/>
    <w:tmpl w:val="241243B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5303B0"/>
    <w:multiLevelType w:val="hybridMultilevel"/>
    <w:tmpl w:val="5EDC8CA6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0A56AF"/>
    <w:multiLevelType w:val="hybridMultilevel"/>
    <w:tmpl w:val="94FAAE7E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C358A4"/>
    <w:multiLevelType w:val="hybridMultilevel"/>
    <w:tmpl w:val="90FEC4EE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9C4FDC"/>
    <w:multiLevelType w:val="hybridMultilevel"/>
    <w:tmpl w:val="95E4E4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E4A2603"/>
    <w:multiLevelType w:val="hybridMultilevel"/>
    <w:tmpl w:val="DB54AB0C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786B45"/>
    <w:multiLevelType w:val="hybridMultilevel"/>
    <w:tmpl w:val="6BF88522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E763A4"/>
    <w:multiLevelType w:val="hybridMultilevel"/>
    <w:tmpl w:val="9B70B700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62023F"/>
    <w:multiLevelType w:val="hybridMultilevel"/>
    <w:tmpl w:val="8384E0AC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25313E"/>
    <w:multiLevelType w:val="hybridMultilevel"/>
    <w:tmpl w:val="956CB79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BC5E26"/>
    <w:multiLevelType w:val="hybridMultilevel"/>
    <w:tmpl w:val="F50444AC"/>
    <w:lvl w:ilvl="0" w:tplc="9F9A63FA">
      <w:numFmt w:val="bullet"/>
      <w:lvlText w:val="•"/>
      <w:lvlJc w:val="left"/>
      <w:pPr>
        <w:ind w:left="560" w:hanging="200"/>
      </w:pPr>
      <w:rPr>
        <w:rFonts w:asciiTheme="minorHAnsi" w:eastAsiaTheme="minorHAnsi" w:hAnsiTheme="minorHAns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9"/>
  </w:num>
  <w:num w:numId="7">
    <w:abstractNumId w:val="5"/>
  </w:num>
  <w:num w:numId="8">
    <w:abstractNumId w:val="2"/>
  </w:num>
  <w:num w:numId="9">
    <w:abstractNumId w:val="0"/>
  </w:num>
  <w:num w:numId="10">
    <w:abstractNumId w:val="10"/>
  </w:num>
  <w:num w:numId="11">
    <w:abstractNumId w:val="4"/>
  </w:num>
  <w:num w:numId="12">
    <w:abstractNumId w:val="7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D44"/>
    <w:rsid w:val="00131A10"/>
    <w:rsid w:val="002C7860"/>
    <w:rsid w:val="004E2FDF"/>
    <w:rsid w:val="005623E3"/>
    <w:rsid w:val="00701D1C"/>
    <w:rsid w:val="0074054A"/>
    <w:rsid w:val="00843D44"/>
    <w:rsid w:val="00A86CEA"/>
    <w:rsid w:val="00B40407"/>
    <w:rsid w:val="00EC4757"/>
    <w:rsid w:val="00F81567"/>
    <w:rsid w:val="00F9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00984-3787-44AC-9CDB-CAF0EAB8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43D4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C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78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3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34211-FA39-49FD-9F31-8B14C0FD7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494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Zonnekynd</dc:creator>
  <cp:lastModifiedBy>Graziella Zonnekynd</cp:lastModifiedBy>
  <cp:revision>6</cp:revision>
  <cp:lastPrinted>2015-05-13T12:37:00Z</cp:lastPrinted>
  <dcterms:created xsi:type="dcterms:W3CDTF">2015-05-13T12:36:00Z</dcterms:created>
  <dcterms:modified xsi:type="dcterms:W3CDTF">2015-05-15T09:31:00Z</dcterms:modified>
</cp:coreProperties>
</file>