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3D4" w14:textId="77777777" w:rsidR="00FF72B7" w:rsidRDefault="00FF72B7">
      <w:pPr>
        <w:widowControl w:val="0"/>
        <w:rPr>
          <w:b/>
          <w:color w:val="1C4587"/>
          <w:highlight w:val="white"/>
        </w:rPr>
      </w:pPr>
      <w:bookmarkStart w:id="0" w:name="_GoBack"/>
      <w:bookmarkEnd w:id="0"/>
    </w:p>
    <w:p w14:paraId="000003D5" w14:textId="77777777" w:rsidR="00FF72B7" w:rsidRDefault="00DC0A37">
      <w:pPr>
        <w:widowControl w:val="0"/>
        <w:rPr>
          <w:b/>
          <w:color w:val="1C4587"/>
          <w:highlight w:val="white"/>
        </w:rPr>
      </w:pPr>
      <w:r>
        <w:pict w14:anchorId="452DB481">
          <v:rect id="_x0000_i1025" style="width:0;height:1.5pt" o:hralign="center" o:hrstd="t" o:hr="t" fillcolor="#a0a0a0" stroked="f"/>
        </w:pict>
      </w:r>
    </w:p>
    <w:p w14:paraId="000003D6" w14:textId="77777777" w:rsidR="00FF72B7" w:rsidRDefault="00FF72B7">
      <w:pPr>
        <w:widowControl w:val="0"/>
        <w:rPr>
          <w:b/>
          <w:color w:val="1C4587"/>
          <w:highlight w:val="white"/>
        </w:rPr>
      </w:pPr>
    </w:p>
    <w:p w14:paraId="000003D7" w14:textId="67BB33FD" w:rsidR="00FF72B7" w:rsidRDefault="00011F0C" w:rsidP="00011F0C">
      <w:pPr>
        <w:widowControl w:val="0"/>
        <w:ind w:firstLine="720"/>
        <w:rPr>
          <w:b/>
          <w:color w:val="1C4587"/>
          <w:highlight w:val="white"/>
        </w:rPr>
      </w:pPr>
      <w:r>
        <w:rPr>
          <w:rFonts w:ascii="Tahoma" w:hAnsi="Tahoma" w:cs="Tahoma"/>
          <w:color w:val="000000"/>
          <w:sz w:val="20"/>
          <w:szCs w:val="20"/>
          <w:shd w:val="clear" w:color="auto" w:fill="FFFFFF"/>
        </w:rPr>
        <w:t xml:space="preserve">thomas </w:t>
      </w:r>
      <w:proofErr w:type="spellStart"/>
      <w:r>
        <w:rPr>
          <w:rFonts w:ascii="Tahoma" w:hAnsi="Tahoma" w:cs="Tahoma"/>
          <w:color w:val="000000"/>
          <w:sz w:val="20"/>
          <w:szCs w:val="20"/>
          <w:shd w:val="clear" w:color="auto" w:fill="FFFFFF"/>
        </w:rPr>
        <w:t>Carriere</w:t>
      </w:r>
      <w:proofErr w:type="spellEnd"/>
      <w:r>
        <w:rPr>
          <w:rFonts w:ascii="Tahoma" w:hAnsi="Tahoma" w:cs="Tahoma"/>
          <w:color w:val="000000"/>
          <w:sz w:val="20"/>
          <w:szCs w:val="20"/>
          <w:shd w:val="clear" w:color="auto" w:fill="FFFFFF"/>
        </w:rPr>
        <w:t>, [08.02.21 13:03</w:t>
      </w:r>
      <w:proofErr w:type="gramStart"/>
      <w:r>
        <w:rPr>
          <w:rFonts w:ascii="Tahoma" w:hAnsi="Tahoma" w:cs="Tahoma"/>
          <w:color w:val="000000"/>
          <w:sz w:val="20"/>
          <w:szCs w:val="20"/>
          <w:shd w:val="clear" w:color="auto" w:fill="FFFFFF"/>
        </w:rPr>
        <w:t>]</w:t>
      </w:r>
      <w:proofErr w:type="gramEnd"/>
      <w:r>
        <w:rPr>
          <w:rFonts w:ascii="Tahoma" w:hAnsi="Tahoma" w:cs="Tahoma"/>
          <w:color w:val="000000"/>
          <w:sz w:val="20"/>
          <w:szCs w:val="20"/>
        </w:rPr>
        <w:br/>
      </w:r>
      <w:r w:rsidRPr="00011F0C">
        <w:rPr>
          <w:rFonts w:ascii="Tahoma" w:hAnsi="Tahoma" w:cs="Tahoma"/>
          <w:b/>
          <w:color w:val="000000"/>
          <w:sz w:val="24"/>
          <w:szCs w:val="24"/>
          <w:shd w:val="clear" w:color="auto" w:fill="FFFFFF"/>
        </w:rPr>
        <w:t xml:space="preserve">Les indications de </w:t>
      </w:r>
      <w:proofErr w:type="spellStart"/>
      <w:r w:rsidRPr="00011F0C">
        <w:rPr>
          <w:rFonts w:ascii="Tahoma" w:hAnsi="Tahoma" w:cs="Tahoma"/>
          <w:b/>
          <w:color w:val="000000"/>
          <w:sz w:val="24"/>
          <w:szCs w:val="24"/>
          <w:shd w:val="clear" w:color="auto" w:fill="FFFFFF"/>
        </w:rPr>
        <w:t>Timewaver</w:t>
      </w:r>
      <w:proofErr w:type="spellEnd"/>
      <w:r w:rsidRPr="00011F0C">
        <w:rPr>
          <w:rFonts w:ascii="Tahoma" w:hAnsi="Tahoma" w:cs="Tahoma"/>
          <w:b/>
          <w:color w:val="000000"/>
          <w:sz w:val="24"/>
          <w:szCs w:val="24"/>
          <w:shd w:val="clear" w:color="auto" w:fill="FFFFFF"/>
        </w:rPr>
        <w:t xml:space="preserve"> sur les temps de vibration en fonction des sujets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PROBLÈMES/SUJETS AIGUS </w:t>
      </w:r>
      <w:r>
        <w:rPr>
          <w:rFonts w:ascii="Tahoma" w:hAnsi="Tahoma" w:cs="Tahoma"/>
          <w:color w:val="000000"/>
          <w:sz w:val="20"/>
          <w:szCs w:val="20"/>
        </w:rPr>
        <w:br/>
      </w:r>
      <w:r>
        <w:rPr>
          <w:rFonts w:ascii="Tahoma" w:hAnsi="Tahoma" w:cs="Tahoma"/>
          <w:color w:val="000000"/>
          <w:sz w:val="20"/>
          <w:szCs w:val="20"/>
          <w:shd w:val="clear" w:color="auto" w:fill="FFFFFF"/>
        </w:rPr>
        <w:t xml:space="preserve">Intervalles courts (par exemple. Tous les 26m 49s Pour 1m 20s ou Tous les 56m 46s 514z / Pour 2m 49s 600z) </w:t>
      </w:r>
      <w:r>
        <w:rPr>
          <w:rFonts w:ascii="Tahoma" w:hAnsi="Tahoma" w:cs="Tahoma"/>
          <w:color w:val="000000"/>
          <w:sz w:val="20"/>
          <w:szCs w:val="20"/>
        </w:rPr>
        <w:br/>
      </w:r>
      <w:r>
        <w:rPr>
          <w:rFonts w:ascii="Tahoma" w:hAnsi="Tahoma" w:cs="Tahoma"/>
          <w:color w:val="000000"/>
          <w:sz w:val="20"/>
          <w:szCs w:val="20"/>
          <w:shd w:val="clear" w:color="auto" w:fill="FFFFFF"/>
        </w:rPr>
        <w:t>d’une courte durée de 3 à 4 jours, jusqu’à ce qu’ils soient confortables.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SUJETS PSYCHIQUES/COACHING/SUPPORT PROCESS </w:t>
      </w:r>
      <w:r>
        <w:rPr>
          <w:rFonts w:ascii="Tahoma" w:hAnsi="Tahoma" w:cs="Tahoma"/>
          <w:color w:val="000000"/>
          <w:sz w:val="20"/>
          <w:szCs w:val="20"/>
        </w:rPr>
        <w:br/>
      </w:r>
      <w:r>
        <w:rPr>
          <w:rFonts w:ascii="Tahoma" w:hAnsi="Tahoma" w:cs="Tahoma"/>
          <w:color w:val="000000"/>
          <w:sz w:val="20"/>
          <w:szCs w:val="20"/>
          <w:shd w:val="clear" w:color="auto" w:fill="FFFFFF"/>
        </w:rPr>
        <w:t xml:space="preserve">Intervalle moyen (tous les 4h 14m pour 37s ou tous les 4h 14m pour 1m20s) </w:t>
      </w:r>
      <w:r>
        <w:rPr>
          <w:rFonts w:ascii="Tahoma" w:hAnsi="Tahoma" w:cs="Tahoma"/>
          <w:color w:val="000000"/>
          <w:sz w:val="20"/>
          <w:szCs w:val="20"/>
        </w:rPr>
        <w:br/>
      </w:r>
      <w:r>
        <w:rPr>
          <w:rFonts w:ascii="Tahoma" w:hAnsi="Tahoma" w:cs="Tahoma"/>
          <w:color w:val="000000"/>
          <w:sz w:val="20"/>
          <w:szCs w:val="20"/>
          <w:shd w:val="clear" w:color="auto" w:fill="FFFFFF"/>
        </w:rPr>
        <w:t>Durée environ 4 semaines.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SUJETS KARMIQUES/SUJETS CHRONIQUES/ SUJETS SYSTÉMIQUES </w:t>
      </w:r>
      <w:r>
        <w:rPr>
          <w:rFonts w:ascii="Tahoma" w:hAnsi="Tahoma" w:cs="Tahoma"/>
          <w:color w:val="000000"/>
          <w:sz w:val="20"/>
          <w:szCs w:val="20"/>
        </w:rPr>
        <w:br/>
      </w:r>
      <w:r>
        <w:rPr>
          <w:rFonts w:ascii="Tahoma" w:hAnsi="Tahoma" w:cs="Tahoma"/>
          <w:color w:val="000000"/>
          <w:sz w:val="20"/>
          <w:szCs w:val="20"/>
          <w:shd w:val="clear" w:color="auto" w:fill="FFFFFF"/>
        </w:rPr>
        <w:t>Long intervalle (tous les 19h22 pour 1m20s) Longue durée environ 6-8 semaines.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COMPENSATION ÉNERGÉTIQUE </w:t>
      </w:r>
      <w:r>
        <w:rPr>
          <w:rFonts w:ascii="Tahoma" w:hAnsi="Tahoma" w:cs="Tahoma"/>
          <w:color w:val="000000"/>
          <w:sz w:val="20"/>
          <w:szCs w:val="20"/>
        </w:rPr>
        <w:br/>
      </w:r>
      <w:r>
        <w:rPr>
          <w:rFonts w:ascii="Tahoma" w:hAnsi="Tahoma" w:cs="Tahoma"/>
          <w:color w:val="000000"/>
          <w:sz w:val="20"/>
          <w:szCs w:val="20"/>
          <w:shd w:val="clear" w:color="auto" w:fill="FFFFFF"/>
        </w:rPr>
        <w:t xml:space="preserve">Optimisations multi-niveaux </w:t>
      </w:r>
      <w:r>
        <w:rPr>
          <w:rFonts w:ascii="Tahoma" w:hAnsi="Tahoma" w:cs="Tahoma"/>
          <w:color w:val="000000"/>
          <w:sz w:val="20"/>
          <w:szCs w:val="20"/>
        </w:rPr>
        <w:br/>
      </w:r>
      <w:r>
        <w:rPr>
          <w:rFonts w:ascii="Tahoma" w:hAnsi="Tahoma" w:cs="Tahoma"/>
          <w:color w:val="000000"/>
          <w:sz w:val="20"/>
          <w:szCs w:val="20"/>
          <w:shd w:val="clear" w:color="auto" w:fill="FFFFFF"/>
        </w:rPr>
        <w:t xml:space="preserve">1. Niveau (Tous les 19h22 pour 12m) 2. Niveau (tous les 19h22 pour 2m 50s)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NIVEAU INTELLECTUEL/ ÉMOTIONNEL/MENTAL </w:t>
      </w:r>
      <w:r>
        <w:rPr>
          <w:rFonts w:ascii="Tahoma" w:hAnsi="Tahoma" w:cs="Tahoma"/>
          <w:color w:val="000000"/>
          <w:sz w:val="20"/>
          <w:szCs w:val="20"/>
        </w:rPr>
        <w:br/>
      </w:r>
      <w:r>
        <w:rPr>
          <w:rFonts w:ascii="Tahoma" w:hAnsi="Tahoma" w:cs="Tahoma"/>
          <w:color w:val="000000"/>
          <w:sz w:val="20"/>
          <w:szCs w:val="20"/>
          <w:shd w:val="clear" w:color="auto" w:fill="FFFFFF"/>
        </w:rPr>
        <w:t xml:space="preserve">Tous les 4h 14m pour 37s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Avec </w:t>
      </w:r>
      <w:proofErr w:type="spellStart"/>
      <w:r>
        <w:rPr>
          <w:rFonts w:ascii="Tahoma" w:hAnsi="Tahoma" w:cs="Tahoma"/>
          <w:color w:val="000000"/>
          <w:sz w:val="20"/>
          <w:szCs w:val="20"/>
          <w:shd w:val="clear" w:color="auto" w:fill="FFFFFF"/>
        </w:rPr>
        <w:t>TimeWaver</w:t>
      </w:r>
      <w:proofErr w:type="spellEnd"/>
      <w:r>
        <w:rPr>
          <w:rFonts w:ascii="Tahoma" w:hAnsi="Tahoma" w:cs="Tahoma"/>
          <w:color w:val="000000"/>
          <w:sz w:val="20"/>
          <w:szCs w:val="20"/>
          <w:shd w:val="clear" w:color="auto" w:fill="FFFFFF"/>
        </w:rPr>
        <w:t xml:space="preserve"> Med, nous avons mis en place nos vibrations avec ces combinaisons Intervalle /Durée, puis elles se font automatiquement.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Nos </w:t>
      </w:r>
      <w:proofErr w:type="spellStart"/>
      <w:r>
        <w:rPr>
          <w:rFonts w:ascii="Tahoma" w:hAnsi="Tahoma" w:cs="Tahoma"/>
          <w:color w:val="000000"/>
          <w:sz w:val="20"/>
          <w:szCs w:val="20"/>
          <w:shd w:val="clear" w:color="auto" w:fill="FFFFFF"/>
        </w:rPr>
        <w:t>Healy</w:t>
      </w:r>
      <w:proofErr w:type="spellEnd"/>
      <w:r>
        <w:rPr>
          <w:rFonts w:ascii="Tahoma" w:hAnsi="Tahoma" w:cs="Tahoma"/>
          <w:color w:val="000000"/>
          <w:sz w:val="20"/>
          <w:szCs w:val="20"/>
          <w:shd w:val="clear" w:color="auto" w:fill="FFFFFF"/>
        </w:rPr>
        <w:t xml:space="preserve"> n’ont pas l’option Intervalle, mais les temps de vibration reflètent ces temps, c’est pourquoi vous voyez l’option vibration de 19h.</w:t>
      </w:r>
    </w:p>
    <w:p w14:paraId="000003D8" w14:textId="77777777" w:rsidR="00FF72B7" w:rsidRDefault="00FF72B7">
      <w:pPr>
        <w:widowControl w:val="0"/>
        <w:rPr>
          <w:b/>
          <w:color w:val="1C4587"/>
          <w:highlight w:val="white"/>
        </w:rPr>
      </w:pPr>
    </w:p>
    <w:p w14:paraId="000003D9" w14:textId="77777777" w:rsidR="00FF72B7" w:rsidRDefault="00FF72B7">
      <w:pPr>
        <w:widowControl w:val="0"/>
        <w:rPr>
          <w:b/>
          <w:color w:val="1C4587"/>
          <w:highlight w:val="white"/>
        </w:rPr>
      </w:pPr>
    </w:p>
    <w:p w14:paraId="000003DA" w14:textId="77777777" w:rsidR="00FF72B7" w:rsidRDefault="00FF72B7">
      <w:pPr>
        <w:widowControl w:val="0"/>
        <w:rPr>
          <w:b/>
          <w:color w:val="1C4587"/>
          <w:highlight w:val="white"/>
        </w:rPr>
      </w:pPr>
    </w:p>
    <w:p w14:paraId="000003DB" w14:textId="77777777" w:rsidR="00FF72B7" w:rsidRDefault="00FF72B7">
      <w:pPr>
        <w:widowControl w:val="0"/>
        <w:rPr>
          <w:b/>
          <w:color w:val="1C4587"/>
          <w:highlight w:val="white"/>
        </w:rPr>
      </w:pPr>
    </w:p>
    <w:p w14:paraId="3456AA29" w14:textId="77777777" w:rsidR="00B00745" w:rsidRDefault="00B00745">
      <w:pPr>
        <w:widowControl w:val="0"/>
        <w:rPr>
          <w:rStyle w:val="lev"/>
          <w:rFonts w:ascii="Tahoma" w:hAnsi="Tahoma" w:cs="Tahoma"/>
          <w:color w:val="000000"/>
          <w:sz w:val="20"/>
          <w:szCs w:val="20"/>
          <w:shd w:val="clear" w:color="auto" w:fill="FFFFFF"/>
        </w:rPr>
      </w:pPr>
    </w:p>
    <w:p w14:paraId="000003E1" w14:textId="4345666F" w:rsidR="00FF72B7" w:rsidRDefault="00B00745">
      <w:pPr>
        <w:widowControl w:val="0"/>
        <w:rPr>
          <w:rFonts w:ascii="Tahoma" w:hAnsi="Tahoma" w:cs="Tahoma"/>
          <w:color w:val="000000"/>
          <w:sz w:val="20"/>
          <w:szCs w:val="20"/>
          <w:shd w:val="clear" w:color="auto" w:fill="FFFFFF"/>
        </w:rPr>
      </w:pPr>
      <w:r>
        <w:rPr>
          <w:rStyle w:val="lev"/>
          <w:rFonts w:ascii="Tahoma" w:hAnsi="Tahoma" w:cs="Tahoma"/>
          <w:color w:val="000000"/>
          <w:sz w:val="20"/>
          <w:szCs w:val="20"/>
          <w:shd w:val="clear" w:color="auto" w:fill="FFFFFF"/>
        </w:rPr>
        <w:t>PISTES D'UTILISATION VIBRATION QUANTIQUE</w:t>
      </w:r>
      <w:r>
        <w:rPr>
          <w:rFonts w:ascii="Tahoma" w:hAnsi="Tahoma" w:cs="Tahoma"/>
          <w:b/>
          <w:bCs/>
          <w:color w:val="000000"/>
          <w:sz w:val="20"/>
          <w:szCs w:val="20"/>
          <w:shd w:val="clear" w:color="auto" w:fill="FFFFFF"/>
        </w:rPr>
        <w:br/>
      </w:r>
      <w:r>
        <w:rPr>
          <w:rFonts w:ascii="Tahoma" w:hAnsi="Tahoma" w:cs="Tahoma"/>
          <w:b/>
          <w:bCs/>
          <w:color w:val="000000"/>
          <w:sz w:val="20"/>
          <w:szCs w:val="20"/>
          <w:shd w:val="clear" w:color="auto" w:fill="FFFFFF"/>
        </w:rPr>
        <w:br/>
      </w:r>
      <w:r>
        <w:rPr>
          <w:rFonts w:ascii="Tahoma" w:hAnsi="Tahoma" w:cs="Tahoma"/>
          <w:color w:val="000000"/>
          <w:sz w:val="20"/>
          <w:szCs w:val="20"/>
          <w:shd w:val="clear" w:color="auto" w:fill="FFFFFF"/>
        </w:rPr>
        <w:t xml:space="preserve">Un </w:t>
      </w:r>
      <w:proofErr w:type="spellStart"/>
      <w:r>
        <w:rPr>
          <w:rFonts w:ascii="Tahoma" w:hAnsi="Tahoma" w:cs="Tahoma"/>
          <w:color w:val="000000"/>
          <w:sz w:val="20"/>
          <w:szCs w:val="20"/>
          <w:shd w:val="clear" w:color="auto" w:fill="FFFFFF"/>
        </w:rPr>
        <w:t>practicien</w:t>
      </w:r>
      <w:proofErr w:type="spellEnd"/>
      <w:r>
        <w:rPr>
          <w:rFonts w:ascii="Tahoma" w:hAnsi="Tahoma" w:cs="Tahoma"/>
          <w:color w:val="000000"/>
          <w:sz w:val="20"/>
          <w:szCs w:val="20"/>
          <w:shd w:val="clear" w:color="auto" w:fill="FFFFFF"/>
        </w:rPr>
        <w:t xml:space="preserve"> </w:t>
      </w:r>
      <w:proofErr w:type="spellStart"/>
      <w:r>
        <w:rPr>
          <w:rFonts w:ascii="Tahoma" w:hAnsi="Tahoma" w:cs="Tahoma"/>
          <w:color w:val="000000"/>
          <w:sz w:val="20"/>
          <w:szCs w:val="20"/>
          <w:shd w:val="clear" w:color="auto" w:fill="FFFFFF"/>
        </w:rPr>
        <w:t>Timewaver</w:t>
      </w:r>
      <w:proofErr w:type="spellEnd"/>
      <w:r>
        <w:rPr>
          <w:rFonts w:ascii="Tahoma" w:hAnsi="Tahoma" w:cs="Tahoma"/>
          <w:color w:val="000000"/>
          <w:sz w:val="20"/>
          <w:szCs w:val="20"/>
          <w:shd w:val="clear" w:color="auto" w:fill="FFFFFF"/>
        </w:rPr>
        <w:t xml:space="preserve"> a expliqué qu'il est plus adéquat d'envoyer:</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- 37s TROIS FOIS</w:t>
      </w:r>
      <w:r>
        <w:rPr>
          <w:rFonts w:ascii="Tahoma" w:hAnsi="Tahoma" w:cs="Tahoma"/>
          <w:color w:val="000000"/>
          <w:sz w:val="20"/>
          <w:szCs w:val="20"/>
        </w:rPr>
        <w:br/>
      </w:r>
      <w:r>
        <w:rPr>
          <w:rFonts w:ascii="Tahoma" w:hAnsi="Tahoma" w:cs="Tahoma"/>
          <w:color w:val="000000"/>
          <w:sz w:val="20"/>
          <w:szCs w:val="20"/>
          <w:shd w:val="clear" w:color="auto" w:fill="FFFFFF"/>
        </w:rPr>
        <w:t xml:space="preserve">- Puis 5m59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Apparemment une courte impulsion concentre toutes les fréquences d'un coup alors qu'une session longue diffuse lentement </w:t>
      </w:r>
      <w:r>
        <w:rPr>
          <w:rFonts w:ascii="Tahoma" w:hAnsi="Tahoma" w:cs="Tahoma"/>
          <w:color w:val="000000"/>
          <w:sz w:val="20"/>
          <w:szCs w:val="20"/>
        </w:rPr>
        <w:br/>
      </w:r>
      <w:r>
        <w:rPr>
          <w:rFonts w:ascii="Tahoma" w:hAnsi="Tahoma" w:cs="Tahoma"/>
          <w:color w:val="000000"/>
          <w:sz w:val="20"/>
          <w:szCs w:val="20"/>
        </w:rPr>
        <w:br/>
      </w:r>
      <w:r w:rsidR="00715E67">
        <w:rPr>
          <w:rFonts w:ascii="Tahoma" w:hAnsi="Tahoma" w:cs="Tahoma"/>
          <w:color w:val="000000"/>
          <w:sz w:val="20"/>
          <w:szCs w:val="20"/>
          <w:shd w:val="clear" w:color="auto" w:fill="FFFFFF"/>
        </w:rPr>
        <w:t>Et mon équipe anglaise a</w:t>
      </w:r>
      <w:r>
        <w:rPr>
          <w:rFonts w:ascii="Tahoma" w:hAnsi="Tahoma" w:cs="Tahoma"/>
          <w:color w:val="000000"/>
          <w:sz w:val="20"/>
          <w:szCs w:val="20"/>
          <w:shd w:val="clear" w:color="auto" w:fill="FFFFFF"/>
        </w:rPr>
        <w:t xml:space="preserve"> eu de meilleurs résultats sur leurs patients donc je partage ce protocole semi-expérimental.</w:t>
      </w:r>
    </w:p>
    <w:p w14:paraId="1DDA18CA" w14:textId="77777777" w:rsidR="004359A2" w:rsidRDefault="004359A2">
      <w:pPr>
        <w:widowControl w:val="0"/>
        <w:rPr>
          <w:rFonts w:ascii="Tahoma" w:hAnsi="Tahoma" w:cs="Tahoma"/>
          <w:color w:val="000000"/>
          <w:sz w:val="20"/>
          <w:szCs w:val="20"/>
          <w:shd w:val="clear" w:color="auto" w:fill="FFFFFF"/>
        </w:rPr>
      </w:pPr>
    </w:p>
    <w:p w14:paraId="52F5C756" w14:textId="77777777" w:rsidR="004359A2" w:rsidRDefault="004359A2">
      <w:pPr>
        <w:widowControl w:val="0"/>
        <w:rPr>
          <w:rFonts w:ascii="Tahoma" w:hAnsi="Tahoma" w:cs="Tahoma"/>
          <w:color w:val="000000"/>
          <w:sz w:val="20"/>
          <w:szCs w:val="20"/>
          <w:shd w:val="clear" w:color="auto" w:fill="FFFFFF"/>
        </w:rPr>
      </w:pPr>
    </w:p>
    <w:p w14:paraId="5C0F340A" w14:textId="77777777" w:rsidR="004359A2" w:rsidRDefault="004359A2">
      <w:pPr>
        <w:widowControl w:val="0"/>
        <w:rPr>
          <w:rFonts w:ascii="Segoe UI" w:hAnsi="Segoe UI" w:cs="Segoe UI"/>
          <w:color w:val="000000"/>
          <w:shd w:val="clear" w:color="auto" w:fill="FFFFFF"/>
        </w:rPr>
      </w:pPr>
      <w:r>
        <w:rPr>
          <w:rFonts w:ascii="Segoe UI" w:hAnsi="Segoe UI" w:cs="Segoe UI"/>
          <w:color w:val="000000"/>
          <w:shd w:val="clear" w:color="auto" w:fill="FFFFFF"/>
        </w:rPr>
        <w:t xml:space="preserve">Voici un copier/coller du même message que j'ai donné sur une autre page </w:t>
      </w:r>
      <w:proofErr w:type="spellStart"/>
      <w:r>
        <w:rPr>
          <w:rFonts w:ascii="Segoe UI" w:hAnsi="Segoe UI" w:cs="Segoe UI"/>
          <w:color w:val="000000"/>
          <w:shd w:val="clear" w:color="auto" w:fill="FFFFFF"/>
        </w:rPr>
        <w:t>FaceBook</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Healy</w:t>
      </w:r>
      <w:proofErr w:type="spellEnd"/>
      <w:r>
        <w:rPr>
          <w:rFonts w:ascii="Segoe UI" w:hAnsi="Segoe UI" w:cs="Segoe UI"/>
          <w:color w:val="000000"/>
          <w:shd w:val="clear" w:color="auto" w:fill="FFFFFF"/>
        </w:rPr>
        <w:t xml:space="preserve"> : </w:t>
      </w:r>
    </w:p>
    <w:p w14:paraId="47327094" w14:textId="4E4C5DB1" w:rsidR="004359A2" w:rsidRDefault="004359A2">
      <w:pPr>
        <w:widowControl w:val="0"/>
        <w:rPr>
          <w:rFonts w:ascii="Segoe UI" w:hAnsi="Segoe UI" w:cs="Segoe UI"/>
          <w:color w:val="000000"/>
          <w:shd w:val="clear" w:color="auto" w:fill="FFFFFF"/>
        </w:rPr>
      </w:pPr>
      <w:r w:rsidRPr="004359A2">
        <w:rPr>
          <w:rFonts w:ascii="Segoe UI" w:hAnsi="Segoe UI" w:cs="Segoe UI"/>
          <w:b/>
          <w:color w:val="000000"/>
          <w:shd w:val="clear" w:color="auto" w:fill="FFFFFF"/>
        </w:rPr>
        <w:t>"Pour les problèmes aigües</w:t>
      </w:r>
      <w:r>
        <w:rPr>
          <w:rFonts w:ascii="Segoe UI" w:hAnsi="Segoe UI" w:cs="Segoe UI"/>
          <w:color w:val="000000"/>
          <w:shd w:val="clear" w:color="auto" w:fill="FFFFFF"/>
        </w:rPr>
        <w:t xml:space="preserve">, la Cie </w:t>
      </w:r>
      <w:proofErr w:type="spellStart"/>
      <w:r>
        <w:rPr>
          <w:rFonts w:ascii="Segoe UI" w:hAnsi="Segoe UI" w:cs="Segoe UI"/>
          <w:color w:val="000000"/>
          <w:shd w:val="clear" w:color="auto" w:fill="FFFFFF"/>
        </w:rPr>
        <w:t>Healy</w:t>
      </w:r>
      <w:proofErr w:type="spellEnd"/>
      <w:r>
        <w:rPr>
          <w:rFonts w:ascii="Segoe UI" w:hAnsi="Segoe UI" w:cs="Segoe UI"/>
          <w:color w:val="000000"/>
          <w:shd w:val="clear" w:color="auto" w:fill="FFFFFF"/>
        </w:rPr>
        <w:t xml:space="preserve"> suggère que la durée devrait être d'1m 20s, 3 fois par jour, jusqu'à amélioration. Pour les problèmes chroniques, la durée devrait être de 2m 49s, 3 fois par jour, pendant 21 ou 28 jours. </w:t>
      </w:r>
    </w:p>
    <w:p w14:paraId="0DA002DE" w14:textId="77777777" w:rsidR="004359A2" w:rsidRDefault="004359A2">
      <w:pPr>
        <w:widowControl w:val="0"/>
        <w:rPr>
          <w:rFonts w:ascii="Segoe UI" w:hAnsi="Segoe UI" w:cs="Segoe UI"/>
          <w:color w:val="000000"/>
          <w:shd w:val="clear" w:color="auto" w:fill="FFFFFF"/>
        </w:rPr>
      </w:pPr>
      <w:r w:rsidRPr="004359A2">
        <w:rPr>
          <w:rFonts w:ascii="Segoe UI" w:hAnsi="Segoe UI" w:cs="Segoe UI"/>
          <w:b/>
          <w:color w:val="000000"/>
          <w:shd w:val="clear" w:color="auto" w:fill="FFFFFF"/>
        </w:rPr>
        <w:t>Pour le plan physique</w:t>
      </w:r>
      <w:r>
        <w:rPr>
          <w:rFonts w:ascii="Segoe UI" w:hAnsi="Segoe UI" w:cs="Segoe UI"/>
          <w:color w:val="000000"/>
          <w:shd w:val="clear" w:color="auto" w:fill="FFFFFF"/>
        </w:rPr>
        <w:t xml:space="preserve"> : </w:t>
      </w:r>
    </w:p>
    <w:p w14:paraId="1F17EE27" w14:textId="77777777" w:rsidR="004359A2" w:rsidRDefault="004359A2">
      <w:pPr>
        <w:widowControl w:val="0"/>
        <w:rPr>
          <w:rFonts w:ascii="Segoe UI" w:hAnsi="Segoe UI" w:cs="Segoe UI"/>
          <w:color w:val="000000"/>
          <w:shd w:val="clear" w:color="auto" w:fill="FFFFFF"/>
        </w:rPr>
      </w:pPr>
      <w:r>
        <w:rPr>
          <w:rFonts w:ascii="Segoe UI" w:hAnsi="Segoe UI" w:cs="Segoe UI"/>
          <w:color w:val="000000"/>
          <w:shd w:val="clear" w:color="auto" w:fill="FFFFFF"/>
        </w:rPr>
        <w:t xml:space="preserve">3s 989z ; 1m 20s ; 26m 49s. </w:t>
      </w:r>
    </w:p>
    <w:p w14:paraId="5BEF1B7A" w14:textId="77777777" w:rsidR="004359A2" w:rsidRDefault="004359A2">
      <w:pPr>
        <w:widowControl w:val="0"/>
        <w:rPr>
          <w:rFonts w:ascii="Segoe UI" w:hAnsi="Segoe UI" w:cs="Segoe UI"/>
          <w:color w:val="000000"/>
          <w:shd w:val="clear" w:color="auto" w:fill="FFFFFF"/>
        </w:rPr>
      </w:pPr>
      <w:r w:rsidRPr="004359A2">
        <w:rPr>
          <w:rFonts w:ascii="Segoe UI" w:hAnsi="Segoe UI" w:cs="Segoe UI"/>
          <w:b/>
          <w:color w:val="000000"/>
          <w:shd w:val="clear" w:color="auto" w:fill="FFFFFF"/>
        </w:rPr>
        <w:t>Pour le psychisme (émotionnel/mental) :</w:t>
      </w:r>
      <w:r>
        <w:rPr>
          <w:rFonts w:ascii="Segoe UI" w:hAnsi="Segoe UI" w:cs="Segoe UI"/>
          <w:color w:val="000000"/>
          <w:shd w:val="clear" w:color="auto" w:fill="FFFFFF"/>
        </w:rPr>
        <w:t xml:space="preserve"> 890z ; 17s 875sz ; 5m 59s. Pour une action à tous les niveaux (équilibre général) : 1s 884z ; 8s 444z ; 37s 843z ; 2m 49s 600z ; 12m 40s ; 56m 46s 514z. Certains utilisateurs du </w:t>
      </w:r>
      <w:proofErr w:type="spellStart"/>
      <w:r>
        <w:rPr>
          <w:rFonts w:ascii="Segoe UI" w:hAnsi="Segoe UI" w:cs="Segoe UI"/>
          <w:color w:val="000000"/>
          <w:shd w:val="clear" w:color="auto" w:fill="FFFFFF"/>
        </w:rPr>
        <w:t>Healy</w:t>
      </w:r>
      <w:proofErr w:type="spellEnd"/>
      <w:r>
        <w:rPr>
          <w:rFonts w:ascii="Segoe UI" w:hAnsi="Segoe UI" w:cs="Segoe UI"/>
          <w:color w:val="000000"/>
          <w:shd w:val="clear" w:color="auto" w:fill="FFFFFF"/>
        </w:rPr>
        <w:t xml:space="preserve"> testent un peu au hasard les différentes durées, alors que d'autres ont décidé d'un protocole précis, comme d'envoyer des fréquences pendant 26mn 49s, ou 56mn 46s, avec d'excellents résultats. Chacun agit en fonction de ses choix personnels, basés sur son analyse, son ressenti, son intuition mais aussi ses expériences. </w:t>
      </w:r>
    </w:p>
    <w:p w14:paraId="71F96275" w14:textId="77777777" w:rsidR="004359A2" w:rsidRDefault="004359A2">
      <w:pPr>
        <w:widowControl w:val="0"/>
        <w:rPr>
          <w:rFonts w:ascii="Segoe UI" w:hAnsi="Segoe UI" w:cs="Segoe UI"/>
          <w:color w:val="000000"/>
          <w:shd w:val="clear" w:color="auto" w:fill="FFFFFF"/>
        </w:rPr>
      </w:pPr>
    </w:p>
    <w:p w14:paraId="39ED12CC" w14:textId="7EFE0456" w:rsidR="004359A2" w:rsidRDefault="004359A2">
      <w:pPr>
        <w:widowControl w:val="0"/>
        <w:rPr>
          <w:b/>
          <w:color w:val="1C4587"/>
          <w:highlight w:val="white"/>
        </w:rPr>
      </w:pPr>
      <w:r>
        <w:rPr>
          <w:rFonts w:ascii="Segoe UI" w:hAnsi="Segoe UI" w:cs="Segoe UI"/>
          <w:color w:val="000000"/>
          <w:shd w:val="clear" w:color="auto" w:fill="FFFFFF"/>
        </w:rPr>
        <w:t xml:space="preserve">Dernièrement, un praticien </w:t>
      </w:r>
      <w:proofErr w:type="spellStart"/>
      <w:r>
        <w:rPr>
          <w:rFonts w:ascii="Segoe UI" w:hAnsi="Segoe UI" w:cs="Segoe UI"/>
          <w:color w:val="000000"/>
          <w:shd w:val="clear" w:color="auto" w:fill="FFFFFF"/>
        </w:rPr>
        <w:t>Timewaver</w:t>
      </w:r>
      <w:proofErr w:type="spellEnd"/>
      <w:r>
        <w:rPr>
          <w:rFonts w:ascii="Segoe UI" w:hAnsi="Segoe UI" w:cs="Segoe UI"/>
          <w:color w:val="000000"/>
          <w:shd w:val="clear" w:color="auto" w:fill="FFFFFF"/>
        </w:rPr>
        <w:t xml:space="preserve"> a expliqué qu'il était adéquat d'envoyer des vibrations selon ce protocole : 37s, trois fois de suite, suivi par 5m 59s. En expliquant qu'une courte impulsion concentre toutes les fréquences à la fois tandis qu'une longue session diffuse l'information plus lentement. Il a été rapporté de meilleurs résultats sur les patients en procédant ainsi.</w:t>
      </w:r>
    </w:p>
    <w:p w14:paraId="000003E2" w14:textId="77777777" w:rsidR="00FF72B7" w:rsidRDefault="00FF72B7">
      <w:pPr>
        <w:widowControl w:val="0"/>
        <w:rPr>
          <w:b/>
          <w:color w:val="1C4587"/>
          <w:highlight w:val="white"/>
        </w:rPr>
      </w:pPr>
    </w:p>
    <w:p w14:paraId="022C0BBC" w14:textId="77777777" w:rsidR="00B4198E" w:rsidRDefault="00B4198E">
      <w:pPr>
        <w:widowControl w:val="0"/>
        <w:rPr>
          <w:b/>
          <w:color w:val="1C4587"/>
          <w:highlight w:val="white"/>
        </w:rPr>
      </w:pPr>
    </w:p>
    <w:sectPr w:rsidR="00B419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B"/>
    <w:multiLevelType w:val="multilevel"/>
    <w:tmpl w:val="71BE1FE2"/>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F7F19"/>
    <w:multiLevelType w:val="multilevel"/>
    <w:tmpl w:val="551CA76C"/>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F2A9F"/>
    <w:multiLevelType w:val="multilevel"/>
    <w:tmpl w:val="9E3E2A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3B55DD"/>
    <w:multiLevelType w:val="multilevel"/>
    <w:tmpl w:val="688AE67A"/>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8D33A8"/>
    <w:multiLevelType w:val="multilevel"/>
    <w:tmpl w:val="08285F9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763BC1"/>
    <w:multiLevelType w:val="multilevel"/>
    <w:tmpl w:val="5BA084F4"/>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F65FF3"/>
    <w:multiLevelType w:val="multilevel"/>
    <w:tmpl w:val="527E36D0"/>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EB0361"/>
    <w:multiLevelType w:val="multilevel"/>
    <w:tmpl w:val="840C578C"/>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0"/>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B7"/>
    <w:rsid w:val="00011F0C"/>
    <w:rsid w:val="00197DD2"/>
    <w:rsid w:val="004359A2"/>
    <w:rsid w:val="00715E67"/>
    <w:rsid w:val="00A271DF"/>
    <w:rsid w:val="00B00745"/>
    <w:rsid w:val="00B4198E"/>
    <w:rsid w:val="00D07F7D"/>
    <w:rsid w:val="00DC0A37"/>
    <w:rsid w:val="00FF7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5285A-2254-4615-BFEB-FCC248BB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ev">
    <w:name w:val="Strong"/>
    <w:basedOn w:val="Policepardfaut"/>
    <w:uiPriority w:val="22"/>
    <w:qFormat/>
    <w:rsid w:val="00B00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3</cp:revision>
  <dcterms:created xsi:type="dcterms:W3CDTF">2021-07-29T17:29:00Z</dcterms:created>
  <dcterms:modified xsi:type="dcterms:W3CDTF">2021-07-29T17:30:00Z</dcterms:modified>
</cp:coreProperties>
</file>