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E3D" w:rsidRDefault="005228EF" w:rsidP="00081781">
      <w:pPr>
        <w:rPr>
          <w:rFonts w:asciiTheme="majorHAnsi" w:hAnsiTheme="majorHAnsi" w:cstheme="majorHAnsi"/>
          <w:b/>
          <w:color w:val="0070C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45pt;margin-top:0;width:112.2pt;height:110.5pt;z-index:251659264;mso-position-horizontal-relative:text;mso-position-vertical-relative:text;mso-width-relative:page;mso-height-relative:page">
            <v:imagedata r:id="rId5" o:title="Evelyne Photo"/>
            <w10:wrap type="square"/>
          </v:shape>
        </w:pict>
      </w:r>
    </w:p>
    <w:p w:rsidR="00385E3D" w:rsidRDefault="00385E3D" w:rsidP="00081781">
      <w:pPr>
        <w:rPr>
          <w:rFonts w:asciiTheme="majorHAnsi" w:hAnsiTheme="majorHAnsi" w:cstheme="majorHAnsi"/>
          <w:b/>
          <w:color w:val="0070C0"/>
          <w:sz w:val="28"/>
          <w:szCs w:val="28"/>
        </w:rPr>
      </w:pPr>
    </w:p>
    <w:p w:rsidR="00385E3D" w:rsidRDefault="00385E3D" w:rsidP="00081781">
      <w:pPr>
        <w:rPr>
          <w:rFonts w:asciiTheme="majorHAnsi" w:hAnsiTheme="majorHAnsi" w:cstheme="majorHAnsi"/>
          <w:b/>
          <w:color w:val="0070C0"/>
          <w:sz w:val="28"/>
          <w:szCs w:val="28"/>
        </w:rPr>
      </w:pPr>
    </w:p>
    <w:p w:rsidR="00385E3D" w:rsidRDefault="00385E3D" w:rsidP="00081781">
      <w:pPr>
        <w:rPr>
          <w:rFonts w:asciiTheme="majorHAnsi" w:hAnsiTheme="majorHAnsi" w:cstheme="majorHAnsi"/>
          <w:b/>
          <w:color w:val="0070C0"/>
          <w:sz w:val="28"/>
          <w:szCs w:val="28"/>
        </w:rPr>
      </w:pPr>
    </w:p>
    <w:p w:rsidR="00385E3D" w:rsidRDefault="00385E3D" w:rsidP="00081781">
      <w:pPr>
        <w:rPr>
          <w:rFonts w:asciiTheme="majorHAnsi" w:hAnsiTheme="majorHAnsi" w:cstheme="majorHAnsi"/>
          <w:b/>
          <w:color w:val="0070C0"/>
          <w:sz w:val="28"/>
          <w:szCs w:val="28"/>
        </w:rPr>
      </w:pPr>
    </w:p>
    <w:p w:rsidR="00385E3D" w:rsidRDefault="00385E3D" w:rsidP="00081781">
      <w:pPr>
        <w:rPr>
          <w:rFonts w:asciiTheme="majorHAnsi" w:hAnsiTheme="majorHAnsi" w:cstheme="majorHAnsi"/>
          <w:b/>
          <w:color w:val="0070C0"/>
          <w:sz w:val="28"/>
          <w:szCs w:val="28"/>
        </w:rPr>
      </w:pPr>
    </w:p>
    <w:p w:rsidR="00182B96" w:rsidRPr="00182B96" w:rsidRDefault="00385E3D" w:rsidP="00081781">
      <w:pPr>
        <w:rPr>
          <w:rFonts w:asciiTheme="majorHAnsi" w:hAnsiTheme="majorHAnsi" w:cstheme="majorHAnsi"/>
          <w:b/>
          <w:color w:val="0070C0"/>
          <w:sz w:val="28"/>
          <w:szCs w:val="28"/>
        </w:rPr>
      </w:pPr>
      <w:r>
        <w:rPr>
          <w:rFonts w:asciiTheme="majorHAnsi" w:hAnsiTheme="majorHAnsi" w:cstheme="majorHAnsi"/>
          <w:b/>
          <w:color w:val="0070C0"/>
          <w:sz w:val="28"/>
          <w:szCs w:val="28"/>
        </w:rPr>
        <w:t>Evelyne Revellat</w:t>
      </w:r>
    </w:p>
    <w:p w:rsidR="00182B96" w:rsidRDefault="00182B96" w:rsidP="00081781">
      <w:pPr>
        <w:rPr>
          <w:rFonts w:asciiTheme="majorHAnsi" w:hAnsiTheme="majorHAnsi" w:cstheme="majorHAnsi"/>
          <w:color w:val="0070C0"/>
        </w:rPr>
      </w:pPr>
    </w:p>
    <w:p w:rsidR="004067FC" w:rsidRPr="0076362D" w:rsidRDefault="004067FC" w:rsidP="007A523D">
      <w:pPr>
        <w:spacing w:line="240" w:lineRule="auto"/>
        <w:rPr>
          <w:rFonts w:asciiTheme="majorHAnsi" w:hAnsiTheme="majorHAnsi" w:cstheme="majorHAnsi"/>
          <w:b/>
          <w:sz w:val="24"/>
          <w:szCs w:val="24"/>
        </w:rPr>
      </w:pPr>
      <w:r w:rsidRPr="0076362D">
        <w:rPr>
          <w:rFonts w:asciiTheme="majorHAnsi" w:hAnsiTheme="majorHAnsi" w:cstheme="majorHAnsi"/>
          <w:b/>
          <w:sz w:val="24"/>
          <w:szCs w:val="24"/>
        </w:rPr>
        <w:t>Mon parcours :</w:t>
      </w:r>
    </w:p>
    <w:p w:rsidR="004067FC" w:rsidRPr="0076362D" w:rsidRDefault="004067FC" w:rsidP="007A523D">
      <w:pPr>
        <w:spacing w:line="240" w:lineRule="auto"/>
        <w:rPr>
          <w:rFonts w:asciiTheme="majorHAnsi" w:hAnsiTheme="majorHAnsi" w:cstheme="majorHAnsi"/>
          <w:sz w:val="24"/>
          <w:szCs w:val="24"/>
        </w:rPr>
      </w:pPr>
      <w:r w:rsidRPr="0076362D">
        <w:rPr>
          <w:rFonts w:asciiTheme="majorHAnsi" w:hAnsiTheme="majorHAnsi" w:cstheme="majorHAnsi"/>
          <w:sz w:val="24"/>
          <w:szCs w:val="24"/>
        </w:rPr>
        <w:t>40 ans de carrière, une école de commerce, 2 grands groupes phares où j’ai été fière de travailler comme Hewlett Packard et Etam Prêt à Porter.</w:t>
      </w:r>
    </w:p>
    <w:p w:rsidR="004067FC" w:rsidRPr="0076362D" w:rsidRDefault="004067FC" w:rsidP="007A523D">
      <w:pPr>
        <w:spacing w:line="240" w:lineRule="auto"/>
        <w:rPr>
          <w:rFonts w:asciiTheme="majorHAnsi" w:hAnsiTheme="majorHAnsi" w:cstheme="majorHAnsi"/>
          <w:sz w:val="24"/>
          <w:szCs w:val="24"/>
        </w:rPr>
      </w:pPr>
      <w:r w:rsidRPr="0076362D">
        <w:rPr>
          <w:rFonts w:asciiTheme="majorHAnsi" w:hAnsiTheme="majorHAnsi" w:cstheme="majorHAnsi"/>
          <w:sz w:val="24"/>
          <w:szCs w:val="24"/>
        </w:rPr>
        <w:t xml:space="preserve">Indépendante en exercice libérale depuis 2000, j’ai plus de 15 ans dans l’accompagnement des personnes en tant que consultante, coach, sophrologue et maintenant dans mes responsabilités de direction de centre. </w:t>
      </w:r>
    </w:p>
    <w:p w:rsidR="004067FC" w:rsidRPr="0076362D" w:rsidRDefault="004067FC" w:rsidP="007A523D">
      <w:pPr>
        <w:spacing w:line="240" w:lineRule="auto"/>
        <w:rPr>
          <w:rFonts w:asciiTheme="majorHAnsi" w:hAnsiTheme="majorHAnsi" w:cstheme="majorHAnsi"/>
          <w:sz w:val="24"/>
          <w:szCs w:val="24"/>
        </w:rPr>
      </w:pPr>
      <w:r w:rsidRPr="0076362D">
        <w:rPr>
          <w:rFonts w:asciiTheme="majorHAnsi" w:hAnsiTheme="majorHAnsi" w:cstheme="majorHAnsi"/>
          <w:sz w:val="24"/>
          <w:szCs w:val="24"/>
        </w:rPr>
        <w:t>Espace de santé que j’ai créé il y a 5 ans et où j’ai mis en place la coordination de soins en thérapies complémentaires en la structurant selon 4 piliers pour l’organiser et la rendre efficiente sur le plan physique, mental, émotionnel et énergétique.</w:t>
      </w:r>
      <w:bookmarkStart w:id="0" w:name="_GoBack"/>
      <w:bookmarkEnd w:id="0"/>
    </w:p>
    <w:p w:rsidR="004067FC" w:rsidRPr="0076362D" w:rsidRDefault="004067FC" w:rsidP="007A523D">
      <w:pPr>
        <w:spacing w:line="240" w:lineRule="auto"/>
        <w:rPr>
          <w:rFonts w:asciiTheme="majorHAnsi" w:hAnsiTheme="majorHAnsi" w:cstheme="majorHAnsi"/>
          <w:sz w:val="24"/>
          <w:szCs w:val="24"/>
        </w:rPr>
      </w:pPr>
    </w:p>
    <w:p w:rsidR="0076362D" w:rsidRPr="0076362D" w:rsidRDefault="0076362D" w:rsidP="007A523D">
      <w:pPr>
        <w:spacing w:line="240" w:lineRule="auto"/>
        <w:rPr>
          <w:rFonts w:asciiTheme="majorHAnsi" w:hAnsiTheme="majorHAnsi" w:cstheme="majorHAnsi"/>
          <w:b/>
          <w:sz w:val="24"/>
          <w:szCs w:val="24"/>
        </w:rPr>
      </w:pPr>
      <w:r w:rsidRPr="0076362D">
        <w:rPr>
          <w:rFonts w:asciiTheme="majorHAnsi" w:hAnsiTheme="majorHAnsi" w:cstheme="majorHAnsi"/>
          <w:b/>
          <w:sz w:val="24"/>
          <w:szCs w:val="24"/>
        </w:rPr>
        <w:t>Entrepreneur humaniste et visionnaire.</w:t>
      </w:r>
    </w:p>
    <w:p w:rsidR="0076362D" w:rsidRPr="0076362D" w:rsidRDefault="0076362D" w:rsidP="007A523D">
      <w:pPr>
        <w:spacing w:line="240" w:lineRule="auto"/>
        <w:rPr>
          <w:rFonts w:asciiTheme="majorHAnsi" w:hAnsiTheme="majorHAnsi" w:cstheme="majorHAnsi"/>
          <w:sz w:val="24"/>
          <w:szCs w:val="24"/>
        </w:rPr>
      </w:pPr>
    </w:p>
    <w:p w:rsidR="004067FC" w:rsidRPr="0076362D" w:rsidRDefault="0076362D" w:rsidP="007A523D">
      <w:pPr>
        <w:spacing w:line="240" w:lineRule="auto"/>
        <w:rPr>
          <w:rFonts w:asciiTheme="majorHAnsi" w:hAnsiTheme="majorHAnsi" w:cstheme="majorHAnsi"/>
          <w:b/>
          <w:sz w:val="24"/>
          <w:szCs w:val="24"/>
        </w:rPr>
      </w:pPr>
      <w:r w:rsidRPr="0076362D">
        <w:rPr>
          <w:rFonts w:asciiTheme="majorHAnsi" w:hAnsiTheme="majorHAnsi" w:cstheme="majorHAnsi"/>
          <w:b/>
          <w:sz w:val="24"/>
          <w:szCs w:val="24"/>
        </w:rPr>
        <w:t>Passionnée d’innovation :</w:t>
      </w:r>
    </w:p>
    <w:p w:rsidR="0076362D" w:rsidRDefault="0076362D" w:rsidP="007A523D">
      <w:pPr>
        <w:spacing w:line="240" w:lineRule="auto"/>
        <w:rPr>
          <w:rFonts w:asciiTheme="majorHAnsi" w:hAnsiTheme="majorHAnsi" w:cstheme="majorHAnsi"/>
          <w:sz w:val="24"/>
          <w:szCs w:val="24"/>
        </w:rPr>
      </w:pPr>
      <w:r w:rsidRPr="0076362D">
        <w:rPr>
          <w:rFonts w:asciiTheme="majorHAnsi" w:hAnsiTheme="majorHAnsi" w:cstheme="majorHAnsi"/>
          <w:sz w:val="24"/>
          <w:szCs w:val="24"/>
        </w:rPr>
        <w:t xml:space="preserve">J’ai choisi le </w:t>
      </w:r>
      <w:proofErr w:type="spellStart"/>
      <w:r w:rsidRPr="0076362D">
        <w:rPr>
          <w:rFonts w:asciiTheme="majorHAnsi" w:hAnsiTheme="majorHAnsi" w:cstheme="majorHAnsi"/>
          <w:sz w:val="24"/>
          <w:szCs w:val="24"/>
        </w:rPr>
        <w:t>Healy</w:t>
      </w:r>
      <w:proofErr w:type="spellEnd"/>
      <w:r w:rsidRPr="0076362D">
        <w:rPr>
          <w:rFonts w:asciiTheme="majorHAnsi" w:hAnsiTheme="majorHAnsi" w:cstheme="majorHAnsi"/>
          <w:sz w:val="24"/>
          <w:szCs w:val="24"/>
        </w:rPr>
        <w:t xml:space="preserve"> après avoir fait une étude de marché complète sur les différents produits disponibles aujourd’hui.</w:t>
      </w:r>
    </w:p>
    <w:p w:rsidR="0076362D" w:rsidRDefault="0076362D" w:rsidP="007A523D">
      <w:pPr>
        <w:spacing w:line="240" w:lineRule="auto"/>
        <w:rPr>
          <w:rFonts w:asciiTheme="majorHAnsi" w:hAnsiTheme="majorHAnsi" w:cstheme="majorHAnsi"/>
          <w:sz w:val="24"/>
          <w:szCs w:val="24"/>
        </w:rPr>
      </w:pPr>
    </w:p>
    <w:p w:rsidR="0076362D" w:rsidRPr="0076362D" w:rsidRDefault="0076362D" w:rsidP="007A523D">
      <w:pPr>
        <w:spacing w:line="240" w:lineRule="auto"/>
        <w:rPr>
          <w:rFonts w:asciiTheme="majorHAnsi" w:hAnsiTheme="majorHAnsi" w:cstheme="majorHAnsi"/>
          <w:b/>
          <w:sz w:val="24"/>
          <w:szCs w:val="24"/>
        </w:rPr>
      </w:pPr>
      <w:r w:rsidRPr="0076362D">
        <w:rPr>
          <w:rFonts w:asciiTheme="majorHAnsi" w:hAnsiTheme="majorHAnsi" w:cstheme="majorHAnsi"/>
          <w:b/>
          <w:sz w:val="24"/>
          <w:szCs w:val="24"/>
        </w:rPr>
        <w:t>Mon intention :</w:t>
      </w:r>
      <w:r>
        <w:rPr>
          <w:rFonts w:asciiTheme="majorHAnsi" w:hAnsiTheme="majorHAnsi" w:cstheme="majorHAnsi"/>
          <w:b/>
          <w:sz w:val="24"/>
          <w:szCs w:val="24"/>
        </w:rPr>
        <w:t xml:space="preserve"> Changer le monde en commençant par </w:t>
      </w:r>
      <w:r w:rsidR="00A30C36">
        <w:rPr>
          <w:rFonts w:asciiTheme="majorHAnsi" w:hAnsiTheme="majorHAnsi" w:cstheme="majorHAnsi"/>
          <w:b/>
          <w:sz w:val="24"/>
          <w:szCs w:val="24"/>
        </w:rPr>
        <w:t>soi-même afin d’</w:t>
      </w:r>
      <w:r>
        <w:rPr>
          <w:rFonts w:asciiTheme="majorHAnsi" w:hAnsiTheme="majorHAnsi" w:cstheme="majorHAnsi"/>
          <w:b/>
          <w:sz w:val="24"/>
          <w:szCs w:val="24"/>
        </w:rPr>
        <w:t>améliorer l’état de bien-être des personnes que j’accompagne.</w:t>
      </w:r>
    </w:p>
    <w:p w:rsidR="0076362D" w:rsidRPr="0076362D" w:rsidRDefault="0076362D" w:rsidP="007A523D">
      <w:pPr>
        <w:spacing w:line="240" w:lineRule="auto"/>
        <w:jc w:val="both"/>
        <w:rPr>
          <w:rFonts w:asciiTheme="minorHAnsi" w:hAnsiTheme="minorHAnsi" w:cstheme="minorHAnsi"/>
          <w:color w:val="000000"/>
          <w:sz w:val="24"/>
          <w:szCs w:val="24"/>
        </w:rPr>
      </w:pPr>
      <w:r w:rsidRPr="0076362D">
        <w:rPr>
          <w:rFonts w:asciiTheme="minorHAnsi" w:hAnsiTheme="minorHAnsi" w:cstheme="minorHAnsi"/>
          <w:color w:val="000000"/>
          <w:sz w:val="24"/>
          <w:szCs w:val="24"/>
        </w:rPr>
        <w:t xml:space="preserve">Aujourd’hui, je vous propose de découvrir une </w:t>
      </w:r>
      <w:r>
        <w:rPr>
          <w:rFonts w:asciiTheme="minorHAnsi" w:hAnsiTheme="minorHAnsi" w:cstheme="minorHAnsi"/>
          <w:color w:val="000000"/>
          <w:sz w:val="24"/>
          <w:szCs w:val="24"/>
        </w:rPr>
        <w:t>approche</w:t>
      </w:r>
      <w:r w:rsidRPr="0076362D">
        <w:rPr>
          <w:rFonts w:asciiTheme="minorHAnsi" w:hAnsiTheme="minorHAnsi" w:cstheme="minorHAnsi"/>
          <w:color w:val="000000"/>
          <w:sz w:val="24"/>
          <w:szCs w:val="24"/>
        </w:rPr>
        <w:t xml:space="preserve"> complètement </w:t>
      </w:r>
      <w:r>
        <w:rPr>
          <w:rFonts w:asciiTheme="minorHAnsi" w:hAnsiTheme="minorHAnsi" w:cstheme="minorHAnsi"/>
          <w:color w:val="000000"/>
          <w:sz w:val="24"/>
          <w:szCs w:val="24"/>
        </w:rPr>
        <w:t>nouvelle</w:t>
      </w:r>
      <w:r w:rsidRPr="0076362D">
        <w:rPr>
          <w:rFonts w:asciiTheme="minorHAnsi" w:hAnsiTheme="minorHAnsi" w:cstheme="minorHAnsi"/>
          <w:color w:val="000000"/>
          <w:sz w:val="24"/>
          <w:szCs w:val="24"/>
        </w:rPr>
        <w:t xml:space="preserve">, qui prend en compte </w:t>
      </w:r>
      <w:r>
        <w:rPr>
          <w:rFonts w:asciiTheme="minorHAnsi" w:hAnsiTheme="minorHAnsi" w:cstheme="minorHAnsi"/>
          <w:b/>
          <w:bCs/>
          <w:color w:val="000000"/>
          <w:sz w:val="24"/>
          <w:szCs w:val="24"/>
        </w:rPr>
        <w:t>le</w:t>
      </w:r>
      <w:r w:rsidRPr="0076362D">
        <w:rPr>
          <w:rFonts w:asciiTheme="minorHAnsi" w:hAnsiTheme="minorHAnsi" w:cstheme="minorHAnsi"/>
          <w:b/>
          <w:bCs/>
          <w:color w:val="000000"/>
          <w:sz w:val="24"/>
          <w:szCs w:val="24"/>
        </w:rPr>
        <w:t xml:space="preserve"> terrain</w:t>
      </w:r>
      <w:r w:rsidRPr="0076362D">
        <w:rPr>
          <w:rFonts w:asciiTheme="minorHAnsi" w:hAnsiTheme="minorHAnsi" w:cstheme="minorHAnsi"/>
          <w:color w:val="000000"/>
          <w:sz w:val="24"/>
          <w:szCs w:val="24"/>
        </w:rPr>
        <w:t xml:space="preserve">, </w:t>
      </w:r>
      <w:r>
        <w:rPr>
          <w:rFonts w:asciiTheme="minorHAnsi" w:hAnsiTheme="minorHAnsi" w:cstheme="minorHAnsi"/>
          <w:b/>
          <w:bCs/>
          <w:color w:val="000000"/>
          <w:sz w:val="24"/>
          <w:szCs w:val="24"/>
        </w:rPr>
        <w:t>le</w:t>
      </w:r>
      <w:r w:rsidRPr="0076362D">
        <w:rPr>
          <w:rFonts w:asciiTheme="minorHAnsi" w:hAnsiTheme="minorHAnsi" w:cstheme="minorHAnsi"/>
          <w:b/>
          <w:bCs/>
          <w:color w:val="000000"/>
          <w:sz w:val="24"/>
          <w:szCs w:val="24"/>
        </w:rPr>
        <w:t xml:space="preserve"> vécu</w:t>
      </w:r>
      <w:r w:rsidRPr="0076362D">
        <w:rPr>
          <w:rFonts w:asciiTheme="minorHAnsi" w:hAnsiTheme="minorHAnsi" w:cstheme="minorHAnsi"/>
          <w:color w:val="000000"/>
          <w:sz w:val="24"/>
          <w:szCs w:val="24"/>
        </w:rPr>
        <w:t xml:space="preserve">, </w:t>
      </w:r>
      <w:r>
        <w:rPr>
          <w:rFonts w:asciiTheme="minorHAnsi" w:hAnsiTheme="minorHAnsi" w:cstheme="minorHAnsi"/>
          <w:b/>
          <w:bCs/>
          <w:color w:val="000000"/>
          <w:sz w:val="24"/>
          <w:szCs w:val="24"/>
        </w:rPr>
        <w:t>les</w:t>
      </w:r>
      <w:r w:rsidRPr="0076362D">
        <w:rPr>
          <w:rFonts w:asciiTheme="minorHAnsi" w:hAnsiTheme="minorHAnsi" w:cstheme="minorHAnsi"/>
          <w:b/>
          <w:bCs/>
          <w:color w:val="000000"/>
          <w:sz w:val="24"/>
          <w:szCs w:val="24"/>
        </w:rPr>
        <w:t xml:space="preserve"> émotions</w:t>
      </w:r>
      <w:r w:rsidRPr="0076362D">
        <w:rPr>
          <w:rFonts w:asciiTheme="minorHAnsi" w:hAnsiTheme="minorHAnsi" w:cstheme="minorHAnsi"/>
          <w:color w:val="000000"/>
          <w:sz w:val="24"/>
          <w:szCs w:val="24"/>
        </w:rPr>
        <w:t xml:space="preserve"> </w:t>
      </w:r>
      <w:r>
        <w:rPr>
          <w:rFonts w:asciiTheme="minorHAnsi" w:hAnsiTheme="minorHAnsi" w:cstheme="minorHAnsi"/>
          <w:color w:val="000000"/>
          <w:sz w:val="24"/>
          <w:szCs w:val="24"/>
        </w:rPr>
        <w:t>d’un sujet pour</w:t>
      </w:r>
      <w:r w:rsidRPr="0076362D">
        <w:rPr>
          <w:rFonts w:asciiTheme="minorHAnsi" w:hAnsiTheme="minorHAnsi" w:cstheme="minorHAnsi"/>
          <w:color w:val="000000"/>
          <w:sz w:val="24"/>
          <w:szCs w:val="24"/>
        </w:rPr>
        <w:t xml:space="preserve"> proposer des </w:t>
      </w:r>
      <w:r w:rsidRPr="0076362D">
        <w:rPr>
          <w:rFonts w:asciiTheme="minorHAnsi" w:hAnsiTheme="minorHAnsi" w:cstheme="minorHAnsi"/>
          <w:b/>
          <w:bCs/>
          <w:color w:val="000000"/>
          <w:sz w:val="24"/>
          <w:szCs w:val="24"/>
        </w:rPr>
        <w:t>protocoles personnalisés et adaptés</w:t>
      </w:r>
      <w:r w:rsidRPr="0076362D">
        <w:rPr>
          <w:rFonts w:asciiTheme="minorHAnsi" w:hAnsiTheme="minorHAnsi" w:cstheme="minorHAnsi"/>
          <w:color w:val="000000"/>
          <w:sz w:val="24"/>
          <w:szCs w:val="24"/>
        </w:rPr>
        <w:t>.</w:t>
      </w:r>
    </w:p>
    <w:p w:rsidR="0076362D" w:rsidRDefault="0076362D" w:rsidP="007A523D">
      <w:pPr>
        <w:spacing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Je</w:t>
      </w:r>
      <w:r w:rsidRPr="0076362D">
        <w:rPr>
          <w:rFonts w:asciiTheme="minorHAnsi" w:hAnsiTheme="minorHAnsi" w:cstheme="minorHAnsi"/>
          <w:color w:val="000000"/>
          <w:sz w:val="24"/>
          <w:szCs w:val="24"/>
        </w:rPr>
        <w:t xml:space="preserve"> crée </w:t>
      </w:r>
      <w:r>
        <w:rPr>
          <w:rFonts w:asciiTheme="minorHAnsi" w:hAnsiTheme="minorHAnsi" w:cstheme="minorHAnsi"/>
          <w:color w:val="000000"/>
          <w:sz w:val="24"/>
          <w:szCs w:val="24"/>
        </w:rPr>
        <w:t>des</w:t>
      </w:r>
      <w:r w:rsidRPr="0076362D">
        <w:rPr>
          <w:rFonts w:asciiTheme="minorHAnsi" w:hAnsiTheme="minorHAnsi" w:cstheme="minorHAnsi"/>
          <w:color w:val="000000"/>
          <w:sz w:val="24"/>
          <w:szCs w:val="24"/>
        </w:rPr>
        <w:t xml:space="preserve"> protocoles grâce à une connaissance d’une trentaine de pratiques thérapeutiques </w:t>
      </w:r>
      <w:r>
        <w:rPr>
          <w:rFonts w:asciiTheme="minorHAnsi" w:hAnsiTheme="minorHAnsi" w:cstheme="minorHAnsi"/>
          <w:color w:val="000000"/>
          <w:sz w:val="24"/>
          <w:szCs w:val="24"/>
        </w:rPr>
        <w:t>ainsi que de</w:t>
      </w:r>
      <w:r w:rsidRPr="0076362D">
        <w:rPr>
          <w:rFonts w:asciiTheme="minorHAnsi" w:hAnsiTheme="minorHAnsi" w:cstheme="minorHAnsi"/>
          <w:color w:val="000000"/>
          <w:sz w:val="24"/>
          <w:szCs w:val="24"/>
        </w:rPr>
        <w:t xml:space="preserve"> leurs bénéfices </w:t>
      </w:r>
      <w:r>
        <w:rPr>
          <w:rFonts w:asciiTheme="minorHAnsi" w:hAnsiTheme="minorHAnsi" w:cstheme="minorHAnsi"/>
          <w:color w:val="000000"/>
          <w:sz w:val="24"/>
          <w:szCs w:val="24"/>
        </w:rPr>
        <w:t>en intégrant la thérapie fréquentielle et quantique dans ma démarche.</w:t>
      </w:r>
    </w:p>
    <w:p w:rsidR="0076362D" w:rsidRDefault="0076362D" w:rsidP="007A523D">
      <w:pPr>
        <w:spacing w:line="240" w:lineRule="auto"/>
        <w:jc w:val="both"/>
        <w:rPr>
          <w:rFonts w:asciiTheme="minorHAnsi" w:hAnsiTheme="minorHAnsi" w:cstheme="minorHAnsi"/>
          <w:color w:val="000000"/>
          <w:sz w:val="24"/>
          <w:szCs w:val="24"/>
        </w:rPr>
      </w:pPr>
      <w:r>
        <w:rPr>
          <w:rFonts w:asciiTheme="minorHAnsi" w:hAnsiTheme="minorHAnsi" w:cstheme="minorHAnsi"/>
          <w:color w:val="000000"/>
          <w:sz w:val="24"/>
          <w:szCs w:val="24"/>
        </w:rPr>
        <w:t>Je mets</w:t>
      </w:r>
      <w:r w:rsidRPr="0076362D">
        <w:rPr>
          <w:rFonts w:asciiTheme="minorHAnsi" w:hAnsiTheme="minorHAnsi" w:cstheme="minorHAnsi"/>
          <w:color w:val="000000"/>
          <w:sz w:val="24"/>
          <w:szCs w:val="24"/>
        </w:rPr>
        <w:t xml:space="preserve"> en place </w:t>
      </w:r>
      <w:r>
        <w:rPr>
          <w:rFonts w:asciiTheme="minorHAnsi" w:hAnsiTheme="minorHAnsi" w:cstheme="minorHAnsi"/>
          <w:color w:val="000000"/>
          <w:sz w:val="24"/>
          <w:szCs w:val="24"/>
        </w:rPr>
        <w:t>une</w:t>
      </w:r>
      <w:r w:rsidRPr="0076362D">
        <w:rPr>
          <w:rFonts w:asciiTheme="minorHAnsi" w:hAnsiTheme="minorHAnsi" w:cstheme="minorHAnsi"/>
          <w:color w:val="000000"/>
          <w:sz w:val="24"/>
          <w:szCs w:val="24"/>
        </w:rPr>
        <w:t xml:space="preserve"> stratégie de soins personnalisé</w:t>
      </w:r>
      <w:r w:rsidR="007A523D">
        <w:rPr>
          <w:rFonts w:asciiTheme="minorHAnsi" w:hAnsiTheme="minorHAnsi" w:cstheme="minorHAnsi"/>
          <w:color w:val="000000"/>
          <w:sz w:val="24"/>
          <w:szCs w:val="24"/>
        </w:rPr>
        <w:t>s en préventif</w:t>
      </w:r>
      <w:r w:rsidR="00A30C36">
        <w:rPr>
          <w:rFonts w:asciiTheme="minorHAnsi" w:hAnsiTheme="minorHAnsi" w:cstheme="minorHAnsi"/>
          <w:color w:val="000000"/>
          <w:sz w:val="24"/>
          <w:szCs w:val="24"/>
        </w:rPr>
        <w:t xml:space="preserve"> comme en soutien approfondi selon le terrain de la personne en établissant un bilan énergétique individualisé.</w:t>
      </w:r>
    </w:p>
    <w:p w:rsidR="00C03F8E" w:rsidRDefault="00C03F8E" w:rsidP="0076362D">
      <w:pPr>
        <w:jc w:val="both"/>
        <w:rPr>
          <w:rFonts w:asciiTheme="minorHAnsi" w:hAnsiTheme="minorHAnsi" w:cstheme="minorHAnsi"/>
          <w:color w:val="000000"/>
          <w:sz w:val="24"/>
          <w:szCs w:val="24"/>
        </w:rPr>
      </w:pPr>
    </w:p>
    <w:p w:rsidR="00C03F8E" w:rsidRDefault="00C03F8E" w:rsidP="0076362D">
      <w:pPr>
        <w:jc w:val="both"/>
        <w:rPr>
          <w:rFonts w:asciiTheme="minorHAnsi" w:hAnsiTheme="minorHAnsi" w:cstheme="minorHAnsi"/>
          <w:color w:val="000000"/>
          <w:sz w:val="24"/>
          <w:szCs w:val="24"/>
        </w:rPr>
      </w:pPr>
    </w:p>
    <w:p w:rsidR="00C03F8E" w:rsidRDefault="00C03F8E" w:rsidP="0076362D">
      <w:pPr>
        <w:jc w:val="both"/>
        <w:rPr>
          <w:rFonts w:asciiTheme="minorHAnsi" w:hAnsiTheme="minorHAnsi" w:cstheme="minorHAnsi"/>
          <w:color w:val="000000"/>
          <w:sz w:val="24"/>
          <w:szCs w:val="24"/>
        </w:rPr>
      </w:pPr>
    </w:p>
    <w:p w:rsidR="00C03F8E" w:rsidRPr="0076362D" w:rsidRDefault="00C03F8E" w:rsidP="0076362D">
      <w:pPr>
        <w:jc w:val="both"/>
        <w:rPr>
          <w:rFonts w:asciiTheme="minorHAnsi" w:hAnsiTheme="minorHAnsi" w:cstheme="minorHAnsi"/>
          <w:color w:val="000000"/>
          <w:sz w:val="24"/>
          <w:szCs w:val="24"/>
        </w:rPr>
      </w:pPr>
      <w:r>
        <w:rPr>
          <w:rFonts w:asciiTheme="minorHAnsi" w:hAnsiTheme="minorHAnsi" w:cstheme="minorHAnsi"/>
          <w:color w:val="000000"/>
          <w:sz w:val="24"/>
          <w:szCs w:val="24"/>
        </w:rPr>
        <w:t>Analyse de terrain, bilan énergétique.</w:t>
      </w:r>
    </w:p>
    <w:p w:rsidR="0076362D" w:rsidRDefault="0076362D" w:rsidP="00081781">
      <w:pPr>
        <w:rPr>
          <w:rFonts w:asciiTheme="majorHAnsi" w:hAnsiTheme="majorHAnsi" w:cstheme="majorHAnsi"/>
          <w:color w:val="0070C0"/>
        </w:rPr>
      </w:pPr>
    </w:p>
    <w:p w:rsidR="0076362D" w:rsidRDefault="0076362D" w:rsidP="00385E3D">
      <w:pPr>
        <w:jc w:val="both"/>
        <w:rPr>
          <w:rFonts w:asciiTheme="majorHAnsi" w:hAnsiTheme="majorHAnsi" w:cstheme="majorHAnsi"/>
          <w:b/>
          <w:color w:val="0070C0"/>
          <w:sz w:val="28"/>
          <w:szCs w:val="28"/>
        </w:rPr>
      </w:pPr>
    </w:p>
    <w:p w:rsidR="0076362D" w:rsidRDefault="0076362D" w:rsidP="00385E3D">
      <w:pPr>
        <w:jc w:val="both"/>
        <w:rPr>
          <w:rFonts w:asciiTheme="majorHAnsi" w:hAnsiTheme="majorHAnsi" w:cstheme="majorHAnsi"/>
          <w:b/>
          <w:color w:val="0070C0"/>
          <w:sz w:val="28"/>
          <w:szCs w:val="28"/>
        </w:rPr>
      </w:pPr>
    </w:p>
    <w:p w:rsidR="0076362D" w:rsidRDefault="0076362D" w:rsidP="00385E3D">
      <w:pPr>
        <w:jc w:val="both"/>
        <w:rPr>
          <w:rFonts w:asciiTheme="majorHAnsi" w:hAnsiTheme="majorHAnsi" w:cstheme="majorHAnsi"/>
          <w:b/>
          <w:color w:val="0070C0"/>
          <w:sz w:val="28"/>
          <w:szCs w:val="28"/>
        </w:rPr>
      </w:pPr>
    </w:p>
    <w:p w:rsidR="0076362D" w:rsidRDefault="0076362D" w:rsidP="00385E3D">
      <w:pPr>
        <w:jc w:val="both"/>
        <w:rPr>
          <w:rFonts w:asciiTheme="majorHAnsi" w:hAnsiTheme="majorHAnsi" w:cstheme="majorHAnsi"/>
          <w:b/>
          <w:color w:val="0070C0"/>
          <w:sz w:val="28"/>
          <w:szCs w:val="28"/>
        </w:rPr>
      </w:pPr>
    </w:p>
    <w:p w:rsidR="0076362D" w:rsidRDefault="0076362D" w:rsidP="00385E3D">
      <w:pPr>
        <w:jc w:val="both"/>
        <w:rPr>
          <w:rFonts w:asciiTheme="majorHAnsi" w:hAnsiTheme="majorHAnsi" w:cstheme="majorHAnsi"/>
          <w:b/>
          <w:color w:val="0070C0"/>
          <w:sz w:val="28"/>
          <w:szCs w:val="28"/>
        </w:rPr>
      </w:pPr>
    </w:p>
    <w:p w:rsidR="00322CD3" w:rsidRDefault="00322CD3" w:rsidP="00385E3D">
      <w:pPr>
        <w:jc w:val="both"/>
        <w:rPr>
          <w:rFonts w:asciiTheme="majorHAnsi" w:hAnsiTheme="majorHAnsi" w:cstheme="majorHAnsi"/>
          <w:color w:val="0070C0"/>
        </w:rPr>
      </w:pPr>
      <w:r w:rsidRPr="00182B96">
        <w:rPr>
          <w:rFonts w:asciiTheme="majorHAnsi" w:hAnsiTheme="majorHAnsi" w:cstheme="majorHAnsi"/>
          <w:b/>
          <w:color w:val="0070C0"/>
          <w:sz w:val="28"/>
          <w:szCs w:val="28"/>
        </w:rPr>
        <w:t>Biographie</w:t>
      </w:r>
    </w:p>
    <w:p w:rsidR="00385E3D" w:rsidRDefault="00081781" w:rsidP="00385E3D">
      <w:pPr>
        <w:jc w:val="both"/>
        <w:rPr>
          <w:rFonts w:asciiTheme="majorHAnsi" w:hAnsiTheme="majorHAnsi" w:cstheme="majorHAnsi"/>
          <w:color w:val="0070C0"/>
        </w:rPr>
      </w:pPr>
      <w:r w:rsidRPr="00081781">
        <w:rPr>
          <w:rFonts w:asciiTheme="majorHAnsi" w:hAnsiTheme="majorHAnsi" w:cstheme="majorHAnsi"/>
          <w:color w:val="0070C0"/>
        </w:rPr>
        <w:t xml:space="preserve">Evelyne Revellat fonde en 2015 </w:t>
      </w:r>
      <w:proofErr w:type="spellStart"/>
      <w:r w:rsidRPr="00081781">
        <w:rPr>
          <w:rFonts w:asciiTheme="majorHAnsi" w:hAnsiTheme="majorHAnsi" w:cstheme="majorHAnsi"/>
          <w:color w:val="0070C0"/>
        </w:rPr>
        <w:t>Khépri</w:t>
      </w:r>
      <w:proofErr w:type="spellEnd"/>
      <w:r w:rsidRPr="00081781">
        <w:rPr>
          <w:rFonts w:asciiTheme="majorHAnsi" w:hAnsiTheme="majorHAnsi" w:cstheme="majorHAnsi"/>
          <w:color w:val="0070C0"/>
        </w:rPr>
        <w:t xml:space="preserve"> Santé à Nogent-sur-Marne, un centre de </w:t>
      </w:r>
      <w:r w:rsidR="000A730B">
        <w:rPr>
          <w:rFonts w:asciiTheme="majorHAnsi" w:hAnsiTheme="majorHAnsi" w:cstheme="majorHAnsi"/>
          <w:color w:val="0070C0"/>
        </w:rPr>
        <w:t>santé</w:t>
      </w:r>
      <w:r w:rsidRPr="00081781">
        <w:rPr>
          <w:rFonts w:asciiTheme="majorHAnsi" w:hAnsiTheme="majorHAnsi" w:cstheme="majorHAnsi"/>
          <w:color w:val="0070C0"/>
        </w:rPr>
        <w:t xml:space="preserve"> intégrative où se conjuguent médecin</w:t>
      </w:r>
      <w:r w:rsidR="006F436C">
        <w:rPr>
          <w:rFonts w:asciiTheme="majorHAnsi" w:hAnsiTheme="majorHAnsi" w:cstheme="majorHAnsi"/>
          <w:color w:val="0070C0"/>
        </w:rPr>
        <w:t xml:space="preserve">e conventionnelle et thérapies </w:t>
      </w:r>
      <w:r w:rsidRPr="00081781">
        <w:rPr>
          <w:rFonts w:asciiTheme="majorHAnsi" w:hAnsiTheme="majorHAnsi" w:cstheme="majorHAnsi"/>
          <w:color w:val="0070C0"/>
        </w:rPr>
        <w:t xml:space="preserve">complémentaires avec une approche globale de l’humain. Une trentaine de pratiques y sont représentées. Elles sont classifiées selon 4 piliers de soins complémentaires </w:t>
      </w:r>
      <w:r w:rsidR="00AB7799">
        <w:rPr>
          <w:rFonts w:asciiTheme="majorHAnsi" w:hAnsiTheme="majorHAnsi" w:cstheme="majorHAnsi"/>
          <w:color w:val="0070C0"/>
        </w:rPr>
        <w:t xml:space="preserve">sur le plan physique, mental, émotionnel, </w:t>
      </w:r>
      <w:r w:rsidRPr="00081781">
        <w:rPr>
          <w:rFonts w:asciiTheme="majorHAnsi" w:hAnsiTheme="majorHAnsi" w:cstheme="majorHAnsi"/>
          <w:color w:val="0070C0"/>
        </w:rPr>
        <w:t>énergétique. Son but est de promouvoir le</w:t>
      </w:r>
      <w:r w:rsidR="00AB7799">
        <w:rPr>
          <w:rFonts w:asciiTheme="majorHAnsi" w:hAnsiTheme="majorHAnsi" w:cstheme="majorHAnsi"/>
          <w:color w:val="0070C0"/>
        </w:rPr>
        <w:t xml:space="preserve">s </w:t>
      </w:r>
      <w:r w:rsidRPr="00081781">
        <w:rPr>
          <w:rFonts w:asciiTheme="majorHAnsi" w:hAnsiTheme="majorHAnsi" w:cstheme="majorHAnsi"/>
          <w:color w:val="0070C0"/>
        </w:rPr>
        <w:t xml:space="preserve">thérapies complémentaires et de faire travailler main dans la main les médecins et les thérapeutes pour une </w:t>
      </w:r>
      <w:r w:rsidR="00385E3D">
        <w:rPr>
          <w:rFonts w:asciiTheme="majorHAnsi" w:hAnsiTheme="majorHAnsi" w:cstheme="majorHAnsi"/>
          <w:color w:val="0070C0"/>
        </w:rPr>
        <w:t>s</w:t>
      </w:r>
      <w:r w:rsidR="000A730B">
        <w:rPr>
          <w:rFonts w:asciiTheme="majorHAnsi" w:hAnsiTheme="majorHAnsi" w:cstheme="majorHAnsi"/>
          <w:color w:val="0070C0"/>
        </w:rPr>
        <w:t>a</w:t>
      </w:r>
      <w:r w:rsidR="00385E3D">
        <w:rPr>
          <w:rFonts w:asciiTheme="majorHAnsi" w:hAnsiTheme="majorHAnsi" w:cstheme="majorHAnsi"/>
          <w:color w:val="0070C0"/>
        </w:rPr>
        <w:t>n</w:t>
      </w:r>
      <w:r w:rsidR="000A730B">
        <w:rPr>
          <w:rFonts w:asciiTheme="majorHAnsi" w:hAnsiTheme="majorHAnsi" w:cstheme="majorHAnsi"/>
          <w:color w:val="0070C0"/>
        </w:rPr>
        <w:t>té</w:t>
      </w:r>
      <w:r w:rsidRPr="00081781">
        <w:rPr>
          <w:rFonts w:asciiTheme="majorHAnsi" w:hAnsiTheme="majorHAnsi" w:cstheme="majorHAnsi"/>
          <w:color w:val="0070C0"/>
        </w:rPr>
        <w:t xml:space="preserve"> intégrative. Elle lance s</w:t>
      </w:r>
      <w:r w:rsidR="00AB7799">
        <w:rPr>
          <w:rFonts w:asciiTheme="majorHAnsi" w:hAnsiTheme="majorHAnsi" w:cstheme="majorHAnsi"/>
          <w:color w:val="0070C0"/>
        </w:rPr>
        <w:t xml:space="preserve">imultanément avec les médecins, </w:t>
      </w:r>
      <w:r w:rsidRPr="00081781">
        <w:rPr>
          <w:rFonts w:asciiTheme="majorHAnsi" w:hAnsiTheme="majorHAnsi" w:cstheme="majorHAnsi"/>
          <w:color w:val="0070C0"/>
        </w:rPr>
        <w:t>l’association Pôle Santé Pluridisciplinaire Paris Est qui a pour but de redonner de l’élan à l’installation des médecins en leur proposant un  lieu adapté pour faire face à la désertification médicale.</w:t>
      </w:r>
    </w:p>
    <w:p w:rsidR="00081781" w:rsidRPr="00081781" w:rsidRDefault="00081781" w:rsidP="00385E3D">
      <w:pPr>
        <w:jc w:val="both"/>
        <w:rPr>
          <w:rFonts w:asciiTheme="majorHAnsi" w:hAnsiTheme="majorHAnsi" w:cstheme="majorHAnsi"/>
          <w:color w:val="0070C0"/>
          <w:sz w:val="24"/>
          <w:szCs w:val="24"/>
        </w:rPr>
      </w:pPr>
      <w:r w:rsidRPr="00081781">
        <w:rPr>
          <w:rFonts w:asciiTheme="majorHAnsi" w:hAnsiTheme="majorHAnsi" w:cstheme="majorHAnsi"/>
          <w:color w:val="0070C0"/>
        </w:rPr>
        <w:br/>
        <w:t>Son vœu le plus cher est de créer un comité scientifique pour démontrer l’efficacité des thérapies complémentaires, tout particulièrement pour la prise en charge de la douleur et des pathologies chroniques.</w:t>
      </w:r>
    </w:p>
    <w:p w:rsidR="00081781" w:rsidRPr="00081781" w:rsidRDefault="00081781" w:rsidP="00385E3D">
      <w:pPr>
        <w:jc w:val="both"/>
        <w:rPr>
          <w:rFonts w:asciiTheme="majorHAnsi" w:hAnsiTheme="majorHAnsi" w:cstheme="majorHAnsi"/>
          <w:color w:val="0070C0"/>
          <w:sz w:val="24"/>
          <w:szCs w:val="24"/>
        </w:rPr>
      </w:pPr>
    </w:p>
    <w:p w:rsidR="00385E3D" w:rsidRDefault="00081781" w:rsidP="00385E3D">
      <w:pPr>
        <w:jc w:val="both"/>
        <w:rPr>
          <w:rFonts w:asciiTheme="majorHAnsi" w:hAnsiTheme="majorHAnsi" w:cstheme="majorHAnsi"/>
          <w:color w:val="0070C0"/>
        </w:rPr>
      </w:pPr>
      <w:r w:rsidRPr="00081781">
        <w:rPr>
          <w:rFonts w:asciiTheme="majorHAnsi" w:hAnsiTheme="majorHAnsi" w:cstheme="majorHAnsi"/>
          <w:color w:val="0070C0"/>
        </w:rPr>
        <w:t>D’origine grenobloise, Evelyne Revellat est adoptée à sa naissance et a toujours remercié sa bonne étoile qu’il en soit ainsi.</w:t>
      </w:r>
    </w:p>
    <w:p w:rsidR="00385E3D" w:rsidRDefault="00081781" w:rsidP="00385E3D">
      <w:pPr>
        <w:jc w:val="both"/>
        <w:rPr>
          <w:rFonts w:asciiTheme="majorHAnsi" w:hAnsiTheme="majorHAnsi" w:cstheme="majorHAnsi"/>
          <w:color w:val="0070C0"/>
        </w:rPr>
      </w:pPr>
      <w:r w:rsidRPr="00081781">
        <w:rPr>
          <w:rFonts w:asciiTheme="majorHAnsi" w:hAnsiTheme="majorHAnsi" w:cstheme="majorHAnsi"/>
          <w:color w:val="0070C0"/>
        </w:rPr>
        <w:t>Après ses études, elle intègre le service RH de la société informatique H</w:t>
      </w:r>
      <w:r w:rsidR="004A6D31">
        <w:rPr>
          <w:rFonts w:asciiTheme="majorHAnsi" w:hAnsiTheme="majorHAnsi" w:cstheme="majorHAnsi"/>
          <w:color w:val="0070C0"/>
        </w:rPr>
        <w:t xml:space="preserve">ewlett </w:t>
      </w:r>
      <w:r w:rsidRPr="00081781">
        <w:rPr>
          <w:rFonts w:asciiTheme="majorHAnsi" w:hAnsiTheme="majorHAnsi" w:cstheme="majorHAnsi"/>
          <w:color w:val="0070C0"/>
        </w:rPr>
        <w:t>P</w:t>
      </w:r>
      <w:r w:rsidR="004A6D31">
        <w:rPr>
          <w:rFonts w:asciiTheme="majorHAnsi" w:hAnsiTheme="majorHAnsi" w:cstheme="majorHAnsi"/>
          <w:color w:val="0070C0"/>
        </w:rPr>
        <w:t>ackard</w:t>
      </w:r>
      <w:r w:rsidRPr="00081781">
        <w:rPr>
          <w:rFonts w:asciiTheme="majorHAnsi" w:hAnsiTheme="majorHAnsi" w:cstheme="majorHAnsi"/>
          <w:color w:val="0070C0"/>
        </w:rPr>
        <w:t>. Elle décide de retourner à l’école à 30 ans pour passer un diplôme de commerce. En 1992, elle devient responsable R</w:t>
      </w:r>
      <w:r w:rsidR="004A6D31">
        <w:rPr>
          <w:rFonts w:asciiTheme="majorHAnsi" w:hAnsiTheme="majorHAnsi" w:cstheme="majorHAnsi"/>
          <w:color w:val="0070C0"/>
        </w:rPr>
        <w:t xml:space="preserve">essources </w:t>
      </w:r>
      <w:r w:rsidRPr="00081781">
        <w:rPr>
          <w:rFonts w:asciiTheme="majorHAnsi" w:hAnsiTheme="majorHAnsi" w:cstheme="majorHAnsi"/>
          <w:color w:val="0070C0"/>
        </w:rPr>
        <w:t>H</w:t>
      </w:r>
      <w:r w:rsidR="004A6D31">
        <w:rPr>
          <w:rFonts w:asciiTheme="majorHAnsi" w:hAnsiTheme="majorHAnsi" w:cstheme="majorHAnsi"/>
          <w:color w:val="0070C0"/>
        </w:rPr>
        <w:t>umaines</w:t>
      </w:r>
      <w:r w:rsidRPr="00081781">
        <w:rPr>
          <w:rFonts w:asciiTheme="majorHAnsi" w:hAnsiTheme="majorHAnsi" w:cstheme="majorHAnsi"/>
          <w:color w:val="0070C0"/>
        </w:rPr>
        <w:t xml:space="preserve"> chez Etam où elle a en charge le recrutement des cadres et la mobilité interne, tout en continuant à se former au coaching et à la psychologie.</w:t>
      </w:r>
    </w:p>
    <w:p w:rsidR="005E738A" w:rsidRDefault="00081781" w:rsidP="00385E3D">
      <w:pPr>
        <w:jc w:val="both"/>
        <w:rPr>
          <w:rFonts w:asciiTheme="majorHAnsi" w:hAnsiTheme="majorHAnsi" w:cstheme="majorHAnsi"/>
          <w:color w:val="0070C0"/>
        </w:rPr>
      </w:pPr>
      <w:r w:rsidRPr="00081781">
        <w:rPr>
          <w:rFonts w:asciiTheme="majorHAnsi" w:hAnsiTheme="majorHAnsi" w:cstheme="majorHAnsi"/>
          <w:color w:val="0070C0"/>
        </w:rPr>
        <w:t xml:space="preserve">Avec la naissance de son deuxième enfant, elle décide de se mettre à son propre compte et crée sa société de conseil en RH, puis fonde une agence de communication. En 2008, elle s’oriente vers la gestion de patrimoine pour les entreprises. Elle coache des dirigeants et des équipes en les préparant à lever des fonds. Elle se forme parallèlement en sophrologie et obtient son diplôme en 2013. Aujourd’hui elle continue d’exercer en tant que sophrologue tout en dirigeant le Centre </w:t>
      </w:r>
      <w:proofErr w:type="spellStart"/>
      <w:r w:rsidRPr="00081781">
        <w:rPr>
          <w:rFonts w:asciiTheme="majorHAnsi" w:hAnsiTheme="majorHAnsi" w:cstheme="majorHAnsi"/>
          <w:color w:val="0070C0"/>
        </w:rPr>
        <w:t>Khépri</w:t>
      </w:r>
      <w:proofErr w:type="spellEnd"/>
      <w:r w:rsidRPr="00081781">
        <w:rPr>
          <w:rFonts w:asciiTheme="majorHAnsi" w:hAnsiTheme="majorHAnsi" w:cstheme="majorHAnsi"/>
          <w:color w:val="0070C0"/>
        </w:rPr>
        <w:t xml:space="preserve"> Santé.</w:t>
      </w:r>
    </w:p>
    <w:p w:rsidR="001D6AA2" w:rsidRDefault="001D6AA2" w:rsidP="00385E3D">
      <w:pPr>
        <w:jc w:val="both"/>
        <w:rPr>
          <w:rFonts w:asciiTheme="majorHAnsi" w:hAnsiTheme="majorHAnsi" w:cstheme="majorHAnsi"/>
          <w:color w:val="0070C0"/>
        </w:rPr>
      </w:pPr>
    </w:p>
    <w:p w:rsidR="001D6AA2" w:rsidRDefault="001D6AA2" w:rsidP="00385E3D">
      <w:pPr>
        <w:jc w:val="both"/>
        <w:rPr>
          <w:rFonts w:asciiTheme="majorHAnsi" w:hAnsiTheme="majorHAnsi" w:cstheme="majorHAnsi"/>
          <w:color w:val="0070C0"/>
        </w:rPr>
      </w:pPr>
    </w:p>
    <w:p w:rsidR="001D6AA2" w:rsidRDefault="001D6AA2" w:rsidP="00385E3D">
      <w:pPr>
        <w:jc w:val="both"/>
        <w:rPr>
          <w:color w:val="000000"/>
          <w:sz w:val="26"/>
          <w:szCs w:val="26"/>
        </w:rPr>
      </w:pPr>
      <w:r>
        <w:rPr>
          <w:rFonts w:asciiTheme="majorHAnsi" w:hAnsiTheme="majorHAnsi" w:cstheme="majorHAnsi"/>
          <w:color w:val="0070C0"/>
        </w:rPr>
        <w:t xml:space="preserve">NB : </w:t>
      </w:r>
      <w:r>
        <w:rPr>
          <w:color w:val="000000"/>
          <w:sz w:val="26"/>
          <w:szCs w:val="26"/>
        </w:rPr>
        <w:t xml:space="preserve">Aujourd’hui, je vous propose de découvrir une médecine complètement différente, qui prend en compte </w:t>
      </w:r>
      <w:r>
        <w:rPr>
          <w:b/>
          <w:bCs/>
          <w:color w:val="000000"/>
          <w:sz w:val="26"/>
          <w:szCs w:val="26"/>
        </w:rPr>
        <w:t>votre terrain</w:t>
      </w:r>
      <w:r>
        <w:rPr>
          <w:color w:val="000000"/>
          <w:sz w:val="26"/>
          <w:szCs w:val="26"/>
        </w:rPr>
        <w:t xml:space="preserve">, </w:t>
      </w:r>
      <w:r>
        <w:rPr>
          <w:b/>
          <w:bCs/>
          <w:color w:val="000000"/>
          <w:sz w:val="26"/>
          <w:szCs w:val="26"/>
        </w:rPr>
        <w:t>votre vécu</w:t>
      </w:r>
      <w:r>
        <w:rPr>
          <w:color w:val="000000"/>
          <w:sz w:val="26"/>
          <w:szCs w:val="26"/>
        </w:rPr>
        <w:t xml:space="preserve">, </w:t>
      </w:r>
      <w:r>
        <w:rPr>
          <w:b/>
          <w:bCs/>
          <w:color w:val="000000"/>
          <w:sz w:val="26"/>
          <w:szCs w:val="26"/>
        </w:rPr>
        <w:t>vos émotions</w:t>
      </w:r>
      <w:r>
        <w:rPr>
          <w:color w:val="000000"/>
          <w:sz w:val="26"/>
          <w:szCs w:val="26"/>
        </w:rPr>
        <w:t xml:space="preserve"> pour vous proposer des </w:t>
      </w:r>
      <w:r>
        <w:rPr>
          <w:b/>
          <w:bCs/>
          <w:color w:val="000000"/>
          <w:sz w:val="26"/>
          <w:szCs w:val="26"/>
        </w:rPr>
        <w:t>protocoles personnalisés et adaptés</w:t>
      </w:r>
      <w:r>
        <w:rPr>
          <w:color w:val="000000"/>
          <w:sz w:val="26"/>
          <w:szCs w:val="26"/>
        </w:rPr>
        <w:t>.</w:t>
      </w:r>
    </w:p>
    <w:p w:rsidR="001D6AA2" w:rsidRDefault="001D6AA2" w:rsidP="00385E3D">
      <w:pPr>
        <w:jc w:val="both"/>
        <w:rPr>
          <w:color w:val="000000"/>
          <w:sz w:val="26"/>
          <w:szCs w:val="26"/>
        </w:rPr>
      </w:pPr>
      <w:r>
        <w:rPr>
          <w:color w:val="000000"/>
          <w:sz w:val="26"/>
          <w:szCs w:val="26"/>
        </w:rPr>
        <w:t xml:space="preserve">Elle crée pour vous ces protocoles grâce à une connaissance d’une trentaine de pratiques thérapeutiques et de leurs bénéfices et sait mettre en place votre stratégie de soins personnalisés en préventifs comme en curatif. </w:t>
      </w:r>
    </w:p>
    <w:p w:rsidR="00F151FB" w:rsidRDefault="00F151FB" w:rsidP="00385E3D">
      <w:pPr>
        <w:jc w:val="both"/>
        <w:rPr>
          <w:color w:val="000000"/>
          <w:sz w:val="26"/>
          <w:szCs w:val="26"/>
        </w:rPr>
      </w:pPr>
      <w:r w:rsidRPr="00F151FB">
        <w:rPr>
          <w:color w:val="000000"/>
          <w:sz w:val="26"/>
          <w:szCs w:val="26"/>
        </w:rPr>
        <w:t xml:space="preserve">On change le monde par améliorer l'état de bien </w:t>
      </w:r>
      <w:r w:rsidR="000F680B">
        <w:rPr>
          <w:color w:val="000000"/>
          <w:sz w:val="26"/>
          <w:szCs w:val="26"/>
        </w:rPr>
        <w:t>ê</w:t>
      </w:r>
      <w:r w:rsidRPr="00F151FB">
        <w:rPr>
          <w:color w:val="000000"/>
          <w:sz w:val="26"/>
          <w:szCs w:val="26"/>
        </w:rPr>
        <w:t>tre des individus !!</w:t>
      </w:r>
    </w:p>
    <w:p w:rsidR="00561E0D" w:rsidRDefault="00561E0D" w:rsidP="00385E3D">
      <w:pPr>
        <w:jc w:val="both"/>
        <w:rPr>
          <w:color w:val="000000"/>
          <w:sz w:val="26"/>
          <w:szCs w:val="26"/>
        </w:rPr>
      </w:pPr>
    </w:p>
    <w:p w:rsidR="00561E0D" w:rsidRDefault="00561E0D" w:rsidP="00561E0D">
      <w:pPr>
        <w:pStyle w:val="NormalWeb"/>
        <w:spacing w:before="0" w:beforeAutospacing="0" w:after="150" w:afterAutospacing="0"/>
        <w:rPr>
          <w:color w:val="0A0A0A"/>
        </w:rPr>
      </w:pPr>
      <w:r>
        <w:rPr>
          <w:rFonts w:ascii="Tahoma" w:hAnsi="Tahoma" w:cs="Tahoma"/>
          <w:color w:val="0A0A0A"/>
          <w:sz w:val="21"/>
          <w:szCs w:val="21"/>
        </w:rPr>
        <w:t>Avez-vous déjà sérieusement réfléchi au fait que vous disposez d’une capacité naturelle innée pour faire face à toute forme de déstabilisation de votre corps, de votre esprit et plus encore...</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t xml:space="preserve">En effet, le cerveau humain a deux fonctions dans l'organisme. </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t>En premier lieu L'organisation interne de la balance des réactions biochimiques avec l’interaction coordonnée de tous les organes.</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lastRenderedPageBreak/>
        <w:t>En second lieu, notre système nerveux central est en charge de la gestion de l'adaptation du corps à l'environnement externe, y compris la détection, l'identification, le changement et l'optimisation de son milieu.</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t>Autrement dit, nous avons une "intelligence cellulaire" la plupart du temps sous-activée car sous-employée... La raison: Nous n’avons pas été formés pour savoir  comment la mettre en valeur et communiquer avec elle.</w:t>
      </w:r>
    </w:p>
    <w:p w:rsidR="00561E0D" w:rsidRDefault="00561E0D" w:rsidP="00561E0D">
      <w:pPr>
        <w:pStyle w:val="NormalWeb"/>
        <w:spacing w:before="0" w:beforeAutospacing="0" w:after="0" w:afterAutospacing="0"/>
        <w:rPr>
          <w:color w:val="0A0A0A"/>
        </w:rPr>
      </w:pPr>
      <w:r>
        <w:rPr>
          <w:rFonts w:ascii="Tahoma" w:hAnsi="Tahoma" w:cs="Tahoma"/>
          <w:color w:val="0A0A0A"/>
          <w:sz w:val="21"/>
          <w:szCs w:val="21"/>
        </w:rPr>
        <w:t xml:space="preserve">Les 2 méthodes complémentaires que nous avons développées et continuellement améliorées </w:t>
      </w:r>
      <w:hyperlink r:id="rId6" w:tgtFrame="_blank" w:history="1">
        <w:proofErr w:type="spellStart"/>
        <w:r>
          <w:rPr>
            <w:rStyle w:val="lev"/>
            <w:rFonts w:ascii="Tahoma" w:hAnsi="Tahoma" w:cs="Tahoma"/>
            <w:color w:val="0000CC"/>
            <w:sz w:val="21"/>
            <w:szCs w:val="21"/>
            <w:u w:val="single"/>
          </w:rPr>
          <w:t>Naturoquantique</w:t>
        </w:r>
        <w:proofErr w:type="spellEnd"/>
      </w:hyperlink>
      <w:r>
        <w:rPr>
          <w:rFonts w:ascii="Tahoma" w:hAnsi="Tahoma" w:cs="Tahoma"/>
          <w:color w:val="0A0A0A"/>
          <w:sz w:val="21"/>
          <w:szCs w:val="21"/>
        </w:rPr>
        <w:t xml:space="preserve"> et </w:t>
      </w:r>
      <w:hyperlink r:id="rId7" w:tgtFrame="_blank" w:history="1">
        <w:r>
          <w:rPr>
            <w:rStyle w:val="lev"/>
            <w:rFonts w:ascii="Tahoma" w:hAnsi="Tahoma" w:cs="Tahoma"/>
            <w:color w:val="0000CC"/>
            <w:sz w:val="21"/>
            <w:szCs w:val="21"/>
            <w:u w:val="single"/>
          </w:rPr>
          <w:t>M2P Champ Informationnel</w:t>
        </w:r>
      </w:hyperlink>
      <w:r>
        <w:rPr>
          <w:rFonts w:ascii="Tahoma" w:hAnsi="Tahoma" w:cs="Tahoma"/>
          <w:color w:val="0A0A0A"/>
          <w:sz w:val="21"/>
          <w:szCs w:val="21"/>
        </w:rPr>
        <w:t xml:space="preserve"> vont vous permettre de développer cette compétence et cette connaissance accessibles à tout un chacun.</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t>Allons encore plus loin…</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t>Le deuxième vecteur sur lequel nous devons nous appuyer pour être heureux, harmonieux et en bonne santé, c'est le développement de notre capacité à rester centré, tel un canal parfait, un véritable tube de lumière entre le ciel et la terre en toutes circonstances.</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t>Cela nous permet de ne pas nous sentir déstabilisés de quelque manière que ce soit, en cette période de mutations et ainsi de pouvoir répondre plutôt que réagir avec une charge émotionnelle à toute situation, de manière sereine.</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t>Là encore,  nos deux méthodes originales de « </w:t>
      </w:r>
      <w:proofErr w:type="spellStart"/>
      <w:r>
        <w:rPr>
          <w:rFonts w:ascii="Tahoma" w:hAnsi="Tahoma" w:cs="Tahoma"/>
          <w:color w:val="0A0A0A"/>
          <w:sz w:val="21"/>
          <w:szCs w:val="21"/>
        </w:rPr>
        <w:t>réinformation</w:t>
      </w:r>
      <w:proofErr w:type="spellEnd"/>
      <w:r>
        <w:rPr>
          <w:rFonts w:ascii="Tahoma" w:hAnsi="Tahoma" w:cs="Tahoma"/>
          <w:color w:val="0A0A0A"/>
          <w:sz w:val="21"/>
          <w:szCs w:val="21"/>
        </w:rPr>
        <w:t xml:space="preserve"> cellulaire naturelle et spontanée » peuvent agir pour aligner et réunifier progressivement toutes les dimensions de notre être. </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t>Nous pouvons ainsi apprécier pleinement notre vie sur Terre, sans nous sentir ébranlés, mais plutôt en nous sentant acteurs en pleine possession de tous nos moyens pour faire face à toutes les mutations actuelles.</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t xml:space="preserve">C’est pourquoi, nous vous proposons de nous rejoindre pour participer à nos nouveaux cursus de formation à distance qui commencent début Octobre. </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t xml:space="preserve">Notre pédagogie est adaptée et nos participants précédents ont apprécié pleinement </w:t>
      </w:r>
      <w:proofErr w:type="gramStart"/>
      <w:r>
        <w:rPr>
          <w:rFonts w:ascii="Tahoma" w:hAnsi="Tahoma" w:cs="Tahoma"/>
          <w:color w:val="0A0A0A"/>
          <w:sz w:val="21"/>
          <w:szCs w:val="21"/>
        </w:rPr>
        <w:t>leurs training</w:t>
      </w:r>
      <w:proofErr w:type="gramEnd"/>
      <w:r>
        <w:rPr>
          <w:rFonts w:ascii="Tahoma" w:hAnsi="Tahoma" w:cs="Tahoma"/>
          <w:color w:val="0A0A0A"/>
          <w:sz w:val="21"/>
          <w:szCs w:val="21"/>
        </w:rPr>
        <w:t xml:space="preserve"> permettant de ressentir même en </w:t>
      </w:r>
      <w:proofErr w:type="spellStart"/>
      <w:r>
        <w:rPr>
          <w:rFonts w:ascii="Tahoma" w:hAnsi="Tahoma" w:cs="Tahoma"/>
          <w:color w:val="0A0A0A"/>
          <w:sz w:val="21"/>
          <w:szCs w:val="21"/>
        </w:rPr>
        <w:t>distanciel</w:t>
      </w:r>
      <w:proofErr w:type="spellEnd"/>
      <w:r>
        <w:rPr>
          <w:rFonts w:ascii="Tahoma" w:hAnsi="Tahoma" w:cs="Tahoma"/>
          <w:color w:val="0A0A0A"/>
          <w:sz w:val="21"/>
          <w:szCs w:val="21"/>
        </w:rPr>
        <w:t xml:space="preserve"> la dynamique de groupe.</w:t>
      </w:r>
    </w:p>
    <w:p w:rsidR="00561E0D" w:rsidRDefault="00561E0D" w:rsidP="00561E0D">
      <w:pPr>
        <w:pStyle w:val="NormalWeb"/>
        <w:spacing w:before="0" w:beforeAutospacing="0" w:after="0" w:afterAutospacing="0"/>
        <w:rPr>
          <w:color w:val="0A0A0A"/>
        </w:rPr>
      </w:pPr>
      <w:r>
        <w:rPr>
          <w:rFonts w:ascii="Tahoma" w:hAnsi="Tahoma" w:cs="Tahoma"/>
          <w:color w:val="0A0A0A"/>
          <w:sz w:val="21"/>
          <w:szCs w:val="21"/>
        </w:rPr>
        <w:t xml:space="preserve">Vous trouverez toutes les informations et nos vidéos sur nos pages </w:t>
      </w:r>
      <w:hyperlink r:id="rId8" w:tgtFrame="_blank" w:history="1">
        <w:r>
          <w:rPr>
            <w:rStyle w:val="lev"/>
            <w:rFonts w:ascii="Tahoma" w:hAnsi="Tahoma" w:cs="Tahoma"/>
            <w:color w:val="0000CC"/>
            <w:sz w:val="21"/>
            <w:szCs w:val="21"/>
            <w:u w:val="single"/>
          </w:rPr>
          <w:t>M2P Champ Informationnel</w:t>
        </w:r>
      </w:hyperlink>
      <w:r>
        <w:rPr>
          <w:rFonts w:ascii="Tahoma" w:hAnsi="Tahoma" w:cs="Tahoma"/>
          <w:color w:val="0A0A0A"/>
          <w:sz w:val="21"/>
          <w:szCs w:val="21"/>
        </w:rPr>
        <w:t xml:space="preserve"> et </w:t>
      </w:r>
      <w:hyperlink r:id="rId9" w:tgtFrame="_blank" w:history="1">
        <w:proofErr w:type="spellStart"/>
        <w:r>
          <w:rPr>
            <w:rStyle w:val="lev"/>
            <w:rFonts w:ascii="Tahoma" w:hAnsi="Tahoma" w:cs="Tahoma"/>
            <w:color w:val="0000CC"/>
            <w:sz w:val="21"/>
            <w:szCs w:val="21"/>
            <w:u w:val="single"/>
          </w:rPr>
          <w:t>Naturoquantique</w:t>
        </w:r>
        <w:proofErr w:type="spellEnd"/>
      </w:hyperlink>
      <w:r>
        <w:rPr>
          <w:rFonts w:ascii="Tahoma" w:hAnsi="Tahoma" w:cs="Tahoma"/>
          <w:color w:val="0A0A0A"/>
          <w:sz w:val="21"/>
          <w:szCs w:val="21"/>
        </w:rPr>
        <w:t xml:space="preserve"> afin de  bien comprendre comment nos méthodologies complémentaires pourraient vous apporter un « plus » dans votre vie.</w:t>
      </w:r>
    </w:p>
    <w:p w:rsidR="00561E0D" w:rsidRDefault="00561E0D" w:rsidP="00561E0D">
      <w:pPr>
        <w:pStyle w:val="NormalWeb"/>
        <w:spacing w:before="0" w:beforeAutospacing="0" w:after="200" w:afterAutospacing="0"/>
        <w:rPr>
          <w:color w:val="0A0A0A"/>
        </w:rPr>
      </w:pPr>
      <w:r>
        <w:rPr>
          <w:rFonts w:ascii="Tahoma" w:hAnsi="Tahoma" w:cs="Tahoma"/>
          <w:color w:val="0A0A0A"/>
          <w:sz w:val="21"/>
          <w:szCs w:val="21"/>
        </w:rPr>
        <w:t>Nous restons à votre écoute pour répondre à toutes les questions que vous vous posez avant de nous rejoindre.</w:t>
      </w:r>
    </w:p>
    <w:p w:rsidR="00561E0D" w:rsidRDefault="00561E0D" w:rsidP="00561E0D">
      <w:pPr>
        <w:jc w:val="both"/>
        <w:rPr>
          <w:color w:val="000000"/>
          <w:sz w:val="26"/>
          <w:szCs w:val="26"/>
        </w:rPr>
      </w:pPr>
      <w:r>
        <w:rPr>
          <w:rFonts w:ascii="Tahoma" w:hAnsi="Tahoma" w:cs="Tahoma"/>
          <w:color w:val="0A0A0A"/>
          <w:sz w:val="21"/>
          <w:szCs w:val="21"/>
        </w:rPr>
        <w:t>Nous vous souhaitons une belle rentrée créative et tournée vers les plus belles perspectives d’avenir.</w:t>
      </w:r>
    </w:p>
    <w:p w:rsidR="001D6AA2" w:rsidRDefault="001D6AA2" w:rsidP="00385E3D">
      <w:pPr>
        <w:jc w:val="both"/>
      </w:pPr>
    </w:p>
    <w:sectPr w:rsidR="001D6AA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781"/>
    <w:rsid w:val="00081781"/>
    <w:rsid w:val="000A730B"/>
    <w:rsid w:val="000F680B"/>
    <w:rsid w:val="00182B96"/>
    <w:rsid w:val="001D6AA2"/>
    <w:rsid w:val="002512C7"/>
    <w:rsid w:val="002B7F2E"/>
    <w:rsid w:val="00322CD3"/>
    <w:rsid w:val="00385E3D"/>
    <w:rsid w:val="003B0940"/>
    <w:rsid w:val="004067FC"/>
    <w:rsid w:val="004A6D31"/>
    <w:rsid w:val="005228EF"/>
    <w:rsid w:val="00561E0D"/>
    <w:rsid w:val="006F436C"/>
    <w:rsid w:val="00744FE1"/>
    <w:rsid w:val="0076362D"/>
    <w:rsid w:val="007A523D"/>
    <w:rsid w:val="00A30C36"/>
    <w:rsid w:val="00AB7799"/>
    <w:rsid w:val="00C03F8E"/>
    <w:rsid w:val="00D02AA0"/>
    <w:rsid w:val="00E677BB"/>
    <w:rsid w:val="00EE0D61"/>
    <w:rsid w:val="00F151FB"/>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9740093-8FE1-415D-9A16-4230C737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81781"/>
    <w:pPr>
      <w:spacing w:after="0" w:line="276" w:lineRule="auto"/>
    </w:pPr>
    <w:rPr>
      <w:rFonts w:ascii="Arial" w:eastAsia="Arial" w:hAnsi="Arial" w:cs="Arial"/>
      <w:lang w:val="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61E0D"/>
    <w:pPr>
      <w:spacing w:before="100" w:beforeAutospacing="1" w:after="100" w:afterAutospacing="1" w:line="240" w:lineRule="auto"/>
    </w:pPr>
    <w:rPr>
      <w:rFonts w:ascii="Times New Roman" w:eastAsiaTheme="minorHAnsi" w:hAnsi="Times New Roman" w:cs="Times New Roman"/>
      <w:sz w:val="24"/>
      <w:szCs w:val="24"/>
      <w:lang w:val="fr-FR"/>
    </w:rPr>
  </w:style>
  <w:style w:type="character" w:styleId="lev">
    <w:name w:val="Strong"/>
    <w:basedOn w:val="Policepardfaut"/>
    <w:uiPriority w:val="22"/>
    <w:qFormat/>
    <w:rsid w:val="00561E0D"/>
    <w:rPr>
      <w:b/>
      <w:bCs/>
    </w:rPr>
  </w:style>
  <w:style w:type="paragraph" w:styleId="Textedebulles">
    <w:name w:val="Balloon Text"/>
    <w:basedOn w:val="Normal"/>
    <w:link w:val="TextedebullesCar"/>
    <w:uiPriority w:val="99"/>
    <w:semiHidden/>
    <w:unhideWhenUsed/>
    <w:rsid w:val="00A30C36"/>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30C36"/>
    <w:rPr>
      <w:rFonts w:ascii="Segoe UI" w:eastAsia="Arial" w:hAnsi="Segoe UI" w:cs="Segoe UI"/>
      <w:sz w:val="18"/>
      <w:szCs w:val="18"/>
      <w:lang w:val="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5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g-autorepondeur.com/url.php/?e=868997&amp;c=14808&amp;a=31796&amp;url=aHR0cHM6Ly9ib3VnZXItbGEtdmllLmNvbS9tMnAtY2hhbXAtaW5mb3JtYXRpb25uZWwv" TargetMode="External"/><Relationship Id="rId3" Type="http://schemas.openxmlformats.org/officeDocument/2006/relationships/settings" Target="settings.xml"/><Relationship Id="rId7" Type="http://schemas.openxmlformats.org/officeDocument/2006/relationships/hyperlink" Target="https://sg-autorepondeur.com/url.php/?e=868997&amp;c=14808&amp;a=31796&amp;url=aHR0cHM6Ly9ib3VnZXItbGEtdmllLmNvbS9tMnAtY2hhbXAtaW5mb3JtYXRpb25uZWw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g-autorepondeur.com/url.php/?e=868997&amp;c=14808&amp;a=31796&amp;url=aHR0cHM6Ly9ib3VnZXItbGEtdmllLmNvbS9uYXR1cm9xdWFudGlxdWU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sg-autorepondeur.com/url.php/?e=868997&amp;c=14808&amp;a=31796&amp;url=aHR0cHM6Ly9ib3VnZXItbGEtdmllLmNvbS9uYXR1cm9xdWFudGlxdWU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1C9D6-015E-43A6-9E36-8600CEC90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7991</TotalTime>
  <Pages>1</Pages>
  <Words>1142</Words>
  <Characters>6287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15</cp:revision>
  <cp:lastPrinted>2020-11-29T19:37:00Z</cp:lastPrinted>
  <dcterms:created xsi:type="dcterms:W3CDTF">2020-02-25T01:13:00Z</dcterms:created>
  <dcterms:modified xsi:type="dcterms:W3CDTF">2020-11-30T18:42:00Z</dcterms:modified>
</cp:coreProperties>
</file>