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99594" w:themeColor="accent2" w:themeTint="99"/>
  <w:body>
    <w:p w:rsidR="007D684D" w:rsidRDefault="00990BD1" w:rsidP="00990BD1">
      <w:pPr>
        <w:rPr>
          <w:color w:val="0F243E" w:themeColor="text2" w:themeShade="80"/>
        </w:rPr>
      </w:pPr>
      <w:r>
        <w:rPr>
          <w:b/>
          <w:color w:val="0F243E" w:themeColor="text2" w:themeShade="80"/>
          <w:sz w:val="36"/>
          <w:szCs w:val="36"/>
        </w:rPr>
        <w:t>Negru</w:t>
      </w:r>
      <w:r w:rsidR="00511E5E">
        <w:rPr>
          <w:b/>
          <w:color w:val="0F243E" w:themeColor="text2" w:themeShade="80"/>
          <w:sz w:val="36"/>
          <w:szCs w:val="36"/>
        </w:rPr>
        <w:t xml:space="preserve"> Vasile</w:t>
      </w:r>
      <w:r>
        <w:rPr>
          <w:b/>
          <w:color w:val="0F243E" w:themeColor="text2" w:themeShade="80"/>
          <w:sz w:val="36"/>
          <w:szCs w:val="36"/>
        </w:rPr>
        <w:t xml:space="preserve"> Radu                     </w:t>
      </w:r>
      <w:r w:rsidR="00511E5E">
        <w:rPr>
          <w:b/>
          <w:color w:val="0F243E" w:themeColor="text2" w:themeShade="80"/>
          <w:sz w:val="36"/>
          <w:szCs w:val="36"/>
        </w:rPr>
        <w:t xml:space="preserve">                    </w:t>
      </w:r>
      <w:r w:rsidR="00DE5226">
        <w:rPr>
          <w:b/>
          <w:color w:val="0F243E" w:themeColor="text2" w:themeShade="80"/>
          <w:sz w:val="36"/>
          <w:szCs w:val="36"/>
        </w:rPr>
        <w:t xml:space="preserve">                    </w:t>
      </w:r>
      <w:r w:rsidR="003A56A0">
        <w:rPr>
          <w:color w:val="0F243E" w:themeColor="text2" w:themeShade="80"/>
        </w:rPr>
        <w:t>Devis   n°     D</w:t>
      </w:r>
      <w:r w:rsidR="00EE3728">
        <w:rPr>
          <w:color w:val="0F243E" w:themeColor="text2" w:themeShade="80"/>
        </w:rPr>
        <w:t>00000017</w:t>
      </w:r>
      <w:r>
        <w:rPr>
          <w:color w:val="0F243E" w:themeColor="text2" w:themeShade="80"/>
        </w:rPr>
        <w:t xml:space="preserve"> </w:t>
      </w:r>
      <w:r>
        <w:rPr>
          <w:b/>
          <w:color w:val="0F243E" w:themeColor="text2" w:themeShade="80"/>
        </w:rPr>
        <w:t xml:space="preserve">auto-entrepreneur                                                                                    </w:t>
      </w:r>
      <w:r w:rsidR="00042DE7">
        <w:rPr>
          <w:b/>
          <w:color w:val="0F243E" w:themeColor="text2" w:themeShade="80"/>
        </w:rPr>
        <w:t xml:space="preserve">                               </w:t>
      </w:r>
      <w:r w:rsidR="00DE5226">
        <w:rPr>
          <w:b/>
          <w:color w:val="0F243E" w:themeColor="text2" w:themeShade="80"/>
        </w:rPr>
        <w:t xml:space="preserve">     </w:t>
      </w:r>
      <w:r>
        <w:rPr>
          <w:b/>
          <w:color w:val="0F243E" w:themeColor="text2" w:themeShade="80"/>
        </w:rPr>
        <w:t xml:space="preserve"> </w:t>
      </w:r>
      <w:r w:rsidR="003A56A0">
        <w:rPr>
          <w:color w:val="0F243E" w:themeColor="text2" w:themeShade="80"/>
        </w:rPr>
        <w:t>Date</w:t>
      </w:r>
      <w:r w:rsidR="00B74FAA">
        <w:rPr>
          <w:color w:val="0F243E" w:themeColor="text2" w:themeShade="80"/>
        </w:rPr>
        <w:t xml:space="preserve"> :           </w:t>
      </w:r>
      <w:r w:rsidR="00EE3728">
        <w:rPr>
          <w:color w:val="0F243E" w:themeColor="text2" w:themeShade="80"/>
        </w:rPr>
        <w:t>02</w:t>
      </w:r>
      <w:r w:rsidR="001E57ED">
        <w:rPr>
          <w:color w:val="0F243E" w:themeColor="text2" w:themeShade="80"/>
        </w:rPr>
        <w:t>.0</w:t>
      </w:r>
      <w:r w:rsidR="00EE3728">
        <w:rPr>
          <w:color w:val="0F243E" w:themeColor="text2" w:themeShade="80"/>
        </w:rPr>
        <w:t>2</w:t>
      </w:r>
      <w:r w:rsidR="00847490">
        <w:rPr>
          <w:color w:val="0F243E" w:themeColor="text2" w:themeShade="80"/>
        </w:rPr>
        <w:t>.</w:t>
      </w:r>
      <w:r w:rsidR="001E57ED">
        <w:rPr>
          <w:color w:val="0F243E" w:themeColor="text2" w:themeShade="80"/>
        </w:rPr>
        <w:t>2015</w:t>
      </w:r>
      <w:r w:rsidR="003A56A0">
        <w:t xml:space="preserve"> </w:t>
      </w:r>
      <w:r>
        <w:rPr>
          <w:color w:val="0F243E" w:themeColor="text2" w:themeShade="80"/>
        </w:rPr>
        <w:t xml:space="preserve">       </w:t>
      </w:r>
    </w:p>
    <w:p w:rsidR="007D684D" w:rsidRDefault="009539C1" w:rsidP="00990BD1">
      <w:pPr>
        <w:rPr>
          <w:color w:val="0F243E" w:themeColor="text2" w:themeShade="80"/>
        </w:rPr>
      </w:pPr>
      <w:r>
        <w:rPr>
          <w:color w:val="0F243E" w:themeColor="text2" w:themeShade="80"/>
        </w:rPr>
        <w:t>43 rue Babeuf</w:t>
      </w:r>
    </w:p>
    <w:p w:rsidR="007D684D" w:rsidRDefault="009539C1" w:rsidP="00990BD1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94270, Le kremlin Bicêtre </w:t>
      </w:r>
    </w:p>
    <w:tbl>
      <w:tblPr>
        <w:tblStyle w:val="Listefonce-Accent3"/>
        <w:tblpPr w:leftFromText="141" w:rightFromText="141" w:vertAnchor="text" w:tblpX="4798" w:tblpY="126"/>
        <w:tblW w:w="0" w:type="auto"/>
        <w:tblLayout w:type="fixed"/>
        <w:tblLook w:val="0000"/>
      </w:tblPr>
      <w:tblGrid>
        <w:gridCol w:w="261"/>
      </w:tblGrid>
      <w:tr w:rsidR="00042DE7" w:rsidTr="00042DE7">
        <w:trPr>
          <w:cnfStyle w:val="000000100000"/>
          <w:trHeight w:val="2223"/>
        </w:trPr>
        <w:tc>
          <w:tcPr>
            <w:cnfStyle w:val="000010000000"/>
            <w:tcW w:w="261" w:type="dxa"/>
          </w:tcPr>
          <w:p w:rsidR="00042DE7" w:rsidRDefault="00042DE7" w:rsidP="00042DE7">
            <w:pPr>
              <w:rPr>
                <w:color w:val="0F243E" w:themeColor="text2" w:themeShade="80"/>
              </w:rPr>
            </w:pPr>
          </w:p>
        </w:tc>
      </w:tr>
    </w:tbl>
    <w:p w:rsidR="00E9208C" w:rsidRDefault="007D684D" w:rsidP="00E9208C">
      <w:pPr>
        <w:pBdr>
          <w:bar w:val="threeDEmboss" w:sz="24" w:color="auto"/>
        </w:pBd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Tél : 06 62 20 24 28 </w:t>
      </w:r>
      <w:r w:rsidR="00E9208C">
        <w:rPr>
          <w:color w:val="0F243E" w:themeColor="text2" w:themeShade="80"/>
        </w:rPr>
        <w:t xml:space="preserve">                                                           </w:t>
      </w:r>
    </w:p>
    <w:p w:rsidR="007D684D" w:rsidRDefault="007D684D" w:rsidP="007D684D">
      <w:pPr>
        <w:rPr>
          <w:color w:val="0F243E" w:themeColor="text2" w:themeShade="80"/>
        </w:rPr>
      </w:pPr>
      <w:r>
        <w:rPr>
          <w:color w:val="0F243E" w:themeColor="text2" w:themeShade="80"/>
        </w:rPr>
        <w:t xml:space="preserve">SIREN : 789 474 525          </w:t>
      </w:r>
      <w:r w:rsidR="00E9208C">
        <w:rPr>
          <w:color w:val="0F243E" w:themeColor="text2" w:themeShade="80"/>
        </w:rPr>
        <w:t xml:space="preserve">                     </w:t>
      </w:r>
      <w:r w:rsidR="0047636E">
        <w:rPr>
          <w:color w:val="0F243E" w:themeColor="text2" w:themeShade="80"/>
        </w:rPr>
        <w:t xml:space="preserve">                </w:t>
      </w:r>
      <w:r w:rsidR="009E6428">
        <w:rPr>
          <w:color w:val="0F243E" w:themeColor="text2" w:themeShade="80"/>
        </w:rPr>
        <w:t xml:space="preserve">            </w:t>
      </w:r>
      <w:r w:rsidR="00120810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 xml:space="preserve">                                  </w:t>
      </w:r>
      <w:r w:rsidR="00EE3728">
        <w:rPr>
          <w:color w:val="0F243E" w:themeColor="text2" w:themeShade="80"/>
        </w:rPr>
        <w:t xml:space="preserve">EVELYN REVELLAT </w:t>
      </w:r>
    </w:p>
    <w:p w:rsidR="007D684D" w:rsidRPr="006B6CF2" w:rsidRDefault="007D684D" w:rsidP="002C7C8E">
      <w:pPr>
        <w:ind w:right="-23"/>
        <w:rPr>
          <w:color w:val="0F243E" w:themeColor="text2" w:themeShade="80"/>
        </w:rPr>
      </w:pPr>
      <w:r w:rsidRPr="00042DE7">
        <w:rPr>
          <w:b/>
        </w:rPr>
        <w:t xml:space="preserve">   </w:t>
      </w:r>
      <w:r w:rsidR="00C969A3">
        <w:rPr>
          <w:b/>
        </w:rPr>
        <w:t xml:space="preserve">   </w:t>
      </w:r>
      <w:r w:rsidRPr="00042DE7">
        <w:rPr>
          <w:b/>
        </w:rPr>
        <w:t xml:space="preserve">                       </w:t>
      </w:r>
      <w:r w:rsidRPr="00042DE7">
        <w:rPr>
          <w:b/>
          <w:color w:val="76923C" w:themeColor="accent3" w:themeShade="BF"/>
        </w:rPr>
        <w:t xml:space="preserve"> </w:t>
      </w:r>
      <w:r w:rsidR="00E814FF">
        <w:rPr>
          <w:b/>
          <w:color w:val="76923C" w:themeColor="accent3" w:themeShade="BF"/>
          <w:sz w:val="36"/>
          <w:szCs w:val="36"/>
        </w:rPr>
        <w:t xml:space="preserve">   </w:t>
      </w:r>
      <w:r w:rsidRPr="00E814FF">
        <w:rPr>
          <w:b/>
          <w:color w:val="76923C" w:themeColor="accent3" w:themeShade="BF"/>
          <w:sz w:val="36"/>
          <w:szCs w:val="36"/>
        </w:rPr>
        <w:t xml:space="preserve"> Information client</w:t>
      </w:r>
      <w:r w:rsidR="00990BD1" w:rsidRPr="00E814FF">
        <w:rPr>
          <w:color w:val="76923C" w:themeColor="accent3" w:themeShade="BF"/>
          <w:sz w:val="36"/>
          <w:szCs w:val="36"/>
        </w:rPr>
        <w:t xml:space="preserve">     </w:t>
      </w:r>
      <w:r w:rsidR="006B6CF2">
        <w:rPr>
          <w:color w:val="76923C" w:themeColor="accent3" w:themeShade="BF"/>
          <w:sz w:val="36"/>
          <w:szCs w:val="36"/>
        </w:rPr>
        <w:t xml:space="preserve">      </w:t>
      </w:r>
      <w:r w:rsidR="00EE3728">
        <w:rPr>
          <w:color w:val="0F243E" w:themeColor="text2" w:themeShade="80"/>
        </w:rPr>
        <w:t>19 Rue Camille Claudel</w:t>
      </w:r>
      <w:r w:rsidR="00DE5226">
        <w:rPr>
          <w:color w:val="0F243E" w:themeColor="text2" w:themeShade="80"/>
        </w:rPr>
        <w:t xml:space="preserve"> </w:t>
      </w:r>
      <w:r w:rsidR="006B6CF2">
        <w:rPr>
          <w:color w:val="0F243E" w:themeColor="text2" w:themeShade="80"/>
        </w:rPr>
        <w:t xml:space="preserve"> </w:t>
      </w:r>
    </w:p>
    <w:p w:rsidR="00E814FF" w:rsidRPr="00E814FF" w:rsidRDefault="00F87D97" w:rsidP="00E9208C">
      <w:r>
        <w:t xml:space="preserve"> </w:t>
      </w:r>
      <w:r>
        <w:rPr>
          <w:sz w:val="18"/>
          <w:szCs w:val="18"/>
        </w:rPr>
        <w:t>Dispensé d’immatriculation au registre du commerce  e</w:t>
      </w:r>
      <w:r w:rsidR="009539C1">
        <w:rPr>
          <w:sz w:val="18"/>
          <w:szCs w:val="18"/>
        </w:rPr>
        <w:t>t</w:t>
      </w:r>
      <w:r w:rsidR="00042DE7">
        <w:t xml:space="preserve">                                                            </w:t>
      </w:r>
      <w:r w:rsidR="00EE3728">
        <w:rPr>
          <w:color w:val="0F243E" w:themeColor="text2" w:themeShade="80"/>
        </w:rPr>
        <w:t xml:space="preserve">VILLIERES SUR MARNE </w:t>
      </w:r>
      <w:r w:rsidR="00DE5226">
        <w:rPr>
          <w:color w:val="0F243E" w:themeColor="text2" w:themeShade="80"/>
        </w:rPr>
        <w:t xml:space="preserve">  </w:t>
      </w:r>
      <w:r w:rsidR="00DC4963">
        <w:t xml:space="preserve">                     </w:t>
      </w:r>
    </w:p>
    <w:p w:rsidR="001D6344" w:rsidRDefault="00F87D97" w:rsidP="001D6344">
      <w:pPr>
        <w:rPr>
          <w:sz w:val="18"/>
          <w:szCs w:val="18"/>
        </w:rPr>
      </w:pPr>
      <w:r>
        <w:rPr>
          <w:sz w:val="18"/>
          <w:szCs w:val="18"/>
        </w:rPr>
        <w:t xml:space="preserve">des </w:t>
      </w:r>
      <w:r w:rsidR="003A56A0" w:rsidRPr="00F87D97">
        <w:rPr>
          <w:sz w:val="18"/>
          <w:szCs w:val="18"/>
        </w:rPr>
        <w:t xml:space="preserve"> </w:t>
      </w:r>
      <w:r w:rsidRPr="00F87D97">
        <w:rPr>
          <w:sz w:val="18"/>
          <w:szCs w:val="18"/>
        </w:rPr>
        <w:t>sociétés (RCS) et au répertoire des métiers (RM)</w:t>
      </w:r>
      <w:r w:rsidR="003A56A0" w:rsidRPr="00F87D97">
        <w:rPr>
          <w:sz w:val="18"/>
          <w:szCs w:val="18"/>
        </w:rPr>
        <w:t xml:space="preserve">   </w:t>
      </w:r>
      <w:r w:rsidR="001D6344">
        <w:rPr>
          <w:sz w:val="18"/>
          <w:szCs w:val="18"/>
        </w:rPr>
        <w:t xml:space="preserve"> </w:t>
      </w:r>
    </w:p>
    <w:p w:rsidR="00E814FF" w:rsidRPr="001D6344" w:rsidRDefault="001D6344" w:rsidP="001D6344">
      <w:pPr>
        <w:shd w:val="clear" w:color="auto" w:fill="76923C" w:themeFill="accent3" w:themeFillShade="BF"/>
        <w:rPr>
          <w:sz w:val="18"/>
          <w:szCs w:val="18"/>
        </w:rPr>
      </w:pPr>
      <w:r>
        <w:rPr>
          <w:b/>
          <w:sz w:val="40"/>
          <w:szCs w:val="40"/>
        </w:rPr>
        <w:t>Devis</w:t>
      </w:r>
      <w:r w:rsidR="003A56A0" w:rsidRPr="00F87D97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</w:t>
      </w:r>
      <w:r w:rsidR="003A56A0" w:rsidRPr="00F87D97">
        <w:rPr>
          <w:sz w:val="18"/>
          <w:szCs w:val="18"/>
        </w:rPr>
        <w:t xml:space="preserve">                                                                </w:t>
      </w:r>
    </w:p>
    <w:tbl>
      <w:tblPr>
        <w:tblStyle w:val="Grilleclaire-Accent3"/>
        <w:tblW w:w="10598" w:type="dxa"/>
        <w:tblLayout w:type="fixed"/>
        <w:tblLook w:val="04A0"/>
      </w:tblPr>
      <w:tblGrid>
        <w:gridCol w:w="6062"/>
        <w:gridCol w:w="850"/>
        <w:gridCol w:w="1276"/>
        <w:gridCol w:w="1276"/>
        <w:gridCol w:w="1134"/>
      </w:tblGrid>
      <w:tr w:rsidR="00CD034F" w:rsidTr="0092570D">
        <w:trPr>
          <w:cnfStyle w:val="100000000000"/>
        </w:trPr>
        <w:tc>
          <w:tcPr>
            <w:cnfStyle w:val="001000000000"/>
            <w:tcW w:w="6062" w:type="dxa"/>
          </w:tcPr>
          <w:p w:rsidR="00E814FF" w:rsidRDefault="00512155" w:rsidP="00E81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="00356793">
              <w:rPr>
                <w:sz w:val="24"/>
                <w:szCs w:val="24"/>
              </w:rPr>
              <w:t>Désignation</w:t>
            </w:r>
          </w:p>
        </w:tc>
        <w:tc>
          <w:tcPr>
            <w:tcW w:w="850" w:type="dxa"/>
          </w:tcPr>
          <w:p w:rsidR="00E814FF" w:rsidRDefault="00471CA1" w:rsidP="00471CA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Unité </w:t>
            </w:r>
          </w:p>
        </w:tc>
        <w:tc>
          <w:tcPr>
            <w:tcW w:w="1276" w:type="dxa"/>
          </w:tcPr>
          <w:p w:rsidR="00E814FF" w:rsidRDefault="00471CA1" w:rsidP="00471CA1">
            <w:pPr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Quantité </w:t>
            </w:r>
          </w:p>
        </w:tc>
        <w:tc>
          <w:tcPr>
            <w:tcW w:w="1276" w:type="dxa"/>
          </w:tcPr>
          <w:p w:rsidR="00E814FF" w:rsidRDefault="00356793" w:rsidP="00E814FF">
            <w:pPr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Prix unité HT</w:t>
            </w:r>
          </w:p>
        </w:tc>
        <w:tc>
          <w:tcPr>
            <w:tcW w:w="1134" w:type="dxa"/>
          </w:tcPr>
          <w:p w:rsidR="00E814FF" w:rsidRDefault="00356793" w:rsidP="00E814FF">
            <w:pPr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4A735A" w:rsidTr="0092570D">
        <w:trPr>
          <w:cnfStyle w:val="000000100000"/>
        </w:trPr>
        <w:tc>
          <w:tcPr>
            <w:cnfStyle w:val="001000000000"/>
            <w:tcW w:w="6062" w:type="dxa"/>
          </w:tcPr>
          <w:p w:rsidR="00904780" w:rsidRPr="005E69C2" w:rsidRDefault="00EE3728" w:rsidP="005E69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TRAVAUX </w:t>
            </w:r>
            <w:r w:rsidR="005E69C2">
              <w:rPr>
                <w:b w:val="0"/>
                <w:sz w:val="24"/>
                <w:szCs w:val="24"/>
              </w:rPr>
              <w:t xml:space="preserve">A REALISER DANS UNE </w:t>
            </w:r>
            <w:r w:rsidR="001E57ED">
              <w:rPr>
                <w:b w:val="0"/>
                <w:sz w:val="24"/>
                <w:szCs w:val="24"/>
              </w:rPr>
              <w:t>SALLE DE BAIN :</w:t>
            </w:r>
          </w:p>
        </w:tc>
        <w:tc>
          <w:tcPr>
            <w:tcW w:w="850" w:type="dxa"/>
          </w:tcPr>
          <w:p w:rsidR="006461B7" w:rsidRDefault="006461B7" w:rsidP="004810D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461B7" w:rsidRDefault="006461B7" w:rsidP="004810DE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61B7" w:rsidRDefault="006461B7" w:rsidP="004810DE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10DE" w:rsidRDefault="004810DE" w:rsidP="005E69C2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4810DE" w:rsidTr="0092570D">
        <w:trPr>
          <w:cnfStyle w:val="000000010000"/>
        </w:trPr>
        <w:tc>
          <w:tcPr>
            <w:cnfStyle w:val="001000000000"/>
            <w:tcW w:w="6062" w:type="dxa"/>
          </w:tcPr>
          <w:p w:rsidR="00D06018" w:rsidRPr="00A20628" w:rsidRDefault="005E69C2" w:rsidP="00A20628">
            <w:pPr>
              <w:pStyle w:val="Paragraphedeliste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A20628">
              <w:rPr>
                <w:b w:val="0"/>
                <w:sz w:val="24"/>
                <w:szCs w:val="24"/>
              </w:rPr>
              <w:t>Dépose, fourniture et pose d’une poigne de fenêtre pour la fenêtre de la Sb</w:t>
            </w:r>
          </w:p>
        </w:tc>
        <w:tc>
          <w:tcPr>
            <w:tcW w:w="850" w:type="dxa"/>
          </w:tcPr>
          <w:p w:rsidR="004810DE" w:rsidRDefault="00A20628" w:rsidP="00A20628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0DE" w:rsidRDefault="00A20628" w:rsidP="00A20628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Poigne </w:t>
            </w:r>
          </w:p>
        </w:tc>
        <w:tc>
          <w:tcPr>
            <w:tcW w:w="1276" w:type="dxa"/>
          </w:tcPr>
          <w:p w:rsidR="004810DE" w:rsidRDefault="004810DE" w:rsidP="004810DE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0628" w:rsidRDefault="00A20628" w:rsidP="00A20628">
            <w:pPr>
              <w:cnfStyle w:val="000000010000"/>
              <w:rPr>
                <w:sz w:val="24"/>
                <w:szCs w:val="24"/>
              </w:rPr>
            </w:pPr>
          </w:p>
          <w:p w:rsidR="00234A95" w:rsidRDefault="00A20628" w:rsidP="00A20628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234A95">
              <w:rPr>
                <w:sz w:val="24"/>
                <w:szCs w:val="24"/>
              </w:rPr>
              <w:t>€</w:t>
            </w:r>
          </w:p>
        </w:tc>
      </w:tr>
      <w:tr w:rsidR="00234A95" w:rsidTr="0092570D">
        <w:trPr>
          <w:cnfStyle w:val="000000100000"/>
        </w:trPr>
        <w:tc>
          <w:tcPr>
            <w:cnfStyle w:val="001000000000"/>
            <w:tcW w:w="6062" w:type="dxa"/>
          </w:tcPr>
          <w:p w:rsidR="00A20628" w:rsidRPr="00A20628" w:rsidRDefault="00A20628" w:rsidP="00A2062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Caser le dernier rangement de carrelage au-dessus de baignoire e continué en suit jusque au plafond </w:t>
            </w:r>
          </w:p>
          <w:p w:rsidR="009C0AEC" w:rsidRPr="00A20628" w:rsidRDefault="00A20628" w:rsidP="00A2062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Fourniture </w:t>
            </w:r>
            <w:r w:rsidR="00D72F57">
              <w:rPr>
                <w:b w:val="0"/>
                <w:sz w:val="24"/>
                <w:szCs w:val="24"/>
              </w:rPr>
              <w:t>du</w:t>
            </w:r>
            <w:r>
              <w:rPr>
                <w:b w:val="0"/>
                <w:sz w:val="24"/>
                <w:szCs w:val="24"/>
              </w:rPr>
              <w:t xml:space="preserve"> col </w:t>
            </w:r>
            <w:r w:rsidR="00D72F57">
              <w:rPr>
                <w:b w:val="0"/>
                <w:sz w:val="24"/>
                <w:szCs w:val="24"/>
              </w:rPr>
              <w:t xml:space="preserve">nécessaire et d’an virant 6 m² de carrelage blanc 20X20 sur un base de an virant 25€/m² </w:t>
            </w:r>
            <w:r>
              <w:rPr>
                <w:b w:val="0"/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</w:tcPr>
          <w:p w:rsidR="00234A95" w:rsidRDefault="00234A95" w:rsidP="004810DE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4A95" w:rsidRDefault="00234A95" w:rsidP="004810DE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4A95" w:rsidRDefault="00234A95" w:rsidP="004810DE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4A95" w:rsidRDefault="00234A95" w:rsidP="00234A95">
            <w:pPr>
              <w:jc w:val="right"/>
              <w:cnfStyle w:val="000000100000"/>
              <w:rPr>
                <w:sz w:val="24"/>
                <w:szCs w:val="24"/>
              </w:rPr>
            </w:pPr>
          </w:p>
          <w:p w:rsidR="009C0AEC" w:rsidRDefault="009C0AEC" w:rsidP="00234A95">
            <w:pPr>
              <w:jc w:val="right"/>
              <w:cnfStyle w:val="000000100000"/>
              <w:rPr>
                <w:sz w:val="24"/>
                <w:szCs w:val="24"/>
              </w:rPr>
            </w:pPr>
          </w:p>
          <w:p w:rsidR="009C0AEC" w:rsidRDefault="009C0AEC" w:rsidP="00234A95">
            <w:pPr>
              <w:jc w:val="right"/>
              <w:cnfStyle w:val="000000100000"/>
              <w:rPr>
                <w:sz w:val="24"/>
                <w:szCs w:val="24"/>
              </w:rPr>
            </w:pPr>
          </w:p>
          <w:p w:rsidR="009C0AEC" w:rsidRDefault="009C0AEC" w:rsidP="00234A95">
            <w:pPr>
              <w:jc w:val="right"/>
              <w:cnfStyle w:val="000000100000"/>
              <w:rPr>
                <w:sz w:val="24"/>
                <w:szCs w:val="24"/>
              </w:rPr>
            </w:pPr>
          </w:p>
          <w:p w:rsidR="009C0AEC" w:rsidRDefault="009C0AEC" w:rsidP="00234A95">
            <w:pPr>
              <w:jc w:val="right"/>
              <w:cnfStyle w:val="000000100000"/>
              <w:rPr>
                <w:sz w:val="24"/>
                <w:szCs w:val="24"/>
              </w:rPr>
            </w:pPr>
          </w:p>
          <w:p w:rsidR="009C0AEC" w:rsidRDefault="009C0AEC" w:rsidP="00D72F57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72F5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0€</w:t>
            </w:r>
          </w:p>
        </w:tc>
      </w:tr>
      <w:tr w:rsidR="00BB549C" w:rsidTr="0092570D">
        <w:trPr>
          <w:cnfStyle w:val="000000010000"/>
        </w:trPr>
        <w:tc>
          <w:tcPr>
            <w:cnfStyle w:val="001000000000"/>
            <w:tcW w:w="6062" w:type="dxa"/>
          </w:tcPr>
          <w:p w:rsidR="00BB549C" w:rsidRPr="00D72F57" w:rsidRDefault="00D72F57" w:rsidP="00D72F57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Dépose de l’ancienne baignoire </w:t>
            </w:r>
          </w:p>
          <w:p w:rsidR="00D72F57" w:rsidRPr="00286A2A" w:rsidRDefault="00D72F57" w:rsidP="00D72F57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Fourniture et pose </w:t>
            </w:r>
            <w:r w:rsidR="00286A2A">
              <w:rPr>
                <w:b w:val="0"/>
                <w:sz w:val="24"/>
                <w:szCs w:val="24"/>
              </w:rPr>
              <w:t>d’une</w:t>
            </w:r>
            <w:r>
              <w:rPr>
                <w:b w:val="0"/>
                <w:sz w:val="24"/>
                <w:szCs w:val="24"/>
              </w:rPr>
              <w:t xml:space="preserve"> baignoire sur </w:t>
            </w:r>
            <w:r w:rsidR="00286A2A">
              <w:rPr>
                <w:b w:val="0"/>
                <w:sz w:val="24"/>
                <w:szCs w:val="24"/>
              </w:rPr>
              <w:t>une base de 150 €</w:t>
            </w:r>
          </w:p>
          <w:p w:rsidR="00286A2A" w:rsidRPr="00286A2A" w:rsidRDefault="00286A2A" w:rsidP="00D72F57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Fourniture et pose de un mitigeur baignoire sur une base de 150 €</w:t>
            </w:r>
          </w:p>
          <w:p w:rsidR="00286A2A" w:rsidRPr="00286A2A" w:rsidRDefault="00286A2A" w:rsidP="00D72F57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Fourniture et pose de carreau plâtré pour fermer le dessus de baignoire </w:t>
            </w:r>
          </w:p>
          <w:p w:rsidR="00286A2A" w:rsidRPr="00D72F57" w:rsidRDefault="00286A2A" w:rsidP="00D72F57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Fourniture et pose d’une trappe de visite   </w:t>
            </w:r>
          </w:p>
        </w:tc>
        <w:tc>
          <w:tcPr>
            <w:tcW w:w="850" w:type="dxa"/>
          </w:tcPr>
          <w:p w:rsidR="00BB549C" w:rsidRDefault="00BB549C" w:rsidP="004810DE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549C" w:rsidRDefault="00BB549C" w:rsidP="004810DE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549C" w:rsidRDefault="00BB549C" w:rsidP="00BB549C">
            <w:pPr>
              <w:jc w:val="right"/>
              <w:cnfStyle w:val="000000010000"/>
              <w:rPr>
                <w:sz w:val="24"/>
                <w:szCs w:val="24"/>
              </w:rPr>
            </w:pPr>
          </w:p>
          <w:p w:rsidR="00BB549C" w:rsidRDefault="00BB549C" w:rsidP="00BB549C">
            <w:pPr>
              <w:jc w:val="right"/>
              <w:cnfStyle w:val="000000010000"/>
              <w:rPr>
                <w:sz w:val="24"/>
                <w:szCs w:val="24"/>
              </w:rPr>
            </w:pPr>
          </w:p>
          <w:p w:rsidR="00BB549C" w:rsidRDefault="00BB549C" w:rsidP="00BB549C">
            <w:pPr>
              <w:jc w:val="right"/>
              <w:cnfStyle w:val="000000010000"/>
              <w:rPr>
                <w:sz w:val="24"/>
                <w:szCs w:val="24"/>
              </w:rPr>
            </w:pPr>
          </w:p>
          <w:p w:rsidR="00BB549C" w:rsidRDefault="00BB549C" w:rsidP="00D507A7">
            <w:pPr>
              <w:jc w:val="center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07A7" w:rsidRDefault="00D507A7" w:rsidP="00286A2A">
            <w:pPr>
              <w:jc w:val="right"/>
              <w:cnfStyle w:val="000000010000"/>
              <w:rPr>
                <w:sz w:val="24"/>
                <w:szCs w:val="24"/>
              </w:rPr>
            </w:pPr>
          </w:p>
          <w:p w:rsidR="00286A2A" w:rsidRDefault="00286A2A" w:rsidP="00286A2A">
            <w:pPr>
              <w:jc w:val="right"/>
              <w:cnfStyle w:val="000000010000"/>
              <w:rPr>
                <w:sz w:val="24"/>
                <w:szCs w:val="24"/>
              </w:rPr>
            </w:pPr>
          </w:p>
          <w:p w:rsidR="00286A2A" w:rsidRDefault="00286A2A" w:rsidP="00286A2A">
            <w:pPr>
              <w:jc w:val="right"/>
              <w:cnfStyle w:val="000000010000"/>
              <w:rPr>
                <w:sz w:val="24"/>
                <w:szCs w:val="24"/>
              </w:rPr>
            </w:pPr>
          </w:p>
          <w:p w:rsidR="00286A2A" w:rsidRDefault="00286A2A" w:rsidP="00286A2A">
            <w:pPr>
              <w:jc w:val="right"/>
              <w:cnfStyle w:val="000000010000"/>
              <w:rPr>
                <w:sz w:val="24"/>
                <w:szCs w:val="24"/>
              </w:rPr>
            </w:pPr>
          </w:p>
          <w:p w:rsidR="00286A2A" w:rsidRDefault="00286A2A" w:rsidP="00286A2A">
            <w:pPr>
              <w:jc w:val="right"/>
              <w:cnfStyle w:val="000000010000"/>
              <w:rPr>
                <w:sz w:val="24"/>
                <w:szCs w:val="24"/>
              </w:rPr>
            </w:pPr>
          </w:p>
          <w:p w:rsidR="00286A2A" w:rsidRDefault="00286A2A" w:rsidP="00286A2A">
            <w:pPr>
              <w:jc w:val="right"/>
              <w:cnfStyle w:val="000000010000"/>
              <w:rPr>
                <w:sz w:val="24"/>
                <w:szCs w:val="24"/>
              </w:rPr>
            </w:pPr>
          </w:p>
          <w:p w:rsidR="00286A2A" w:rsidRDefault="00286A2A" w:rsidP="00286A2A">
            <w:pPr>
              <w:jc w:val="right"/>
              <w:cnfStyle w:val="000000010000"/>
              <w:rPr>
                <w:sz w:val="24"/>
                <w:szCs w:val="24"/>
              </w:rPr>
            </w:pPr>
          </w:p>
          <w:p w:rsidR="00286A2A" w:rsidRDefault="00752C26" w:rsidP="00286A2A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86A2A">
              <w:rPr>
                <w:sz w:val="24"/>
                <w:szCs w:val="24"/>
              </w:rPr>
              <w:t>0€</w:t>
            </w:r>
          </w:p>
        </w:tc>
      </w:tr>
      <w:tr w:rsidR="00286A2A" w:rsidTr="0092570D">
        <w:trPr>
          <w:cnfStyle w:val="000000100000"/>
        </w:trPr>
        <w:tc>
          <w:tcPr>
            <w:cnfStyle w:val="001000000000"/>
            <w:tcW w:w="6062" w:type="dxa"/>
          </w:tcPr>
          <w:p w:rsidR="00286A2A" w:rsidRDefault="00286A2A" w:rsidP="00D72F57">
            <w:pPr>
              <w:pStyle w:val="Paragraphedeliste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Fourniture et pose de un meuble sous levier a doublé vasque anécique se vasque sur un base de 270€ </w:t>
            </w:r>
          </w:p>
          <w:p w:rsidR="00286A2A" w:rsidRDefault="00286A2A" w:rsidP="00D72F57">
            <w:pPr>
              <w:pStyle w:val="Paragraphedeliste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Fourniture et pose de deux robinets sur un base de 100€/pièce </w:t>
            </w:r>
          </w:p>
        </w:tc>
        <w:tc>
          <w:tcPr>
            <w:tcW w:w="850" w:type="dxa"/>
          </w:tcPr>
          <w:p w:rsidR="00286A2A" w:rsidRDefault="00286A2A" w:rsidP="004810DE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A2A" w:rsidRDefault="00286A2A" w:rsidP="004810DE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A2A" w:rsidRDefault="00286A2A" w:rsidP="00BB549C">
            <w:pPr>
              <w:jc w:val="right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86A2A" w:rsidRDefault="00286A2A" w:rsidP="00286A2A">
            <w:pPr>
              <w:jc w:val="right"/>
              <w:cnfStyle w:val="000000100000"/>
              <w:rPr>
                <w:sz w:val="24"/>
                <w:szCs w:val="24"/>
              </w:rPr>
            </w:pPr>
          </w:p>
          <w:p w:rsidR="00752C26" w:rsidRDefault="00752C26" w:rsidP="00286A2A">
            <w:pPr>
              <w:jc w:val="right"/>
              <w:cnfStyle w:val="000000100000"/>
              <w:rPr>
                <w:sz w:val="24"/>
                <w:szCs w:val="24"/>
              </w:rPr>
            </w:pPr>
          </w:p>
          <w:p w:rsidR="00752C26" w:rsidRDefault="00752C26" w:rsidP="00286A2A">
            <w:pPr>
              <w:jc w:val="right"/>
              <w:cnfStyle w:val="000000100000"/>
              <w:rPr>
                <w:sz w:val="24"/>
                <w:szCs w:val="24"/>
              </w:rPr>
            </w:pPr>
          </w:p>
          <w:p w:rsidR="00752C26" w:rsidRDefault="00752C26" w:rsidP="00286A2A">
            <w:pPr>
              <w:jc w:val="right"/>
              <w:cnfStyle w:val="000000100000"/>
              <w:rPr>
                <w:sz w:val="24"/>
                <w:szCs w:val="24"/>
              </w:rPr>
            </w:pPr>
          </w:p>
          <w:p w:rsidR="00752C26" w:rsidRDefault="00752C26" w:rsidP="00286A2A">
            <w:pPr>
              <w:jc w:val="right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650€</w:t>
            </w:r>
          </w:p>
        </w:tc>
      </w:tr>
      <w:tr w:rsidR="00DE5226" w:rsidTr="0092570D">
        <w:trPr>
          <w:cnfStyle w:val="000000010000"/>
        </w:trPr>
        <w:tc>
          <w:tcPr>
            <w:cnfStyle w:val="001000000000"/>
            <w:tcW w:w="6062" w:type="dxa"/>
          </w:tcPr>
          <w:p w:rsidR="00E814FF" w:rsidRPr="00995ED2" w:rsidRDefault="00995ED2" w:rsidP="00E814FF">
            <w:pPr>
              <w:rPr>
                <w:b w:val="0"/>
                <w:sz w:val="24"/>
                <w:szCs w:val="24"/>
              </w:rPr>
            </w:pPr>
            <w:r w:rsidRPr="00995ED2">
              <w:rPr>
                <w:b w:val="0"/>
                <w:sz w:val="24"/>
                <w:szCs w:val="24"/>
              </w:rPr>
              <w:t>Total HT</w:t>
            </w:r>
          </w:p>
        </w:tc>
        <w:tc>
          <w:tcPr>
            <w:tcW w:w="850" w:type="dxa"/>
          </w:tcPr>
          <w:p w:rsidR="00E814FF" w:rsidRDefault="00E814FF" w:rsidP="00E814FF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14FF" w:rsidRDefault="00E814FF" w:rsidP="00F91A1E">
            <w:pPr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14FF" w:rsidRDefault="00E814FF" w:rsidP="00512155">
            <w:pPr>
              <w:jc w:val="right"/>
              <w:cnfStyle w:val="00000001000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14FF" w:rsidRDefault="00011073" w:rsidP="00B74FAA">
            <w:pPr>
              <w:jc w:val="right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752C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752C26">
              <w:rPr>
                <w:sz w:val="24"/>
                <w:szCs w:val="24"/>
              </w:rPr>
              <w:t>75</w:t>
            </w:r>
            <w:r w:rsidR="00964762">
              <w:rPr>
                <w:sz w:val="24"/>
                <w:szCs w:val="24"/>
              </w:rPr>
              <w:t>€</w:t>
            </w:r>
          </w:p>
        </w:tc>
      </w:tr>
      <w:tr w:rsidR="00113351" w:rsidTr="0092570D">
        <w:trPr>
          <w:cnfStyle w:val="000000100000"/>
        </w:trPr>
        <w:tc>
          <w:tcPr>
            <w:cnfStyle w:val="001000000000"/>
            <w:tcW w:w="6062" w:type="dxa"/>
          </w:tcPr>
          <w:p w:rsidR="00E814FF" w:rsidRPr="00995ED2" w:rsidRDefault="00995ED2" w:rsidP="0057092F">
            <w:pPr>
              <w:rPr>
                <w:sz w:val="28"/>
                <w:szCs w:val="28"/>
              </w:rPr>
            </w:pPr>
            <w:r w:rsidRPr="00995ED2">
              <w:rPr>
                <w:sz w:val="28"/>
                <w:szCs w:val="28"/>
              </w:rPr>
              <w:t>Net à payer</w:t>
            </w:r>
          </w:p>
        </w:tc>
        <w:tc>
          <w:tcPr>
            <w:tcW w:w="850" w:type="dxa"/>
          </w:tcPr>
          <w:p w:rsidR="00E814FF" w:rsidRDefault="00E814FF" w:rsidP="00E814FF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14FF" w:rsidRDefault="00E814FF" w:rsidP="00512155">
            <w:pPr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14FF" w:rsidRDefault="00E814FF" w:rsidP="00512155">
            <w:pPr>
              <w:jc w:val="right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4762" w:rsidRPr="00B74FAA" w:rsidRDefault="00752C26" w:rsidP="00113351">
            <w:pPr>
              <w:jc w:val="right"/>
              <w:cnfStyle w:val="0000001000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1 875</w:t>
            </w:r>
            <w:r w:rsidR="00113351">
              <w:rPr>
                <w:b/>
                <w:sz w:val="28"/>
                <w:szCs w:val="28"/>
              </w:rPr>
              <w:t>€</w:t>
            </w:r>
          </w:p>
        </w:tc>
      </w:tr>
    </w:tbl>
    <w:p w:rsidR="00D2195C" w:rsidRDefault="00CD034F" w:rsidP="00E814FF">
      <w:pPr>
        <w:rPr>
          <w:sz w:val="20"/>
          <w:szCs w:val="20"/>
        </w:rPr>
      </w:pPr>
      <w:r w:rsidRPr="00CD034F">
        <w:rPr>
          <w:sz w:val="20"/>
          <w:szCs w:val="20"/>
        </w:rPr>
        <w:t>T.V.A non applicable article 293 B du CGI</w:t>
      </w:r>
    </w:p>
    <w:p w:rsidR="00AB2E64" w:rsidRDefault="009E0798" w:rsidP="00E814FF">
      <w:r w:rsidRPr="009E0798">
        <w:t>Délais de réalisation :</w:t>
      </w:r>
      <w:bookmarkStart w:id="0" w:name="_GoBack"/>
      <w:bookmarkEnd w:id="0"/>
      <w:r w:rsidR="00AB2E64">
        <w:t xml:space="preserve">                                                                                                     </w:t>
      </w:r>
      <w:r w:rsidR="00DC4963">
        <w:t xml:space="preserve">                               </w:t>
      </w:r>
    </w:p>
    <w:p w:rsidR="00ED0AA5" w:rsidRDefault="00ED0AA5" w:rsidP="00AB2E64">
      <w:pPr>
        <w:pBdr>
          <w:bottom w:val="threeDEmboss" w:sz="24" w:space="1" w:color="auto"/>
        </w:pBdr>
        <w:rPr>
          <w:b/>
        </w:rPr>
      </w:pPr>
    </w:p>
    <w:p w:rsidR="00ED0AA5" w:rsidRDefault="00ED0AA5" w:rsidP="00AB2E64">
      <w:pPr>
        <w:pBdr>
          <w:bottom w:val="threeDEmboss" w:sz="24" w:space="1" w:color="auto"/>
        </w:pBdr>
        <w:rPr>
          <w:b/>
        </w:rPr>
      </w:pPr>
    </w:p>
    <w:p w:rsidR="00DE5226" w:rsidRDefault="00DE5226" w:rsidP="00AB2E64">
      <w:pPr>
        <w:pBdr>
          <w:bottom w:val="threeDEmboss" w:sz="24" w:space="1" w:color="auto"/>
        </w:pBdr>
        <w:rPr>
          <w:b/>
        </w:rPr>
      </w:pPr>
    </w:p>
    <w:p w:rsidR="00ED0AA5" w:rsidRDefault="009E0798" w:rsidP="00AB2E64">
      <w:pPr>
        <w:pBdr>
          <w:bottom w:val="threeDEmboss" w:sz="24" w:space="1" w:color="auto"/>
        </w:pBdr>
        <w:rPr>
          <w:b/>
          <w:color w:val="76923C" w:themeColor="accent3" w:themeShade="BF"/>
          <w:sz w:val="28"/>
          <w:szCs w:val="28"/>
        </w:rPr>
      </w:pPr>
      <w:r w:rsidRPr="00AB2E64">
        <w:rPr>
          <w:b/>
        </w:rPr>
        <w:t>Signature exécutant:</w:t>
      </w:r>
      <w:r w:rsidR="00AB2E64">
        <w:rPr>
          <w:b/>
        </w:rPr>
        <w:t xml:space="preserve">                                               </w:t>
      </w:r>
      <w:r w:rsidR="00964762">
        <w:rPr>
          <w:b/>
        </w:rPr>
        <w:t xml:space="preserve">                          </w:t>
      </w:r>
      <w:r w:rsidR="00AB2E64">
        <w:rPr>
          <w:b/>
        </w:rPr>
        <w:t xml:space="preserve"> </w:t>
      </w:r>
      <w:r w:rsidR="00AB2E64" w:rsidRPr="00AB2E64">
        <w:rPr>
          <w:b/>
        </w:rPr>
        <w:t xml:space="preserve"> Signature client:</w:t>
      </w:r>
      <w:r w:rsidR="00AB2E64">
        <w:rPr>
          <w:b/>
        </w:rPr>
        <w:t xml:space="preserve"> </w:t>
      </w:r>
    </w:p>
    <w:p w:rsidR="00D00FF6" w:rsidRDefault="00D00FF6" w:rsidP="00AB2E64">
      <w:pPr>
        <w:pBdr>
          <w:bottom w:val="threeDEmboss" w:sz="24" w:space="1" w:color="auto"/>
        </w:pBdr>
        <w:rPr>
          <w:b/>
          <w:color w:val="76923C" w:themeColor="accent3" w:themeShade="BF"/>
          <w:sz w:val="28"/>
          <w:szCs w:val="28"/>
        </w:rPr>
      </w:pPr>
    </w:p>
    <w:p w:rsidR="00ED0AA5" w:rsidRDefault="00ED0AA5" w:rsidP="00AB2E64">
      <w:pPr>
        <w:pBdr>
          <w:bottom w:val="threeDEmboss" w:sz="24" w:space="1" w:color="auto"/>
        </w:pBdr>
        <w:rPr>
          <w:b/>
          <w:color w:val="76923C" w:themeColor="accent3" w:themeShade="BF"/>
          <w:sz w:val="28"/>
          <w:szCs w:val="28"/>
        </w:rPr>
      </w:pPr>
    </w:p>
    <w:p w:rsidR="00F935F6" w:rsidRDefault="00F935F6" w:rsidP="00AB2E64">
      <w:pPr>
        <w:pBdr>
          <w:bottom w:val="threeDEmboss" w:sz="24" w:space="1" w:color="auto"/>
        </w:pBdr>
        <w:rPr>
          <w:b/>
          <w:color w:val="76923C" w:themeColor="accent3" w:themeShade="BF"/>
          <w:sz w:val="28"/>
          <w:szCs w:val="28"/>
        </w:rPr>
      </w:pPr>
    </w:p>
    <w:p w:rsidR="00F935F6" w:rsidRDefault="00F935F6" w:rsidP="00AB2E64">
      <w:pPr>
        <w:pBdr>
          <w:bottom w:val="threeDEmboss" w:sz="24" w:space="1" w:color="auto"/>
        </w:pBdr>
        <w:rPr>
          <w:b/>
          <w:color w:val="76923C" w:themeColor="accent3" w:themeShade="BF"/>
          <w:sz w:val="28"/>
          <w:szCs w:val="28"/>
        </w:rPr>
      </w:pPr>
    </w:p>
    <w:p w:rsidR="00D507A7" w:rsidRDefault="00D507A7" w:rsidP="00AB2E64">
      <w:pPr>
        <w:pBdr>
          <w:bottom w:val="threeDEmboss" w:sz="24" w:space="1" w:color="auto"/>
        </w:pBdr>
        <w:rPr>
          <w:b/>
          <w:color w:val="76923C" w:themeColor="accent3" w:themeShade="BF"/>
          <w:sz w:val="28"/>
          <w:szCs w:val="28"/>
        </w:rPr>
      </w:pPr>
    </w:p>
    <w:p w:rsidR="009E0798" w:rsidRPr="00AB2E64" w:rsidRDefault="00AB2E64" w:rsidP="00AB2E64">
      <w:pPr>
        <w:pBdr>
          <w:bottom w:val="threeDEmboss" w:sz="24" w:space="1" w:color="auto"/>
        </w:pBdr>
        <w:rPr>
          <w:b/>
        </w:rPr>
      </w:pPr>
      <w:r w:rsidRPr="00AB2E64">
        <w:rPr>
          <w:b/>
          <w:color w:val="76923C" w:themeColor="accent3" w:themeShade="BF"/>
          <w:sz w:val="28"/>
          <w:szCs w:val="28"/>
        </w:rPr>
        <w:t xml:space="preserve">Information 'bas de page'   </w:t>
      </w:r>
    </w:p>
    <w:tbl>
      <w:tblPr>
        <w:tblStyle w:val="Listefonce-Accent3"/>
        <w:tblpPr w:leftFromText="141" w:rightFromText="141" w:vertAnchor="text" w:tblpX="5158" w:tblpY="48"/>
        <w:tblW w:w="0" w:type="auto"/>
        <w:tblLook w:val="0000"/>
      </w:tblPr>
      <w:tblGrid>
        <w:gridCol w:w="263"/>
      </w:tblGrid>
      <w:tr w:rsidR="004A428E" w:rsidTr="00D17C9B">
        <w:trPr>
          <w:cnfStyle w:val="000000100000"/>
          <w:trHeight w:val="1318"/>
        </w:trPr>
        <w:tc>
          <w:tcPr>
            <w:cnfStyle w:val="000010000000"/>
            <w:tcW w:w="263" w:type="dxa"/>
          </w:tcPr>
          <w:p w:rsidR="004A428E" w:rsidRDefault="004A428E" w:rsidP="004A428E"/>
        </w:tc>
      </w:tr>
    </w:tbl>
    <w:p w:rsidR="00D507A7" w:rsidRDefault="00AB2E64" w:rsidP="00AB2E64">
      <w:r>
        <w:t>Modalité de paiement:</w:t>
      </w:r>
      <w:r w:rsidR="00D507A7">
        <w:t xml:space="preserve"> 40% en avons,</w:t>
      </w:r>
      <w:r w:rsidR="004A428E">
        <w:t xml:space="preserve">                                        </w:t>
      </w:r>
      <w:r w:rsidR="004A428E" w:rsidRPr="004A428E">
        <w:t xml:space="preserve"> FAIT EN 2 EXEMPLAIRE</w:t>
      </w:r>
    </w:p>
    <w:p w:rsidR="00D507A7" w:rsidRDefault="00D507A7" w:rsidP="00AB2E64">
      <w:r>
        <w:t xml:space="preserve">                                          30% au mile de travaux</w:t>
      </w:r>
    </w:p>
    <w:p w:rsidR="00D507A7" w:rsidRDefault="00D507A7" w:rsidP="00D507A7">
      <w:pPr>
        <w:tabs>
          <w:tab w:val="left" w:pos="284"/>
          <w:tab w:val="left" w:pos="567"/>
          <w:tab w:val="left" w:pos="2127"/>
        </w:tabs>
      </w:pPr>
      <w:r>
        <w:t xml:space="preserve">                                          30% </w:t>
      </w:r>
      <w:r w:rsidR="00D17C9B">
        <w:t>à la</w:t>
      </w:r>
      <w:r>
        <w:t xml:space="preserve"> fin de travaux</w:t>
      </w:r>
    </w:p>
    <w:p w:rsidR="009E0798" w:rsidRPr="009E0798" w:rsidRDefault="00D17C9B" w:rsidP="00AB2E64">
      <w:r>
        <w:t xml:space="preserve">Cheque </w:t>
      </w:r>
      <w:r w:rsidR="00AB2E64">
        <w:t xml:space="preserve"> virement </w:t>
      </w:r>
      <w:r w:rsidR="00C969A3">
        <w:t>à</w:t>
      </w:r>
      <w:r w:rsidR="00AB2E64">
        <w:t xml:space="preserve"> l'ordre de Negru  V</w:t>
      </w:r>
      <w:r w:rsidR="004A428E">
        <w:t>asile Radu</w:t>
      </w:r>
      <w:r w:rsidR="00AB2E64">
        <w:tab/>
      </w:r>
    </w:p>
    <w:p w:rsidR="009E0798" w:rsidRPr="00CD034F" w:rsidRDefault="004A428E" w:rsidP="004A428E">
      <w:pPr>
        <w:rPr>
          <w:sz w:val="20"/>
          <w:szCs w:val="20"/>
        </w:rPr>
      </w:pPr>
      <w:r w:rsidRPr="004A428E">
        <w:rPr>
          <w:sz w:val="20"/>
          <w:szCs w:val="20"/>
        </w:rPr>
        <w:t>Nous restons à votre disposition pour tou</w:t>
      </w:r>
      <w:r>
        <w:rPr>
          <w:sz w:val="20"/>
          <w:szCs w:val="20"/>
        </w:rPr>
        <w:t xml:space="preserve">te information complémentaire                             </w:t>
      </w:r>
      <w:r w:rsidRPr="004A428E">
        <w:rPr>
          <w:sz w:val="20"/>
          <w:szCs w:val="20"/>
        </w:rPr>
        <w:t>Cordialement,</w:t>
      </w:r>
      <w:r w:rsidRPr="004A428E">
        <w:rPr>
          <w:sz w:val="20"/>
          <w:szCs w:val="20"/>
        </w:rPr>
        <w:tab/>
      </w:r>
      <w:r w:rsidRPr="004A428E">
        <w:rPr>
          <w:sz w:val="20"/>
          <w:szCs w:val="20"/>
        </w:rPr>
        <w:tab/>
      </w:r>
      <w:r w:rsidRPr="004A428E">
        <w:rPr>
          <w:sz w:val="20"/>
          <w:szCs w:val="20"/>
        </w:rPr>
        <w:tab/>
      </w:r>
    </w:p>
    <w:p w:rsidR="00CD034F" w:rsidRPr="00E814FF" w:rsidRDefault="00CD034F" w:rsidP="00E814FF">
      <w:pPr>
        <w:rPr>
          <w:sz w:val="24"/>
          <w:szCs w:val="24"/>
        </w:rPr>
      </w:pPr>
    </w:p>
    <w:sectPr w:rsidR="00CD034F" w:rsidRPr="00E814FF" w:rsidSect="002C7C8E">
      <w:headerReference w:type="default" r:id="rId7"/>
      <w:footerReference w:type="default" r:id="rId8"/>
      <w:pgSz w:w="11907" w:h="16839" w:code="9"/>
      <w:pgMar w:top="1077" w:right="992" w:bottom="127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44A" w:rsidRDefault="00C5244A" w:rsidP="003A56A0">
      <w:pPr>
        <w:spacing w:after="0" w:line="240" w:lineRule="auto"/>
      </w:pPr>
      <w:r>
        <w:separator/>
      </w:r>
    </w:p>
  </w:endnote>
  <w:endnote w:type="continuationSeparator" w:id="0">
    <w:p w:rsidR="00C5244A" w:rsidRDefault="00C5244A" w:rsidP="003A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9307273"/>
      <w:docPartObj>
        <w:docPartGallery w:val="Page Numbers (Bottom of Page)"/>
        <w:docPartUnique/>
      </w:docPartObj>
    </w:sdtPr>
    <w:sdtContent>
      <w:p w:rsidR="00113351" w:rsidRDefault="00271496">
        <w:pPr>
          <w:pStyle w:val="Pieddepage"/>
        </w:pPr>
        <w:r>
          <w:rPr>
            <w:noProof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2052" type="#_x0000_t65" style="position:absolute;margin-left:0;margin-top:0;width:29pt;height:17.65pt;z-index:251659776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<v:textbox style="mso-next-textbox:#Forme automatique 1">
                <w:txbxContent>
                  <w:p w:rsidR="002C7C8E" w:rsidRDefault="00271496">
                    <w:pPr>
                      <w:jc w:val="center"/>
                    </w:pPr>
                    <w:r w:rsidRPr="00271496">
                      <w:fldChar w:fldCharType="begin"/>
                    </w:r>
                    <w:r w:rsidR="002C7C8E">
                      <w:instrText>PAGE    \* MERGEFORMAT</w:instrText>
                    </w:r>
                    <w:r w:rsidRPr="00271496">
                      <w:fldChar w:fldCharType="separate"/>
                    </w:r>
                    <w:r w:rsidR="00CE5811" w:rsidRPr="00CE5811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  <w:r w:rsidR="00DE5226">
                      <w:rPr>
                        <w:sz w:val="16"/>
                        <w:szCs w:val="16"/>
                      </w:rPr>
                      <w:t>/2</w:t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44A" w:rsidRDefault="00C5244A" w:rsidP="003A56A0">
      <w:pPr>
        <w:spacing w:after="0" w:line="240" w:lineRule="auto"/>
      </w:pPr>
      <w:r>
        <w:separator/>
      </w:r>
    </w:p>
  </w:footnote>
  <w:footnote w:type="continuationSeparator" w:id="0">
    <w:p w:rsidR="00C5244A" w:rsidRDefault="00C5244A" w:rsidP="003A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2584867"/>
      <w:docPartObj>
        <w:docPartGallery w:val="Watermarks"/>
        <w:docPartUnique/>
      </w:docPartObj>
    </w:sdtPr>
    <w:sdtContent>
      <w:p w:rsidR="003A56A0" w:rsidRDefault="00271496">
        <w:pPr>
          <w:pStyle w:val="En-tt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100225" o:spid="_x0000_s2049" type="#_x0000_t136" style="position:absolute;margin-left:0;margin-top:0;width:461.1pt;height:276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EVIS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ADA"/>
    <w:multiLevelType w:val="hybridMultilevel"/>
    <w:tmpl w:val="6A78E2FA"/>
    <w:lvl w:ilvl="0" w:tplc="999CA132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A511B"/>
    <w:multiLevelType w:val="hybridMultilevel"/>
    <w:tmpl w:val="2368AE6E"/>
    <w:lvl w:ilvl="0" w:tplc="C87005C2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E40F8"/>
    <w:multiLevelType w:val="hybridMultilevel"/>
    <w:tmpl w:val="8772AA7C"/>
    <w:lvl w:ilvl="0" w:tplc="126C3F30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15005"/>
    <w:multiLevelType w:val="hybridMultilevel"/>
    <w:tmpl w:val="58AC3424"/>
    <w:lvl w:ilvl="0" w:tplc="6C323D98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56A0"/>
    <w:rsid w:val="000012E2"/>
    <w:rsid w:val="00011073"/>
    <w:rsid w:val="00041993"/>
    <w:rsid w:val="00042DE7"/>
    <w:rsid w:val="00083950"/>
    <w:rsid w:val="00093B3C"/>
    <w:rsid w:val="000F0F8C"/>
    <w:rsid w:val="001057AF"/>
    <w:rsid w:val="00113351"/>
    <w:rsid w:val="00120810"/>
    <w:rsid w:val="00140B4F"/>
    <w:rsid w:val="00163168"/>
    <w:rsid w:val="001A63D8"/>
    <w:rsid w:val="001C29C6"/>
    <w:rsid w:val="001C556B"/>
    <w:rsid w:val="001D6344"/>
    <w:rsid w:val="001E57ED"/>
    <w:rsid w:val="00234A95"/>
    <w:rsid w:val="00271496"/>
    <w:rsid w:val="00286A2A"/>
    <w:rsid w:val="002B6C1C"/>
    <w:rsid w:val="002C0363"/>
    <w:rsid w:val="002C0D0B"/>
    <w:rsid w:val="002C7C8E"/>
    <w:rsid w:val="00311392"/>
    <w:rsid w:val="003130C8"/>
    <w:rsid w:val="003145A0"/>
    <w:rsid w:val="00324917"/>
    <w:rsid w:val="0034088B"/>
    <w:rsid w:val="00356793"/>
    <w:rsid w:val="003A1879"/>
    <w:rsid w:val="003A56A0"/>
    <w:rsid w:val="003C1C26"/>
    <w:rsid w:val="003F5453"/>
    <w:rsid w:val="003F565D"/>
    <w:rsid w:val="003F7664"/>
    <w:rsid w:val="00471CA1"/>
    <w:rsid w:val="0047636E"/>
    <w:rsid w:val="004810DE"/>
    <w:rsid w:val="004A428E"/>
    <w:rsid w:val="004A735A"/>
    <w:rsid w:val="004D509C"/>
    <w:rsid w:val="004E6198"/>
    <w:rsid w:val="00511E5E"/>
    <w:rsid w:val="00512155"/>
    <w:rsid w:val="0057092F"/>
    <w:rsid w:val="00591890"/>
    <w:rsid w:val="0059201F"/>
    <w:rsid w:val="00596F33"/>
    <w:rsid w:val="005A3278"/>
    <w:rsid w:val="005E69C2"/>
    <w:rsid w:val="00620A5D"/>
    <w:rsid w:val="006461B7"/>
    <w:rsid w:val="00653EC9"/>
    <w:rsid w:val="00683017"/>
    <w:rsid w:val="006B6CF2"/>
    <w:rsid w:val="006F17CA"/>
    <w:rsid w:val="00736D28"/>
    <w:rsid w:val="00752C26"/>
    <w:rsid w:val="00756B56"/>
    <w:rsid w:val="007A721E"/>
    <w:rsid w:val="007D684D"/>
    <w:rsid w:val="00816464"/>
    <w:rsid w:val="00820A1F"/>
    <w:rsid w:val="00847490"/>
    <w:rsid w:val="008A5817"/>
    <w:rsid w:val="00904780"/>
    <w:rsid w:val="0092570D"/>
    <w:rsid w:val="009338DB"/>
    <w:rsid w:val="009454C9"/>
    <w:rsid w:val="009539C1"/>
    <w:rsid w:val="00964762"/>
    <w:rsid w:val="00990BD1"/>
    <w:rsid w:val="00995ED2"/>
    <w:rsid w:val="009A7056"/>
    <w:rsid w:val="009C0AEC"/>
    <w:rsid w:val="009D2949"/>
    <w:rsid w:val="009D647E"/>
    <w:rsid w:val="009E0798"/>
    <w:rsid w:val="009E6428"/>
    <w:rsid w:val="00A02BE5"/>
    <w:rsid w:val="00A20628"/>
    <w:rsid w:val="00A306B9"/>
    <w:rsid w:val="00AB2E64"/>
    <w:rsid w:val="00B153F0"/>
    <w:rsid w:val="00B42F5D"/>
    <w:rsid w:val="00B7281C"/>
    <w:rsid w:val="00B74FAA"/>
    <w:rsid w:val="00B74FFD"/>
    <w:rsid w:val="00B76005"/>
    <w:rsid w:val="00BB4C2C"/>
    <w:rsid w:val="00BB549C"/>
    <w:rsid w:val="00BE5A03"/>
    <w:rsid w:val="00C5244A"/>
    <w:rsid w:val="00C528A8"/>
    <w:rsid w:val="00C77D7A"/>
    <w:rsid w:val="00C969A3"/>
    <w:rsid w:val="00CD034F"/>
    <w:rsid w:val="00CE5811"/>
    <w:rsid w:val="00CF4314"/>
    <w:rsid w:val="00D00FF6"/>
    <w:rsid w:val="00D06018"/>
    <w:rsid w:val="00D17C9B"/>
    <w:rsid w:val="00D2195C"/>
    <w:rsid w:val="00D507A7"/>
    <w:rsid w:val="00D72F57"/>
    <w:rsid w:val="00D7484D"/>
    <w:rsid w:val="00D8128A"/>
    <w:rsid w:val="00D947BD"/>
    <w:rsid w:val="00D97251"/>
    <w:rsid w:val="00DA305A"/>
    <w:rsid w:val="00DC14CD"/>
    <w:rsid w:val="00DC4963"/>
    <w:rsid w:val="00DE5226"/>
    <w:rsid w:val="00E011A5"/>
    <w:rsid w:val="00E27C60"/>
    <w:rsid w:val="00E814FF"/>
    <w:rsid w:val="00E9208C"/>
    <w:rsid w:val="00E96733"/>
    <w:rsid w:val="00ED0AA5"/>
    <w:rsid w:val="00EE3728"/>
    <w:rsid w:val="00EF0E5A"/>
    <w:rsid w:val="00F216CF"/>
    <w:rsid w:val="00F87D97"/>
    <w:rsid w:val="00F91A1E"/>
    <w:rsid w:val="00F9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A56A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56A0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6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A5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6A0"/>
  </w:style>
  <w:style w:type="paragraph" w:styleId="Pieddepage">
    <w:name w:val="footer"/>
    <w:basedOn w:val="Normal"/>
    <w:link w:val="PieddepageCar"/>
    <w:uiPriority w:val="99"/>
    <w:unhideWhenUsed/>
    <w:rsid w:val="003A5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6A0"/>
  </w:style>
  <w:style w:type="table" w:styleId="Listefonce-Accent3">
    <w:name w:val="Dark List Accent 3"/>
    <w:basedOn w:val="TableauNormal"/>
    <w:uiPriority w:val="70"/>
    <w:rsid w:val="00042DE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Grilledutableau">
    <w:name w:val="Table Grid"/>
    <w:basedOn w:val="TableauNormal"/>
    <w:uiPriority w:val="59"/>
    <w:rsid w:val="00E8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3">
    <w:name w:val="Light Shading Accent 3"/>
    <w:basedOn w:val="TableauNormal"/>
    <w:uiPriority w:val="60"/>
    <w:rsid w:val="00C969A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eclaire-Accent3">
    <w:name w:val="Light List Accent 3"/>
    <w:basedOn w:val="TableauNormal"/>
    <w:uiPriority w:val="61"/>
    <w:rsid w:val="00C969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moyenne1-Accent3">
    <w:name w:val="Medium Shading 1 Accent 3"/>
    <w:basedOn w:val="TableauNormal"/>
    <w:uiPriority w:val="63"/>
    <w:rsid w:val="004763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4763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Paragraphedeliste">
    <w:name w:val="List Paragraph"/>
    <w:basedOn w:val="Normal"/>
    <w:uiPriority w:val="34"/>
    <w:qFormat/>
    <w:rsid w:val="002B6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negru</dc:creator>
  <cp:lastModifiedBy>evelyne</cp:lastModifiedBy>
  <cp:revision>2</cp:revision>
  <cp:lastPrinted>2015-02-04T19:14:00Z</cp:lastPrinted>
  <dcterms:created xsi:type="dcterms:W3CDTF">2015-02-04T23:26:00Z</dcterms:created>
  <dcterms:modified xsi:type="dcterms:W3CDTF">2015-02-04T23:26:00Z</dcterms:modified>
</cp:coreProperties>
</file>