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A9" w:rsidRDefault="00AC5686">
      <w:hyperlink r:id="rId5" w:history="1">
        <w:r w:rsidRPr="000304BA">
          <w:rPr>
            <w:rStyle w:val="Lienhypertexte"/>
          </w:rPr>
          <w:t>http://kornikan.com/2011/08/les-20-meilleurs-studios-deffets-speciaux-au-monde-01-10/</w:t>
        </w:r>
      </w:hyperlink>
    </w:p>
    <w:p w:rsidR="00AC5686" w:rsidRDefault="00AC5686">
      <w:bookmarkStart w:id="0" w:name="_GoBack"/>
      <w:bookmarkEnd w:id="0"/>
    </w:p>
    <w:sectPr w:rsidR="00AC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6"/>
    <w:rsid w:val="00AC5686"/>
    <w:rsid w:val="00E7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5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5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rnikan.com/2011/08/les-20-meilleurs-studios-deffets-speciaux-au-monde-01-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2017-05-24T07:33:00Z</dcterms:created>
  <dcterms:modified xsi:type="dcterms:W3CDTF">2017-05-24T07:33:00Z</dcterms:modified>
</cp:coreProperties>
</file>