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7343B3" w:rsidRDefault="00F23498" w:rsidP="00A253EB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253EB" w:rsidRPr="007343B3" w:rsidRDefault="00A253EB" w:rsidP="00B6435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253EB" w:rsidRDefault="00E517CA" w:rsidP="00A253EB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Recrutement</w:t>
      </w:r>
      <w:r w:rsidR="00255BA5">
        <w:rPr>
          <w:rStyle w:val="efl-tatxt1"/>
          <w:rFonts w:ascii="Arial" w:hAnsi="Arial" w:cs="Arial"/>
          <w:b/>
        </w:rPr>
        <w:t xml:space="preserve"> : Constitution de l’équipe </w:t>
      </w:r>
      <w:r w:rsidR="00A253EB" w:rsidRPr="007343B3">
        <w:rPr>
          <w:rStyle w:val="efl-tatxt1"/>
          <w:rFonts w:ascii="Arial" w:hAnsi="Arial" w:cs="Arial"/>
          <w:b/>
        </w:rPr>
        <w:t>du Pôle Santé</w:t>
      </w:r>
    </w:p>
    <w:p w:rsidR="00E517CA" w:rsidRPr="007343B3" w:rsidRDefault="00E517CA" w:rsidP="00E517CA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253EB" w:rsidRPr="007343B3" w:rsidRDefault="00A253EB" w:rsidP="00A253EB">
      <w:pPr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A253EB" w:rsidRPr="007343B3" w:rsidRDefault="00A253EB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Pôle Santé pluridisciplinaire Paris-Est (PSPPE) recrute dans un esprit collégial d'optimisation des soins.</w:t>
      </w:r>
    </w:p>
    <w:p w:rsidR="003969C5" w:rsidRDefault="003969C5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Pôle </w:t>
      </w:r>
      <w:r>
        <w:rPr>
          <w:rFonts w:asciiTheme="minorHAnsi" w:eastAsia="Times New Roman" w:hAnsiTheme="minorHAnsi" w:cstheme="minorHAnsi"/>
          <w:sz w:val="22"/>
          <w:szCs w:val="22"/>
        </w:rPr>
        <w:t>Santé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crée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un réseau de professionnels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aspirant à une autre façon de travailler ensemble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>de façon coordonnée, intégrant les a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>spects médicaux psycho-sociaux et une logique de santé intégrative.</w:t>
      </w:r>
    </w:p>
    <w:p w:rsidR="003969C5" w:rsidRPr="00D10994" w:rsidRDefault="003969C5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D10994" w:rsidRDefault="00A253EB" w:rsidP="00F76346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  <w:r w:rsidRPr="003969C5">
        <w:rPr>
          <w:rFonts w:asciiTheme="minorHAnsi" w:eastAsia="Times New Roman" w:hAnsiTheme="minorHAnsi" w:cstheme="minorHAnsi"/>
          <w:sz w:val="22"/>
          <w:szCs w:val="22"/>
        </w:rPr>
        <w:t xml:space="preserve">Le Pôle vise à faciliter l’accès aux soins face à la désertification médicale </w:t>
      </w:r>
      <w:r w:rsidR="005A7D6B">
        <w:rPr>
          <w:rFonts w:asciiTheme="minorHAnsi" w:eastAsia="Times New Roman" w:hAnsiTheme="minorHAnsi" w:cstheme="minorHAnsi"/>
          <w:sz w:val="22"/>
          <w:szCs w:val="22"/>
        </w:rPr>
        <w:t>à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 xml:space="preserve"> Nogent sur Marne </w:t>
      </w:r>
      <w:r w:rsidRPr="003969C5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>met</w:t>
      </w:r>
      <w:r w:rsidR="003969C5" w:rsidRPr="003969C5">
        <w:rPr>
          <w:rFonts w:eastAsia="Times New Roman"/>
          <w:sz w:val="22"/>
          <w:szCs w:val="22"/>
        </w:rPr>
        <w:t xml:space="preserve"> 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>à disposition tous les supports et services pour que le médecin se consacre 100% à ses patients</w:t>
      </w:r>
      <w:r w:rsidRPr="003969C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64B18" w:rsidRPr="00D10994" w:rsidRDefault="00764B18" w:rsidP="00305EBF">
      <w:pPr>
        <w:spacing w:before="0" w:beforeAutospacing="0" w:after="48" w:afterAutospacing="0"/>
        <w:ind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305EBF" w:rsidP="00305EBF">
      <w:pPr>
        <w:spacing w:before="0" w:beforeAutospacing="0" w:after="48" w:afterAutospacing="0"/>
        <w:ind w:right="240"/>
        <w:jc w:val="both"/>
        <w:divId w:val="101288046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</w:t>
      </w:r>
      <w:r w:rsidR="00A253EB" w:rsidRPr="007343B3">
        <w:rPr>
          <w:rFonts w:asciiTheme="minorHAnsi" w:eastAsia="Times New Roman" w:hAnsiTheme="minorHAnsi" w:cstheme="minorHAnsi"/>
          <w:b/>
        </w:rPr>
        <w:t xml:space="preserve">La solution repose sur un concept informatique innovant permettant : 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7343B3">
        <w:rPr>
          <w:rFonts w:asciiTheme="minorHAnsi" w:eastAsia="Times New Roman" w:hAnsiTheme="minorHAnsi" w:cstheme="minorHAnsi"/>
          <w:sz w:val="20"/>
          <w:szCs w:val="20"/>
        </w:rPr>
        <w:tab/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L’accès à un planning en ligne pour faire des réservations en fonction de ses vacations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ou permanences à la demi-journée, à la semaine, ou à l’année, 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>Des conditions d’installation au moindre coût grâce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 xml:space="preserve"> à une optimisation du temps,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du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Pr="00DB2D5A">
        <w:rPr>
          <w:rFonts w:asciiTheme="minorHAnsi" w:eastAsia="Times New Roman" w:hAnsiTheme="minorHAnsi" w:cstheme="minorHAnsi"/>
          <w:sz w:val="22"/>
          <w:szCs w:val="22"/>
        </w:rPr>
        <w:t xml:space="preserve">partage des </w:t>
      </w:r>
      <w:r w:rsidRPr="006C4F02">
        <w:rPr>
          <w:rFonts w:asciiTheme="minorHAnsi" w:eastAsia="Times New Roman" w:hAnsiTheme="minorHAnsi" w:cstheme="minorHAnsi"/>
          <w:b/>
          <w:sz w:val="22"/>
          <w:szCs w:val="22"/>
        </w:rPr>
        <w:t>espaces de travail meublés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 xml:space="preserve"> et des </w:t>
      </w:r>
      <w:r w:rsidR="009C114E" w:rsidRPr="006C4F02">
        <w:rPr>
          <w:rFonts w:asciiTheme="minorHAnsi" w:eastAsia="Times New Roman" w:hAnsiTheme="minorHAnsi" w:cstheme="minorHAnsi"/>
          <w:b/>
          <w:sz w:val="22"/>
          <w:szCs w:val="22"/>
        </w:rPr>
        <w:t>services mutualisés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>La flexibilité d’une tarification avantageuse qui n’est pas un loyer,</w:t>
      </w:r>
      <w:r w:rsidR="00EC292A">
        <w:rPr>
          <w:rFonts w:asciiTheme="minorHAnsi" w:eastAsia="Times New Roman" w:hAnsiTheme="minorHAnsi" w:cstheme="minorHAnsi"/>
          <w:sz w:val="22"/>
          <w:szCs w:val="22"/>
        </w:rPr>
        <w:t xml:space="preserve"> sur la base de 60€/jour TTC.</w:t>
      </w:r>
    </w:p>
    <w:p w:rsidR="00A253EB" w:rsidRPr="007343B3" w:rsidRDefault="00A253EB" w:rsidP="00305EBF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 xml:space="preserve">La souplesse des horaires, liée au partage entre professionnels. Ce qui permet de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concilier vie privée et vie professionnelle, en travaillant à temps partiel,</w:t>
      </w:r>
      <w:r w:rsidR="00255BA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253EB" w:rsidRDefault="00A253EB" w:rsidP="003969C5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 xml:space="preserve">D’éviter toute prise de risque ou d’investissement personnel pour les médecins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="00E517CA">
        <w:rPr>
          <w:rFonts w:asciiTheme="minorHAnsi" w:eastAsia="Times New Roman" w:hAnsiTheme="minorHAnsi" w:cstheme="minorHAnsi"/>
          <w:sz w:val="22"/>
          <w:szCs w:val="22"/>
        </w:rPr>
        <w:t>qui démarrent,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517CA" w:rsidRPr="007343B3" w:rsidRDefault="00EC292A" w:rsidP="00EC292A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Tout en</w:t>
      </w:r>
      <w:r w:rsidR="00E517CA">
        <w:rPr>
          <w:rFonts w:asciiTheme="minorHAnsi" w:eastAsia="Times New Roman" w:hAnsiTheme="minorHAnsi" w:cstheme="minorHAnsi"/>
          <w:sz w:val="22"/>
          <w:szCs w:val="22"/>
        </w:rPr>
        <w:t xml:space="preserve"> veillant à l’indépendance professionnelle des praticiens dans le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 xml:space="preserve"> cadre de l’exercice</w:t>
      </w:r>
      <w:r>
        <w:rPr>
          <w:rFonts w:asciiTheme="minorHAnsi" w:eastAsia="Times New Roman" w:hAnsiTheme="minorHAnsi" w:cstheme="minorHAnsi"/>
          <w:sz w:val="22"/>
          <w:szCs w:val="22"/>
        </w:rPr>
        <w:t>, les professionnels peuvent être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 xml:space="preserve"> salarié</w:t>
      </w:r>
      <w:r>
        <w:rPr>
          <w:rFonts w:asciiTheme="minorHAnsi" w:eastAsia="Times New Roman" w:hAnsiTheme="minorHAnsi" w:cstheme="minorHAnsi"/>
          <w:sz w:val="22"/>
          <w:szCs w:val="22"/>
        </w:rPr>
        <w:t>s ou libéraux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A253EB" w:rsidRPr="00D10994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5A7D6B" w:rsidP="00A84C1F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Un espace</w:t>
      </w:r>
      <w:r w:rsidR="00586F71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="00586F71">
        <w:rPr>
          <w:rFonts w:asciiTheme="minorHAnsi" w:eastAsia="Times New Roman" w:hAnsiTheme="minorHAnsi" w:cstheme="minorHAnsi"/>
          <w:sz w:val="22"/>
          <w:szCs w:val="22"/>
        </w:rPr>
        <w:t>co-working</w:t>
      </w:r>
      <w:proofErr w:type="spellEnd"/>
      <w:r w:rsidR="00586F71">
        <w:rPr>
          <w:rFonts w:asciiTheme="minorHAnsi" w:eastAsia="Times New Roman" w:hAnsiTheme="minorHAnsi" w:cstheme="minorHAnsi"/>
          <w:sz w:val="22"/>
          <w:szCs w:val="22"/>
        </w:rPr>
        <w:t xml:space="preserve">, pour commencer, </w:t>
      </w:r>
      <w:r w:rsidR="000F01AC">
        <w:rPr>
          <w:rFonts w:asciiTheme="minorHAnsi" w:eastAsia="Times New Roman" w:hAnsiTheme="minorHAnsi" w:cstheme="minorHAnsi"/>
          <w:sz w:val="22"/>
          <w:szCs w:val="22"/>
        </w:rPr>
        <w:t>comptant 6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cabinets de consu</w:t>
      </w:r>
      <w:bookmarkStart w:id="0" w:name="_GoBack"/>
      <w:bookmarkEnd w:id="0"/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ltation à temps partagé et de travail d'équipe avec un médecin coordonnateur </w:t>
      </w:r>
      <w:r w:rsidR="00A84C1F" w:rsidRPr="007343B3">
        <w:rPr>
          <w:rFonts w:asciiTheme="minorHAnsi" w:eastAsia="Times New Roman" w:hAnsiTheme="minorHAnsi" w:cstheme="minorHAnsi"/>
          <w:sz w:val="22"/>
          <w:szCs w:val="22"/>
        </w:rPr>
        <w:t>spécialisé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en médeci</w:t>
      </w:r>
      <w:r w:rsidR="00586F71">
        <w:rPr>
          <w:rFonts w:asciiTheme="minorHAnsi" w:eastAsia="Times New Roman" w:hAnsiTheme="minorHAnsi" w:cstheme="minorHAnsi"/>
          <w:sz w:val="22"/>
          <w:szCs w:val="22"/>
        </w:rPr>
        <w:t>ne physique et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réadaptation et des infirmiers(ères).</w:t>
      </w:r>
    </w:p>
    <w:p w:rsidR="00A253EB" w:rsidRPr="00D10994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0F01AC" w:rsidP="00586F71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Dans le cadre de ce projet, nous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recherchons pour compléter notre équipe</w:t>
      </w:r>
      <w:r w:rsidR="00AE3B90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A253EB" w:rsidRPr="00586F71" w:rsidRDefault="00A253EB" w:rsidP="00EC292A">
      <w:pPr>
        <w:pStyle w:val="Default"/>
        <w:ind w:left="284"/>
        <w:divId w:val="1012880465"/>
        <w:rPr>
          <w:rFonts w:eastAsia="Times New Roman"/>
          <w:lang w:eastAsia="fr-FR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586F71" w:rsidRPr="00586F71">
        <w:rPr>
          <w:rFonts w:eastAsia="Times New Roman"/>
        </w:rPr>
        <w:t xml:space="preserve"> </w:t>
      </w:r>
      <w:r w:rsidR="00023714">
        <w:rPr>
          <w:rFonts w:eastAsia="Times New Roman"/>
          <w:sz w:val="22"/>
          <w:szCs w:val="22"/>
        </w:rPr>
        <w:t xml:space="preserve">Médecins cardiologue, Médecin MPR, </w:t>
      </w:r>
      <w:r w:rsidR="00EC292A">
        <w:rPr>
          <w:rFonts w:eastAsia="Times New Roman"/>
          <w:sz w:val="22"/>
          <w:szCs w:val="22"/>
        </w:rPr>
        <w:t xml:space="preserve">Médecins généralistes, </w:t>
      </w:r>
      <w:r w:rsidR="00700973">
        <w:rPr>
          <w:rFonts w:eastAsia="Times New Roman"/>
          <w:sz w:val="22"/>
          <w:szCs w:val="22"/>
        </w:rPr>
        <w:t xml:space="preserve">DU en Médecine Traditionnelle Chinoise, </w:t>
      </w:r>
    </w:p>
    <w:p w:rsidR="00A253EB" w:rsidRDefault="00A253EB" w:rsidP="00700973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 Sage-femme (éventuellement spécialisée haptonomie</w:t>
      </w:r>
      <w:r w:rsidR="00A248C0" w:rsidRPr="007343B3">
        <w:rPr>
          <w:rFonts w:asciiTheme="minorHAnsi" w:eastAsia="Times New Roman" w:hAnsiTheme="minorHAnsi" w:cstheme="minorHAnsi"/>
          <w:sz w:val="22"/>
          <w:szCs w:val="22"/>
        </w:rPr>
        <w:t xml:space="preserve"> + acupuncture</w:t>
      </w:r>
      <w:r w:rsidR="00700973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EC292A" w:rsidRDefault="00EC292A" w:rsidP="00700973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- orthophoniste, Kinésithérapeute méthode Mézières.</w:t>
      </w:r>
    </w:p>
    <w:p w:rsidR="00023714" w:rsidRPr="00D10994" w:rsidRDefault="00023714" w:rsidP="00586F71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A253EB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Pour plus de renseignement </w:t>
      </w:r>
      <w:r w:rsidR="00023714">
        <w:rPr>
          <w:rFonts w:asciiTheme="minorHAnsi" w:eastAsia="Times New Roman" w:hAnsiTheme="minorHAnsi" w:cstheme="minorHAnsi"/>
        </w:rPr>
        <w:t>n</w:t>
      </w:r>
      <w:r w:rsidR="00023714" w:rsidRPr="00023714">
        <w:rPr>
          <w:rFonts w:asciiTheme="minorHAnsi" w:eastAsia="Times New Roman" w:hAnsiTheme="minorHAnsi" w:cstheme="minorHAnsi"/>
        </w:rPr>
        <w:t>’hésitez pas à nous contacter</w:t>
      </w:r>
      <w:r w:rsidR="0002371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E5FAD">
        <w:rPr>
          <w:rFonts w:asciiTheme="minorHAnsi" w:eastAsia="Times New Roman" w:hAnsiTheme="minorHAnsi" w:cstheme="minorHAnsi"/>
          <w:sz w:val="22"/>
          <w:szCs w:val="22"/>
        </w:rPr>
        <w:t>l</w:t>
      </w:r>
      <w:r w:rsidR="00157800">
        <w:rPr>
          <w:rFonts w:asciiTheme="minorHAnsi" w:eastAsia="Times New Roman" w:hAnsiTheme="minorHAnsi" w:cstheme="minorHAnsi"/>
          <w:sz w:val="22"/>
          <w:szCs w:val="22"/>
        </w:rPr>
        <w:t xml:space="preserve">a DRH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C71B83" w:rsidRDefault="00C71B83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01 84 23 73 37</w:t>
      </w:r>
      <w:r w:rsidR="00023714">
        <w:rPr>
          <w:rFonts w:asciiTheme="minorHAnsi" w:eastAsia="Times New Roman" w:hAnsiTheme="minorHAnsi" w:cstheme="minorHAnsi"/>
          <w:sz w:val="22"/>
          <w:szCs w:val="22"/>
        </w:rPr>
        <w:t xml:space="preserve"> ou 06 60 47 71 64</w:t>
      </w:r>
      <w:r w:rsidR="00157800">
        <w:rPr>
          <w:rFonts w:asciiTheme="minorHAnsi" w:eastAsia="Times New Roman" w:hAnsiTheme="minorHAnsi" w:cstheme="minorHAnsi"/>
          <w:sz w:val="22"/>
          <w:szCs w:val="22"/>
        </w:rPr>
        <w:t> ; evelyne.revellat@pole-sante.fr</w:t>
      </w:r>
    </w:p>
    <w:p w:rsidR="00C71B83" w:rsidRDefault="00C71B83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www.pole-sante.fr</w:t>
      </w:r>
    </w:p>
    <w:p w:rsidR="00A253EB" w:rsidRPr="007343B3" w:rsidRDefault="00A253EB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Association loi 1901 - </w:t>
      </w:r>
      <w:r w:rsidR="0084504F">
        <w:rPr>
          <w:rFonts w:ascii="Arimo" w:hAnsi="Arimo" w:cs="Arimo"/>
          <w:sz w:val="20"/>
          <w:szCs w:val="20"/>
        </w:rPr>
        <w:t>SIRET 850 330 259 00019</w:t>
      </w:r>
    </w:p>
    <w:p w:rsidR="00563609" w:rsidRDefault="00A253EB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PSPPE 188 Grande Rue Charles de Gaulle - 94130 Nogent sur Marne</w:t>
      </w:r>
    </w:p>
    <w:p w:rsidR="00023714" w:rsidRPr="00D10994" w:rsidRDefault="00023714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023714" w:rsidRPr="007343B3" w:rsidRDefault="00023714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Accès exceptionnel par le RER E 10 min Paris,</w:t>
      </w:r>
    </w:p>
    <w:p w:rsidR="009048CD" w:rsidRDefault="00D10994" w:rsidP="00D10994">
      <w:pPr>
        <w:spacing w:before="0" w:beforeAutospacing="0" w:after="0" w:afterAutospacing="0"/>
        <w:ind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</w:t>
      </w:r>
      <w:r w:rsidR="00023714" w:rsidRPr="007343B3">
        <w:rPr>
          <w:rFonts w:asciiTheme="minorHAnsi" w:eastAsia="Times New Roman" w:hAnsiTheme="minorHAnsi" w:cstheme="minorHAnsi"/>
          <w:sz w:val="22"/>
          <w:szCs w:val="22"/>
        </w:rPr>
        <w:t>Accès PMR</w:t>
      </w:r>
    </w:p>
    <w:sectPr w:rsidR="009048CD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DE" w:rsidRDefault="00E95CDE" w:rsidP="00CD6436">
      <w:pPr>
        <w:spacing w:before="0" w:after="0"/>
      </w:pPr>
      <w:r>
        <w:separator/>
      </w:r>
    </w:p>
  </w:endnote>
  <w:endnote w:type="continuationSeparator" w:id="0">
    <w:p w:rsidR="00E95CDE" w:rsidRDefault="00E95CD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 w:rsidR="0084504F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DE" w:rsidRDefault="00E95CDE" w:rsidP="00CD6436">
      <w:pPr>
        <w:spacing w:before="0" w:after="0"/>
      </w:pPr>
      <w:r>
        <w:separator/>
      </w:r>
    </w:p>
  </w:footnote>
  <w:footnote w:type="continuationSeparator" w:id="0">
    <w:p w:rsidR="00E95CDE" w:rsidRDefault="00E95CD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-316230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04B5A"/>
    <w:multiLevelType w:val="hybridMultilevel"/>
    <w:tmpl w:val="2A86D19C"/>
    <w:lvl w:ilvl="0" w:tplc="013CC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714"/>
    <w:rsid w:val="00040343"/>
    <w:rsid w:val="00057620"/>
    <w:rsid w:val="00077D2B"/>
    <w:rsid w:val="000A10D9"/>
    <w:rsid w:val="000B11D8"/>
    <w:rsid w:val="000B19F1"/>
    <w:rsid w:val="000B266D"/>
    <w:rsid w:val="000B6241"/>
    <w:rsid w:val="000B6942"/>
    <w:rsid w:val="000D0BE6"/>
    <w:rsid w:val="000D2AF5"/>
    <w:rsid w:val="000F01AC"/>
    <w:rsid w:val="000F5F34"/>
    <w:rsid w:val="00104D0D"/>
    <w:rsid w:val="0010529E"/>
    <w:rsid w:val="00113486"/>
    <w:rsid w:val="0011526B"/>
    <w:rsid w:val="001438AE"/>
    <w:rsid w:val="001503E8"/>
    <w:rsid w:val="00157800"/>
    <w:rsid w:val="0017396B"/>
    <w:rsid w:val="001C3883"/>
    <w:rsid w:val="001E2576"/>
    <w:rsid w:val="00224975"/>
    <w:rsid w:val="00255BA5"/>
    <w:rsid w:val="002A4D4C"/>
    <w:rsid w:val="002C30DF"/>
    <w:rsid w:val="002D0843"/>
    <w:rsid w:val="00305EBF"/>
    <w:rsid w:val="00314487"/>
    <w:rsid w:val="00363659"/>
    <w:rsid w:val="003969C5"/>
    <w:rsid w:val="003A4EEE"/>
    <w:rsid w:val="003D37C0"/>
    <w:rsid w:val="003E25C0"/>
    <w:rsid w:val="003F2FDD"/>
    <w:rsid w:val="003F77C2"/>
    <w:rsid w:val="00453BC4"/>
    <w:rsid w:val="004C6B66"/>
    <w:rsid w:val="004E58CB"/>
    <w:rsid w:val="004F3A2F"/>
    <w:rsid w:val="00527BE6"/>
    <w:rsid w:val="00563609"/>
    <w:rsid w:val="00586F71"/>
    <w:rsid w:val="00590474"/>
    <w:rsid w:val="005A7D6B"/>
    <w:rsid w:val="005A7EE2"/>
    <w:rsid w:val="005B7523"/>
    <w:rsid w:val="005D48CC"/>
    <w:rsid w:val="005E0887"/>
    <w:rsid w:val="00614D68"/>
    <w:rsid w:val="006B5EA2"/>
    <w:rsid w:val="006C2D13"/>
    <w:rsid w:val="006C4285"/>
    <w:rsid w:val="006C4F02"/>
    <w:rsid w:val="006E5FAD"/>
    <w:rsid w:val="006F490C"/>
    <w:rsid w:val="00700069"/>
    <w:rsid w:val="00700973"/>
    <w:rsid w:val="00712740"/>
    <w:rsid w:val="007343B3"/>
    <w:rsid w:val="00764B18"/>
    <w:rsid w:val="00765F31"/>
    <w:rsid w:val="007804D4"/>
    <w:rsid w:val="00785BF5"/>
    <w:rsid w:val="007C3724"/>
    <w:rsid w:val="007D5434"/>
    <w:rsid w:val="008129FF"/>
    <w:rsid w:val="008139DC"/>
    <w:rsid w:val="0084504F"/>
    <w:rsid w:val="008561C8"/>
    <w:rsid w:val="00880728"/>
    <w:rsid w:val="00882580"/>
    <w:rsid w:val="009048CD"/>
    <w:rsid w:val="00914D40"/>
    <w:rsid w:val="00991E74"/>
    <w:rsid w:val="009C114E"/>
    <w:rsid w:val="00A107AF"/>
    <w:rsid w:val="00A248C0"/>
    <w:rsid w:val="00A253EB"/>
    <w:rsid w:val="00A34AAF"/>
    <w:rsid w:val="00A84C1F"/>
    <w:rsid w:val="00A918BF"/>
    <w:rsid w:val="00AE3B90"/>
    <w:rsid w:val="00B64352"/>
    <w:rsid w:val="00B6653B"/>
    <w:rsid w:val="00BD2106"/>
    <w:rsid w:val="00BD5B90"/>
    <w:rsid w:val="00BE16CA"/>
    <w:rsid w:val="00BF7AFD"/>
    <w:rsid w:val="00BF7CBF"/>
    <w:rsid w:val="00C23FCC"/>
    <w:rsid w:val="00C71B83"/>
    <w:rsid w:val="00C75DD7"/>
    <w:rsid w:val="00CA58DF"/>
    <w:rsid w:val="00CA6213"/>
    <w:rsid w:val="00CC3B51"/>
    <w:rsid w:val="00CC3F3A"/>
    <w:rsid w:val="00CD6436"/>
    <w:rsid w:val="00CE1D48"/>
    <w:rsid w:val="00D01B28"/>
    <w:rsid w:val="00D06948"/>
    <w:rsid w:val="00D10994"/>
    <w:rsid w:val="00D52813"/>
    <w:rsid w:val="00D84BB6"/>
    <w:rsid w:val="00DB2D5A"/>
    <w:rsid w:val="00E31187"/>
    <w:rsid w:val="00E517CA"/>
    <w:rsid w:val="00E95CDE"/>
    <w:rsid w:val="00EB4225"/>
    <w:rsid w:val="00EC292A"/>
    <w:rsid w:val="00EE42BB"/>
    <w:rsid w:val="00F23498"/>
    <w:rsid w:val="00F76346"/>
    <w:rsid w:val="00F86678"/>
    <w:rsid w:val="00FA55ED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A248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8C0"/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057620"/>
    <w:rPr>
      <w:i/>
      <w:iCs/>
    </w:rPr>
  </w:style>
  <w:style w:type="character" w:customStyle="1" w:styleId="titre">
    <w:name w:val="titre"/>
    <w:basedOn w:val="Policepardfaut"/>
    <w:rsid w:val="007343B3"/>
  </w:style>
  <w:style w:type="character" w:customStyle="1" w:styleId="tel">
    <w:name w:val="tel"/>
    <w:basedOn w:val="Policepardfaut"/>
    <w:rsid w:val="007343B3"/>
  </w:style>
  <w:style w:type="character" w:customStyle="1" w:styleId="mail">
    <w:name w:val="mail"/>
    <w:basedOn w:val="Policepardfaut"/>
    <w:rsid w:val="007343B3"/>
  </w:style>
  <w:style w:type="paragraph" w:customStyle="1" w:styleId="bodytext">
    <w:name w:val="bodytext"/>
    <w:basedOn w:val="Normal"/>
    <w:rsid w:val="00914D4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2104">
                                              <w:marLeft w:val="-225"/>
                                              <w:marRight w:val="-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2019-07-24T17:40:00Z</cp:lastPrinted>
  <dcterms:created xsi:type="dcterms:W3CDTF">2019-11-04T16:09:00Z</dcterms:created>
  <dcterms:modified xsi:type="dcterms:W3CDTF">2019-12-19T11:47:00Z</dcterms:modified>
</cp:coreProperties>
</file>