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E1" w:rsidRPr="00CC1BCE" w:rsidRDefault="00B634E1">
      <w:pPr>
        <w:rPr>
          <w:rFonts w:cstheme="minorHAnsi"/>
        </w:rPr>
      </w:pPr>
    </w:p>
    <w:p w:rsidR="002A3256" w:rsidRDefault="00691CDA" w:rsidP="001646DF">
      <w:pPr>
        <w:rPr>
          <w:rFonts w:cstheme="minorHAnsi"/>
          <w:b/>
        </w:rPr>
      </w:pPr>
      <w:r w:rsidRPr="00CC1BCE">
        <w:rPr>
          <w:rFonts w:cstheme="minorHAnsi"/>
          <w:b/>
        </w:rPr>
        <w:t>Vocation du Pôle</w:t>
      </w:r>
      <w:r w:rsidR="002A3256">
        <w:rPr>
          <w:rFonts w:cstheme="minorHAnsi"/>
          <w:b/>
        </w:rPr>
        <w:t xml:space="preserve"> Santé Pluridisciplinaire Paris </w:t>
      </w:r>
      <w:r w:rsidRPr="00CC1BCE">
        <w:rPr>
          <w:rFonts w:cstheme="minorHAnsi"/>
          <w:b/>
        </w:rPr>
        <w:t>Est</w:t>
      </w:r>
      <w:r w:rsidR="00815300" w:rsidRPr="00CC1BCE">
        <w:rPr>
          <w:rFonts w:cstheme="minorHAnsi"/>
          <w:b/>
        </w:rPr>
        <w:t xml:space="preserve"> (PSP-PE)</w:t>
      </w:r>
    </w:p>
    <w:p w:rsidR="007C73D1" w:rsidRPr="001646DF" w:rsidRDefault="000A64E3" w:rsidP="001646DF">
      <w:pPr>
        <w:rPr>
          <w:rFonts w:cstheme="minorHAnsi"/>
          <w:b/>
        </w:rPr>
      </w:pPr>
      <w:r w:rsidRPr="00CC1BCE">
        <w:rPr>
          <w:rFonts w:cstheme="minorHAnsi"/>
          <w:b/>
        </w:rPr>
        <w:br/>
      </w:r>
      <w:r w:rsidR="00815300" w:rsidRPr="00CC1BCE">
        <w:rPr>
          <w:rFonts w:cstheme="minorHAnsi"/>
        </w:rPr>
        <w:t xml:space="preserve">Le </w:t>
      </w:r>
      <w:r w:rsidR="00C15D46" w:rsidRPr="00CC1BCE">
        <w:rPr>
          <w:rFonts w:cstheme="minorHAnsi"/>
        </w:rPr>
        <w:t>PSP-PE</w:t>
      </w:r>
      <w:r w:rsidR="0063581E">
        <w:rPr>
          <w:rFonts w:cstheme="minorHAnsi"/>
        </w:rPr>
        <w:t>, association loi 1901,</w:t>
      </w:r>
      <w:r w:rsidR="00E8567A" w:rsidRPr="00CC1BCE">
        <w:rPr>
          <w:rFonts w:cstheme="minorHAnsi"/>
        </w:rPr>
        <w:t xml:space="preserve"> a </w:t>
      </w:r>
      <w:r w:rsidR="007C73D1" w:rsidRPr="00CC1BCE">
        <w:rPr>
          <w:rFonts w:cstheme="minorHAnsi"/>
        </w:rPr>
        <w:t>vu le jour</w:t>
      </w:r>
      <w:r w:rsidR="00E8567A" w:rsidRPr="00CC1BCE">
        <w:rPr>
          <w:rFonts w:cstheme="minorHAnsi"/>
        </w:rPr>
        <w:t xml:space="preserve"> le 25 janvier 2018</w:t>
      </w:r>
      <w:r w:rsidR="007C73D1" w:rsidRPr="00CC1BCE">
        <w:rPr>
          <w:rFonts w:cstheme="minorHAnsi"/>
        </w:rPr>
        <w:t>,</w:t>
      </w:r>
      <w:r w:rsidR="00815300" w:rsidRPr="00CC1BCE">
        <w:rPr>
          <w:rFonts w:cstheme="minorHAnsi"/>
        </w:rPr>
        <w:t xml:space="preserve"> </w:t>
      </w:r>
      <w:r w:rsidR="00840E71">
        <w:rPr>
          <w:rFonts w:cstheme="minorHAnsi"/>
        </w:rPr>
        <w:t xml:space="preserve">sous l’impulsion du Dr Jacques Labescat, </w:t>
      </w:r>
      <w:r w:rsidR="007C73D1" w:rsidRPr="00CC1BCE">
        <w:rPr>
          <w:rFonts w:cstheme="minorHAnsi"/>
        </w:rPr>
        <w:t>da</w:t>
      </w:r>
      <w:r w:rsidR="00F554F8">
        <w:rPr>
          <w:rFonts w:cstheme="minorHAnsi"/>
        </w:rPr>
        <w:t xml:space="preserve">ns les locaux de </w:t>
      </w:r>
      <w:proofErr w:type="spellStart"/>
      <w:r w:rsidR="00F554F8">
        <w:rPr>
          <w:rFonts w:cstheme="minorHAnsi"/>
        </w:rPr>
        <w:t>Khépri</w:t>
      </w:r>
      <w:proofErr w:type="spellEnd"/>
      <w:r w:rsidR="00F554F8">
        <w:rPr>
          <w:rFonts w:cstheme="minorHAnsi"/>
        </w:rPr>
        <w:t xml:space="preserve"> Santé, </w:t>
      </w:r>
      <w:r w:rsidR="00815300" w:rsidRPr="00CC1BCE">
        <w:rPr>
          <w:rFonts w:cstheme="minorHAnsi"/>
        </w:rPr>
        <w:t>e</w:t>
      </w:r>
      <w:r w:rsidR="007C73D1" w:rsidRPr="00CC1BCE">
        <w:rPr>
          <w:rFonts w:cstheme="minorHAnsi"/>
        </w:rPr>
        <w:t xml:space="preserve">space de santé </w:t>
      </w:r>
      <w:r w:rsidR="00C15D46" w:rsidRPr="00CC1BCE">
        <w:rPr>
          <w:rFonts w:cstheme="minorHAnsi"/>
        </w:rPr>
        <w:t>intégrative, à Nogent-sur-Marne</w:t>
      </w:r>
      <w:r w:rsidR="008300AF">
        <w:rPr>
          <w:rFonts w:cstheme="minorHAnsi"/>
        </w:rPr>
        <w:t>, en face du Nouveau Pôle de vie et de la gare de Nogent-Le Perreux</w:t>
      </w:r>
      <w:r w:rsidR="00F554F8">
        <w:rPr>
          <w:rFonts w:cstheme="minorHAnsi"/>
        </w:rPr>
        <w:t>.</w:t>
      </w:r>
      <w:r w:rsidR="0063581E">
        <w:rPr>
          <w:rFonts w:cstheme="minorHAnsi"/>
        </w:rPr>
        <w:t xml:space="preserve"> </w:t>
      </w:r>
    </w:p>
    <w:p w:rsidR="00931D7E" w:rsidRDefault="007C73D1">
      <w:pPr>
        <w:rPr>
          <w:rFonts w:cstheme="minorHAnsi"/>
        </w:rPr>
      </w:pPr>
      <w:r w:rsidRPr="00CC1BCE">
        <w:rPr>
          <w:rFonts w:cstheme="minorHAnsi"/>
        </w:rPr>
        <w:t>Sa création a permis le lancement du C</w:t>
      </w:r>
      <w:r w:rsidR="00E8567A" w:rsidRPr="00CC1BCE">
        <w:rPr>
          <w:rFonts w:cstheme="minorHAnsi"/>
        </w:rPr>
        <w:t>olloque</w:t>
      </w:r>
      <w:r w:rsidRPr="00CC1BCE">
        <w:rPr>
          <w:rFonts w:cstheme="minorHAnsi"/>
        </w:rPr>
        <w:t xml:space="preserve"> médical</w:t>
      </w:r>
      <w:r w:rsidR="00E8567A" w:rsidRPr="00CC1BCE">
        <w:rPr>
          <w:rFonts w:cstheme="minorHAnsi"/>
        </w:rPr>
        <w:t xml:space="preserve"> sur la fibromyalgie</w:t>
      </w:r>
      <w:r w:rsidRPr="00CC1BCE">
        <w:rPr>
          <w:rFonts w:cstheme="minorHAnsi"/>
        </w:rPr>
        <w:t>,</w:t>
      </w:r>
      <w:r w:rsidR="00E8567A" w:rsidRPr="00CC1BCE">
        <w:rPr>
          <w:rFonts w:cstheme="minorHAnsi"/>
        </w:rPr>
        <w:t xml:space="preserve"> le 13 octobre de la même année,  à la Scène Watteau</w:t>
      </w:r>
      <w:r w:rsidRPr="00CC1BCE">
        <w:rPr>
          <w:rFonts w:cstheme="minorHAnsi"/>
        </w:rPr>
        <w:t>. Un événement a</w:t>
      </w:r>
      <w:r w:rsidR="00E8567A" w:rsidRPr="00CC1BCE">
        <w:rPr>
          <w:rFonts w:cstheme="minorHAnsi"/>
        </w:rPr>
        <w:t xml:space="preserve">nimé par le Pr Antonio Marcelino,  </w:t>
      </w:r>
      <w:r w:rsidR="007033DA" w:rsidRPr="00CC1BCE">
        <w:rPr>
          <w:rFonts w:cstheme="minorHAnsi"/>
        </w:rPr>
        <w:t>parrain de l</w:t>
      </w:r>
      <w:r w:rsidRPr="00CC1BCE">
        <w:rPr>
          <w:rFonts w:cstheme="minorHAnsi"/>
        </w:rPr>
        <w:t xml:space="preserve">’unité spécialisée Pathologies et douleurs chroniques, directeur de </w:t>
      </w:r>
      <w:proofErr w:type="spellStart"/>
      <w:r w:rsidRPr="00CC1BCE">
        <w:rPr>
          <w:rFonts w:cstheme="minorHAnsi"/>
        </w:rPr>
        <w:t>Vitaclinic</w:t>
      </w:r>
      <w:proofErr w:type="spellEnd"/>
      <w:r w:rsidRPr="00CC1BCE">
        <w:rPr>
          <w:rFonts w:cstheme="minorHAnsi"/>
        </w:rPr>
        <w:t>, à Porto (Portugal), spécialiste de la médecine physique et de réadaptation, de la médecine du sport et du travail</w:t>
      </w:r>
      <w:r w:rsidR="007033DA" w:rsidRPr="00CC1BCE">
        <w:rPr>
          <w:rFonts w:cstheme="minorHAnsi"/>
        </w:rPr>
        <w:t xml:space="preserve">, professeur universitaire et président de la </w:t>
      </w:r>
      <w:r w:rsidR="0068141E">
        <w:rPr>
          <w:rFonts w:cstheme="minorHAnsi"/>
        </w:rPr>
        <w:t>Fond</w:t>
      </w:r>
      <w:r w:rsidR="004D2AE7" w:rsidRPr="00CC1BCE">
        <w:rPr>
          <w:rFonts w:cstheme="minorHAnsi"/>
        </w:rPr>
        <w:t>ation</w:t>
      </w:r>
      <w:r w:rsidR="0068141E">
        <w:rPr>
          <w:rFonts w:cstheme="minorHAnsi"/>
        </w:rPr>
        <w:t xml:space="preserve"> internationale</w:t>
      </w:r>
      <w:r w:rsidR="00815300" w:rsidRPr="00CC1BCE">
        <w:rPr>
          <w:rFonts w:cstheme="minorHAnsi"/>
        </w:rPr>
        <w:t xml:space="preserve"> </w:t>
      </w:r>
      <w:proofErr w:type="spellStart"/>
      <w:r w:rsidR="00AD4924" w:rsidRPr="00CC1BCE">
        <w:rPr>
          <w:rFonts w:cstheme="minorHAnsi"/>
        </w:rPr>
        <w:t>Sanitus</w:t>
      </w:r>
      <w:proofErr w:type="spellEnd"/>
      <w:r w:rsidR="004D2AE7" w:rsidRPr="00CC1BCE">
        <w:rPr>
          <w:rFonts w:cstheme="minorHAnsi"/>
        </w:rPr>
        <w:t xml:space="preserve"> pour l’éducation à la santé</w:t>
      </w:r>
      <w:r w:rsidR="0068141E">
        <w:rPr>
          <w:rFonts w:cstheme="minorHAnsi"/>
        </w:rPr>
        <w:t>, située au Portugal</w:t>
      </w:r>
      <w:r w:rsidR="007033DA" w:rsidRPr="00CC1BCE">
        <w:rPr>
          <w:rFonts w:cstheme="minorHAnsi"/>
        </w:rPr>
        <w:t>.</w:t>
      </w:r>
    </w:p>
    <w:p w:rsidR="003545AF" w:rsidRDefault="001646DF">
      <w:pPr>
        <w:rPr>
          <w:rFonts w:cstheme="minorHAnsi"/>
        </w:rPr>
      </w:pPr>
      <w:r>
        <w:rPr>
          <w:rFonts w:cstheme="minorHAnsi"/>
        </w:rPr>
        <w:t xml:space="preserve">Ce colloque a ancré le positionnement du PSP-PE comme </w:t>
      </w:r>
      <w:r w:rsidR="003545AF">
        <w:rPr>
          <w:rFonts w:cstheme="minorHAnsi"/>
        </w:rPr>
        <w:t>spécialiste</w:t>
      </w:r>
      <w:r>
        <w:rPr>
          <w:rFonts w:cstheme="minorHAnsi"/>
        </w:rPr>
        <w:t xml:space="preserve"> de l’accompagnement de la douleur chroniq</w:t>
      </w:r>
      <w:r w:rsidR="00040F01">
        <w:rPr>
          <w:rFonts w:cstheme="minorHAnsi"/>
        </w:rPr>
        <w:t xml:space="preserve">ue. </w:t>
      </w:r>
      <w:r w:rsidR="003545AF">
        <w:rPr>
          <w:rFonts w:cstheme="minorHAnsi"/>
        </w:rPr>
        <w:t xml:space="preserve">De </w:t>
      </w:r>
      <w:proofErr w:type="spellStart"/>
      <w:r w:rsidR="003545AF">
        <w:rPr>
          <w:rFonts w:cstheme="minorHAnsi"/>
        </w:rPr>
        <w:t>part</w:t>
      </w:r>
      <w:proofErr w:type="spellEnd"/>
      <w:r w:rsidR="003545AF">
        <w:rPr>
          <w:rFonts w:cstheme="minorHAnsi"/>
        </w:rPr>
        <w:t xml:space="preserve"> son expertise, </w:t>
      </w:r>
      <w:r w:rsidR="00B627CA">
        <w:rPr>
          <w:rFonts w:cstheme="minorHAnsi"/>
        </w:rPr>
        <w:t xml:space="preserve">il est </w:t>
      </w:r>
      <w:r w:rsidR="003545AF">
        <w:rPr>
          <w:rFonts w:cstheme="minorHAnsi"/>
        </w:rPr>
        <w:t>sollicité</w:t>
      </w:r>
      <w:r w:rsidR="00B627CA">
        <w:rPr>
          <w:rFonts w:cstheme="minorHAnsi"/>
        </w:rPr>
        <w:t xml:space="preserve"> par les aidants actifs dont les proches viven</w:t>
      </w:r>
      <w:r w:rsidR="00A97026">
        <w:rPr>
          <w:rFonts w:cstheme="minorHAnsi"/>
        </w:rPr>
        <w:t>t la douleur au quotidien, pour</w:t>
      </w:r>
      <w:r w:rsidR="003545AF">
        <w:rPr>
          <w:rFonts w:cstheme="minorHAnsi"/>
        </w:rPr>
        <w:t xml:space="preserve"> </w:t>
      </w:r>
      <w:r w:rsidR="00B627CA">
        <w:rPr>
          <w:rFonts w:cstheme="minorHAnsi"/>
        </w:rPr>
        <w:t xml:space="preserve">les </w:t>
      </w:r>
      <w:r w:rsidR="003545AF">
        <w:rPr>
          <w:rFonts w:cstheme="minorHAnsi"/>
        </w:rPr>
        <w:t xml:space="preserve">soutenir, </w:t>
      </w:r>
      <w:r w:rsidR="00B627CA">
        <w:rPr>
          <w:rFonts w:cstheme="minorHAnsi"/>
        </w:rPr>
        <w:t xml:space="preserve">les </w:t>
      </w:r>
      <w:r w:rsidR="003545AF">
        <w:rPr>
          <w:rFonts w:cstheme="minorHAnsi"/>
        </w:rPr>
        <w:t xml:space="preserve">accompagner et </w:t>
      </w:r>
      <w:r w:rsidR="00B627CA">
        <w:rPr>
          <w:rFonts w:cstheme="minorHAnsi"/>
        </w:rPr>
        <w:t xml:space="preserve">les </w:t>
      </w:r>
      <w:r w:rsidR="003545AF">
        <w:rPr>
          <w:rFonts w:cstheme="minorHAnsi"/>
        </w:rPr>
        <w:t>former.</w:t>
      </w:r>
    </w:p>
    <w:p w:rsidR="00415D0E" w:rsidRDefault="00DA2A19">
      <w:pPr>
        <w:rPr>
          <w:rFonts w:cstheme="minorHAnsi"/>
        </w:rPr>
      </w:pPr>
      <w:r>
        <w:rPr>
          <w:rFonts w:cstheme="minorHAnsi"/>
        </w:rPr>
        <w:t>Après trois</w:t>
      </w:r>
      <w:r w:rsidR="00415D0E">
        <w:rPr>
          <w:rFonts w:cstheme="minorHAnsi"/>
        </w:rPr>
        <w:t xml:space="preserve"> ans d’existence, l</w:t>
      </w:r>
      <w:r w:rsidR="00815300" w:rsidRPr="00CC1BCE">
        <w:rPr>
          <w:rFonts w:cstheme="minorHAnsi"/>
        </w:rPr>
        <w:t>e PSP-</w:t>
      </w:r>
      <w:r w:rsidR="00931D7E" w:rsidRPr="00CC1BCE">
        <w:rPr>
          <w:rFonts w:cstheme="minorHAnsi"/>
        </w:rPr>
        <w:t>P</w:t>
      </w:r>
      <w:r w:rsidR="00815300" w:rsidRPr="00CC1BCE">
        <w:rPr>
          <w:rFonts w:cstheme="minorHAnsi"/>
        </w:rPr>
        <w:t>E</w:t>
      </w:r>
      <w:r w:rsidR="00415D0E">
        <w:rPr>
          <w:rFonts w:cstheme="minorHAnsi"/>
        </w:rPr>
        <w:t xml:space="preserve"> vient de recruter deux salariées avec un statut RQTH </w:t>
      </w:r>
      <w:r w:rsidR="0044108E">
        <w:rPr>
          <w:rFonts w:cstheme="minorHAnsi"/>
        </w:rPr>
        <w:t>(</w:t>
      </w:r>
      <w:r w:rsidR="00415D0E">
        <w:rPr>
          <w:rFonts w:cstheme="minorHAnsi"/>
        </w:rPr>
        <w:t xml:space="preserve">reconnaissance de la qualité de travail handicapé) qui connaissent très bien le parcours des soins liés à la douleur chronique. </w:t>
      </w:r>
    </w:p>
    <w:p w:rsidR="00931D7E" w:rsidRPr="00CC1BCE" w:rsidRDefault="00415D0E">
      <w:pPr>
        <w:rPr>
          <w:rFonts w:cstheme="minorHAnsi"/>
        </w:rPr>
      </w:pPr>
      <w:r>
        <w:rPr>
          <w:rFonts w:cstheme="minorHAnsi"/>
        </w:rPr>
        <w:t>Leur insertion professionnelle au sein de l’association permet aujourd’hui de</w:t>
      </w:r>
      <w:r w:rsidR="00815300" w:rsidRPr="00CC1BCE">
        <w:rPr>
          <w:rFonts w:cstheme="minorHAnsi"/>
        </w:rPr>
        <w:t xml:space="preserve"> </w:t>
      </w:r>
      <w:r w:rsidR="00931D7E" w:rsidRPr="00CC1BCE">
        <w:rPr>
          <w:rFonts w:cstheme="minorHAnsi"/>
        </w:rPr>
        <w:t>réalise</w:t>
      </w:r>
      <w:r>
        <w:rPr>
          <w:rFonts w:cstheme="minorHAnsi"/>
        </w:rPr>
        <w:t>r</w:t>
      </w:r>
      <w:r w:rsidR="00931D7E" w:rsidRPr="00CC1BCE">
        <w:rPr>
          <w:rFonts w:cstheme="minorHAnsi"/>
        </w:rPr>
        <w:t xml:space="preserve"> un travail d’ouverture sur l’extérieur pour favoriser des partenariats avec d’autres associations, des hôpitaux, des collectivités locales</w:t>
      </w:r>
      <w:r w:rsidR="00555806" w:rsidRPr="00CC1BCE">
        <w:rPr>
          <w:rFonts w:cstheme="minorHAnsi"/>
        </w:rPr>
        <w:t>, des entreprises</w:t>
      </w:r>
      <w:r w:rsidR="00931D7E" w:rsidRPr="00CC1BCE">
        <w:rPr>
          <w:rFonts w:cstheme="minorHAnsi"/>
        </w:rPr>
        <w:t xml:space="preserve"> et des professionnels de santé du territoire du Val-de-Marne.</w:t>
      </w:r>
    </w:p>
    <w:p w:rsidR="00815300" w:rsidRPr="00CC1BCE" w:rsidRDefault="007C0B02" w:rsidP="00815300">
      <w:pPr>
        <w:rPr>
          <w:rFonts w:cstheme="minorHAnsi"/>
        </w:rPr>
      </w:pPr>
      <w:r>
        <w:rPr>
          <w:rFonts w:cstheme="minorHAnsi"/>
          <w:b/>
          <w:sz w:val="24"/>
          <w:szCs w:val="24"/>
        </w:rPr>
        <w:t>Développement de la santé intégrative dans l’Est parisien</w:t>
      </w:r>
      <w:r w:rsidR="00815300" w:rsidRPr="00CC1BCE">
        <w:rPr>
          <w:rFonts w:cstheme="minorHAnsi"/>
          <w:b/>
          <w:sz w:val="24"/>
          <w:szCs w:val="24"/>
        </w:rPr>
        <w:br/>
      </w:r>
      <w:r w:rsidR="00691CDA" w:rsidRPr="00CC1BCE">
        <w:rPr>
          <w:rFonts w:cstheme="minorHAnsi"/>
        </w:rPr>
        <w:br/>
      </w:r>
      <w:r w:rsidR="005A3D26" w:rsidRPr="00CC1BCE">
        <w:rPr>
          <w:rFonts w:cstheme="minorHAnsi"/>
        </w:rPr>
        <w:t>Pour que la d</w:t>
      </w:r>
      <w:r w:rsidR="00815300" w:rsidRPr="00CC1BCE">
        <w:rPr>
          <w:rFonts w:cstheme="minorHAnsi"/>
        </w:rPr>
        <w:t xml:space="preserve">ouleur ne soit plus une fatalité, </w:t>
      </w:r>
      <w:r w:rsidR="00AD4ED7" w:rsidRPr="00CC1BCE">
        <w:rPr>
          <w:rFonts w:cstheme="minorHAnsi"/>
        </w:rPr>
        <w:t>le</w:t>
      </w:r>
      <w:r>
        <w:rPr>
          <w:rFonts w:cstheme="minorHAnsi"/>
        </w:rPr>
        <w:t xml:space="preserve"> PSP-PE </w:t>
      </w:r>
      <w:r w:rsidR="00AD4ED7" w:rsidRPr="00CC1BCE">
        <w:rPr>
          <w:rFonts w:cstheme="minorHAnsi"/>
        </w:rPr>
        <w:t>a pour spécificité d’intégrer</w:t>
      </w:r>
      <w:r w:rsidR="00D07777">
        <w:rPr>
          <w:rFonts w:cstheme="minorHAnsi"/>
        </w:rPr>
        <w:t> :</w:t>
      </w:r>
      <w:r w:rsidR="00D07777">
        <w:rPr>
          <w:rFonts w:cstheme="minorHAnsi"/>
        </w:rPr>
        <w:br/>
        <w:t>-</w:t>
      </w:r>
      <w:r w:rsidR="00AD4ED7" w:rsidRPr="00CC1BCE">
        <w:rPr>
          <w:rFonts w:cstheme="minorHAnsi"/>
        </w:rPr>
        <w:t xml:space="preserve"> l</w:t>
      </w:r>
      <w:r w:rsidR="00432048">
        <w:rPr>
          <w:rFonts w:cstheme="minorHAnsi"/>
        </w:rPr>
        <w:t xml:space="preserve">es thérapies complémentaires, </w:t>
      </w:r>
      <w:r w:rsidR="00300E39" w:rsidRPr="00CC1BCE">
        <w:rPr>
          <w:rFonts w:cstheme="minorHAnsi"/>
        </w:rPr>
        <w:t>non médicamenteuses</w:t>
      </w:r>
      <w:r w:rsidR="00432048">
        <w:rPr>
          <w:rFonts w:cstheme="minorHAnsi"/>
        </w:rPr>
        <w:t xml:space="preserve"> et non conventionnées</w:t>
      </w:r>
      <w:r w:rsidR="00815300" w:rsidRPr="00CC1BCE">
        <w:rPr>
          <w:rFonts w:cstheme="minorHAnsi"/>
        </w:rPr>
        <w:t xml:space="preserve">, </w:t>
      </w:r>
      <w:r w:rsidR="00D07777">
        <w:rPr>
          <w:rFonts w:cstheme="minorHAnsi"/>
        </w:rPr>
        <w:br/>
        <w:t>à la médecine conventionnelle</w:t>
      </w:r>
      <w:r w:rsidR="00FC183C">
        <w:rPr>
          <w:rFonts w:cstheme="minorHAnsi"/>
        </w:rPr>
        <w:t> ;</w:t>
      </w:r>
      <w:r w:rsidR="00D07777">
        <w:rPr>
          <w:rFonts w:cstheme="minorHAnsi"/>
        </w:rPr>
        <w:br/>
        <w:t xml:space="preserve">- </w:t>
      </w:r>
      <w:r w:rsidR="00815300" w:rsidRPr="00CC1BCE">
        <w:rPr>
          <w:rFonts w:cstheme="minorHAnsi"/>
        </w:rPr>
        <w:t xml:space="preserve"> la coordination</w:t>
      </w:r>
      <w:r w:rsidR="000F705C" w:rsidRPr="00CC1BCE">
        <w:rPr>
          <w:rFonts w:cstheme="minorHAnsi"/>
        </w:rPr>
        <w:t xml:space="preserve"> des pratiques</w:t>
      </w:r>
      <w:r w:rsidR="00815300" w:rsidRPr="00CC1BCE">
        <w:rPr>
          <w:rFonts w:cstheme="minorHAnsi"/>
        </w:rPr>
        <w:t xml:space="preserve"> à visée thérapeutique, pour les patholo</w:t>
      </w:r>
      <w:r w:rsidR="000F705C" w:rsidRPr="00CC1BCE">
        <w:rPr>
          <w:rFonts w:cstheme="minorHAnsi"/>
        </w:rPr>
        <w:t xml:space="preserve">gies et les douleurs chroniques. </w:t>
      </w:r>
      <w:r w:rsidR="00D07777">
        <w:rPr>
          <w:rFonts w:cstheme="minorHAnsi"/>
        </w:rPr>
        <w:br/>
      </w:r>
      <w:r w:rsidR="000F705C" w:rsidRPr="00CC1BCE">
        <w:rPr>
          <w:rFonts w:cstheme="minorHAnsi"/>
        </w:rPr>
        <w:br/>
      </w:r>
      <w:r w:rsidR="00AD4ED7" w:rsidRPr="00CC1BCE">
        <w:rPr>
          <w:rFonts w:cstheme="minorHAnsi"/>
        </w:rPr>
        <w:t>Ses actions portent également sur les</w:t>
      </w:r>
      <w:r w:rsidR="00815300" w:rsidRPr="00CC1BCE">
        <w:rPr>
          <w:rFonts w:cstheme="minorHAnsi"/>
        </w:rPr>
        <w:t xml:space="preserve"> aspects médico-psycho-sociaux par</w:t>
      </w:r>
      <w:r w:rsidR="00AD4ED7" w:rsidRPr="00CC1BCE">
        <w:rPr>
          <w:rFonts w:cstheme="minorHAnsi"/>
        </w:rPr>
        <w:t> :</w:t>
      </w:r>
      <w:r w:rsidR="00AD4ED7" w:rsidRPr="00CC1BCE">
        <w:rPr>
          <w:rFonts w:cstheme="minorHAnsi"/>
        </w:rPr>
        <w:br/>
        <w:t>-</w:t>
      </w:r>
      <w:r w:rsidR="00815300" w:rsidRPr="00CC1BCE">
        <w:rPr>
          <w:rFonts w:cstheme="minorHAnsi"/>
        </w:rPr>
        <w:t xml:space="preserve"> l’éducation th</w:t>
      </w:r>
      <w:r w:rsidR="005A3ACD">
        <w:rPr>
          <w:rFonts w:cstheme="minorHAnsi"/>
        </w:rPr>
        <w:t>érapeutique pour la prévention ;</w:t>
      </w:r>
      <w:r w:rsidR="00AD4ED7" w:rsidRPr="00CC1BCE">
        <w:rPr>
          <w:rFonts w:cstheme="minorHAnsi"/>
        </w:rPr>
        <w:br/>
        <w:t>-</w:t>
      </w:r>
      <w:r w:rsidR="00815300" w:rsidRPr="00CC1BCE">
        <w:rPr>
          <w:rFonts w:cstheme="minorHAnsi"/>
        </w:rPr>
        <w:t>l’art-thérapie comme vecteur de lien social</w:t>
      </w:r>
      <w:r w:rsidR="005A3ACD">
        <w:rPr>
          <w:rFonts w:cstheme="minorHAnsi"/>
        </w:rPr>
        <w:t> ;</w:t>
      </w:r>
      <w:r w:rsidR="00AD4ED7" w:rsidRPr="00CC1BCE">
        <w:rPr>
          <w:rFonts w:cstheme="minorHAnsi"/>
        </w:rPr>
        <w:br/>
        <w:t>-</w:t>
      </w:r>
      <w:r w:rsidR="00815300" w:rsidRPr="00CC1BCE">
        <w:rPr>
          <w:rFonts w:cstheme="minorHAnsi"/>
        </w:rPr>
        <w:t xml:space="preserve"> la médiation familiale. </w:t>
      </w:r>
      <w:r w:rsidR="00AD4ED7" w:rsidRPr="00CC1BCE">
        <w:rPr>
          <w:rFonts w:cstheme="minorHAnsi"/>
        </w:rPr>
        <w:br/>
      </w:r>
      <w:r w:rsidR="00815300" w:rsidRPr="00CC1BCE">
        <w:rPr>
          <w:rFonts w:cstheme="minorHAnsi"/>
        </w:rPr>
        <w:t>Cette approche dite  « intégrative » est menée dans le respect du traitement médical en cours pour améliorer le bien-être</w:t>
      </w:r>
      <w:r w:rsidR="00144AA5">
        <w:rPr>
          <w:rFonts w:cstheme="minorHAnsi"/>
        </w:rPr>
        <w:t xml:space="preserve"> et la qualité de vie des</w:t>
      </w:r>
      <w:r w:rsidR="007D15FC">
        <w:rPr>
          <w:rFonts w:cstheme="minorHAnsi"/>
        </w:rPr>
        <w:t xml:space="preserve"> bénéficiaire</w:t>
      </w:r>
      <w:r w:rsidR="00AF4DE1">
        <w:rPr>
          <w:rFonts w:cstheme="minorHAnsi"/>
        </w:rPr>
        <w:t>s</w:t>
      </w:r>
      <w:r w:rsidR="00815300" w:rsidRPr="00CC1BCE">
        <w:rPr>
          <w:rFonts w:cstheme="minorHAnsi"/>
        </w:rPr>
        <w:t>.</w:t>
      </w:r>
    </w:p>
    <w:p w:rsidR="002A3256" w:rsidRDefault="002A3256" w:rsidP="00815300">
      <w:pPr>
        <w:rPr>
          <w:rFonts w:cstheme="minorHAnsi"/>
          <w:b/>
          <w:sz w:val="24"/>
          <w:szCs w:val="24"/>
        </w:rPr>
      </w:pPr>
    </w:p>
    <w:p w:rsidR="002A3256" w:rsidRDefault="002A3256" w:rsidP="00815300">
      <w:pPr>
        <w:rPr>
          <w:rFonts w:cstheme="minorHAnsi"/>
          <w:b/>
          <w:sz w:val="24"/>
          <w:szCs w:val="24"/>
        </w:rPr>
      </w:pPr>
    </w:p>
    <w:p w:rsidR="002A3256" w:rsidRDefault="002A3256" w:rsidP="00815300">
      <w:pPr>
        <w:rPr>
          <w:rFonts w:cstheme="minorHAnsi"/>
          <w:b/>
          <w:sz w:val="24"/>
          <w:szCs w:val="24"/>
        </w:rPr>
      </w:pPr>
    </w:p>
    <w:p w:rsidR="002A3256" w:rsidRDefault="002A3256" w:rsidP="00815300">
      <w:pPr>
        <w:rPr>
          <w:rFonts w:cstheme="minorHAnsi"/>
          <w:b/>
          <w:sz w:val="24"/>
          <w:szCs w:val="24"/>
        </w:rPr>
      </w:pPr>
    </w:p>
    <w:p w:rsidR="00AD4ED7" w:rsidRPr="00CC1BCE" w:rsidRDefault="00AD4ED7" w:rsidP="00815300">
      <w:pPr>
        <w:rPr>
          <w:rFonts w:cstheme="minorHAnsi"/>
        </w:rPr>
      </w:pPr>
      <w:r w:rsidRPr="00CC1BCE">
        <w:rPr>
          <w:rFonts w:cstheme="minorHAnsi"/>
          <w:b/>
          <w:sz w:val="24"/>
          <w:szCs w:val="24"/>
        </w:rPr>
        <w:t>Trois dispositifs médicaux complémentaires aux thérapies</w:t>
      </w:r>
    </w:p>
    <w:p w:rsidR="00815300" w:rsidRPr="00CC1BCE" w:rsidRDefault="00815300" w:rsidP="00815300">
      <w:pPr>
        <w:rPr>
          <w:rFonts w:cstheme="minorHAnsi"/>
        </w:rPr>
      </w:pPr>
      <w:r w:rsidRPr="00CC1BCE">
        <w:rPr>
          <w:rFonts w:cstheme="minorHAnsi"/>
        </w:rPr>
        <w:t xml:space="preserve">Cette alliance </w:t>
      </w:r>
      <w:r w:rsidR="00AD4ED7" w:rsidRPr="00CC1BCE">
        <w:rPr>
          <w:rFonts w:cstheme="minorHAnsi"/>
        </w:rPr>
        <w:t xml:space="preserve">de la </w:t>
      </w:r>
      <w:r w:rsidRPr="00CC1BCE">
        <w:rPr>
          <w:rFonts w:cstheme="minorHAnsi"/>
        </w:rPr>
        <w:t xml:space="preserve">médecine et </w:t>
      </w:r>
      <w:r w:rsidR="00AD4ED7" w:rsidRPr="00CC1BCE">
        <w:rPr>
          <w:rFonts w:cstheme="minorHAnsi"/>
        </w:rPr>
        <w:t xml:space="preserve">des </w:t>
      </w:r>
      <w:r w:rsidRPr="00CC1BCE">
        <w:rPr>
          <w:rFonts w:cstheme="minorHAnsi"/>
        </w:rPr>
        <w:t xml:space="preserve">thérapies complémentaires inclut trois dispositifs médicaux : </w:t>
      </w:r>
      <w:r w:rsidRPr="00CC1BCE">
        <w:rPr>
          <w:rFonts w:cstheme="minorHAnsi"/>
        </w:rPr>
        <w:br/>
        <w:t>- un appareil de neurostimulation électrique transcutanée et</w:t>
      </w:r>
      <w:r w:rsidR="00EB2093">
        <w:rPr>
          <w:rFonts w:cstheme="minorHAnsi"/>
        </w:rPr>
        <w:t xml:space="preserve"> de</w:t>
      </w:r>
      <w:r w:rsidRPr="00CC1BCE">
        <w:rPr>
          <w:rFonts w:cstheme="minorHAnsi"/>
        </w:rPr>
        <w:t xml:space="preserve"> biofeedback pour soulager les douleurs chroniques aigües de longue durée ou post-</w:t>
      </w:r>
      <w:r w:rsidR="0011026B">
        <w:rPr>
          <w:rFonts w:cstheme="minorHAnsi"/>
        </w:rPr>
        <w:t>chirurgicales ;</w:t>
      </w:r>
      <w:r w:rsidR="0011026B">
        <w:rPr>
          <w:rFonts w:cstheme="minorHAnsi"/>
        </w:rPr>
        <w:br/>
        <w:t>- un appareil</w:t>
      </w:r>
      <w:r w:rsidRPr="00CC1BCE">
        <w:rPr>
          <w:rFonts w:cstheme="minorHAnsi"/>
        </w:rPr>
        <w:t xml:space="preserve"> de l’eau </w:t>
      </w:r>
      <w:r w:rsidR="0011026B">
        <w:rPr>
          <w:rFonts w:cstheme="minorHAnsi"/>
        </w:rPr>
        <w:t xml:space="preserve">électrolysée </w:t>
      </w:r>
      <w:r w:rsidRPr="00CC1BCE">
        <w:rPr>
          <w:rFonts w:cstheme="minorHAnsi"/>
        </w:rPr>
        <w:t>à un niveau médical pour des cures d’eau ionisée alcaline, anti-oxydante</w:t>
      </w:r>
      <w:r w:rsidR="0011026B">
        <w:rPr>
          <w:rFonts w:cstheme="minorHAnsi"/>
        </w:rPr>
        <w:t xml:space="preserve"> et micro</w:t>
      </w:r>
      <w:bookmarkStart w:id="0" w:name="_GoBack"/>
      <w:bookmarkEnd w:id="0"/>
      <w:r w:rsidR="00AD4ED7" w:rsidRPr="00CC1BCE">
        <w:rPr>
          <w:rFonts w:cstheme="minorHAnsi"/>
        </w:rPr>
        <w:t>moléculaire</w:t>
      </w:r>
      <w:r w:rsidRPr="00CC1BCE">
        <w:rPr>
          <w:rFonts w:cstheme="minorHAnsi"/>
        </w:rPr>
        <w:t> ;</w:t>
      </w:r>
      <w:r w:rsidRPr="00CC1BCE">
        <w:rPr>
          <w:rFonts w:cstheme="minorHAnsi"/>
        </w:rPr>
        <w:br/>
        <w:t>- un appareil de traitement des troubles de l’érection par on</w:t>
      </w:r>
      <w:r w:rsidR="00AD4ED7" w:rsidRPr="00CC1BCE">
        <w:rPr>
          <w:rFonts w:cstheme="minorHAnsi"/>
        </w:rPr>
        <w:t>des de choc de faible intensité</w:t>
      </w:r>
      <w:r w:rsidR="00E4044E">
        <w:rPr>
          <w:rFonts w:cstheme="minorHAnsi"/>
        </w:rPr>
        <w:t>,</w:t>
      </w:r>
      <w:r w:rsidR="00CC50B5">
        <w:rPr>
          <w:rFonts w:cstheme="minorHAnsi"/>
        </w:rPr>
        <w:t xml:space="preserve"> notamment pour les personnes diabétiques</w:t>
      </w:r>
      <w:r w:rsidR="00245D05">
        <w:rPr>
          <w:rFonts w:cstheme="minorHAnsi"/>
        </w:rPr>
        <w:t xml:space="preserve">, </w:t>
      </w:r>
      <w:r w:rsidR="00E4044E">
        <w:rPr>
          <w:rFonts w:cstheme="minorHAnsi"/>
        </w:rPr>
        <w:t xml:space="preserve">celles </w:t>
      </w:r>
      <w:r w:rsidR="00245D05">
        <w:rPr>
          <w:rFonts w:cstheme="minorHAnsi"/>
        </w:rPr>
        <w:t>opérées de la prostate ou ayant des problèmes circulatoires</w:t>
      </w:r>
      <w:r w:rsidR="00AD4ED7" w:rsidRPr="00CC1BCE">
        <w:rPr>
          <w:rFonts w:cstheme="minorHAnsi"/>
        </w:rPr>
        <w:t>.</w:t>
      </w:r>
    </w:p>
    <w:p w:rsidR="005A3D26" w:rsidRPr="00CC1BCE" w:rsidRDefault="00815300">
      <w:pPr>
        <w:rPr>
          <w:rFonts w:cstheme="minorHAnsi"/>
        </w:rPr>
      </w:pPr>
      <w:r w:rsidRPr="00CC1BCE">
        <w:rPr>
          <w:rFonts w:cstheme="minorHAnsi"/>
          <w:b/>
          <w:sz w:val="24"/>
          <w:szCs w:val="24"/>
        </w:rPr>
        <w:t>Santé et qualité de v</w:t>
      </w:r>
      <w:r w:rsidR="00691CDA" w:rsidRPr="00CC1BCE">
        <w:rPr>
          <w:rFonts w:cstheme="minorHAnsi"/>
          <w:b/>
          <w:sz w:val="24"/>
          <w:szCs w:val="24"/>
        </w:rPr>
        <w:t>ie dans les entreprises </w:t>
      </w:r>
      <w:r w:rsidR="00691CDA" w:rsidRPr="00CC1BCE">
        <w:rPr>
          <w:rFonts w:cstheme="minorHAnsi"/>
        </w:rPr>
        <w:br/>
      </w:r>
      <w:r w:rsidR="00AD4924" w:rsidRPr="00CC1BCE">
        <w:rPr>
          <w:rFonts w:cstheme="minorHAnsi"/>
        </w:rPr>
        <w:t>Forte de cett</w:t>
      </w:r>
      <w:r w:rsidR="00AD4ED7" w:rsidRPr="00CC1BCE">
        <w:rPr>
          <w:rFonts w:cstheme="minorHAnsi"/>
        </w:rPr>
        <w:t xml:space="preserve">e assise de compétences, le PSP- PE </w:t>
      </w:r>
      <w:r w:rsidR="00AD4924" w:rsidRPr="00CC1BCE">
        <w:rPr>
          <w:rFonts w:cstheme="minorHAnsi"/>
        </w:rPr>
        <w:t>propose d</w:t>
      </w:r>
      <w:r w:rsidR="00F87888" w:rsidRPr="00CC1BCE">
        <w:rPr>
          <w:rFonts w:cstheme="minorHAnsi"/>
        </w:rPr>
        <w:t>’</w:t>
      </w:r>
      <w:r w:rsidR="00AD4924" w:rsidRPr="00CC1BCE">
        <w:rPr>
          <w:rFonts w:cstheme="minorHAnsi"/>
        </w:rPr>
        <w:t xml:space="preserve">en faire </w:t>
      </w:r>
      <w:r w:rsidR="00527DF1" w:rsidRPr="00CC1BCE">
        <w:rPr>
          <w:rFonts w:cstheme="minorHAnsi"/>
        </w:rPr>
        <w:t xml:space="preserve">bénéficier les entreprises  par </w:t>
      </w:r>
      <w:r w:rsidR="00AD4924" w:rsidRPr="00CC1BCE">
        <w:rPr>
          <w:rFonts w:cstheme="minorHAnsi"/>
        </w:rPr>
        <w:t>l’élaboration de modules de formation clés en main, dans le cadre de la s</w:t>
      </w:r>
      <w:r w:rsidR="00F87888" w:rsidRPr="00CC1BCE">
        <w:rPr>
          <w:rFonts w:cstheme="minorHAnsi"/>
        </w:rPr>
        <w:t>anté-qualité de vie au travail.</w:t>
      </w:r>
      <w:r w:rsidR="00860F3C" w:rsidRPr="00CC1BCE">
        <w:rPr>
          <w:rFonts w:cstheme="minorHAnsi"/>
        </w:rPr>
        <w:t xml:space="preserve"> Toute</w:t>
      </w:r>
      <w:r w:rsidR="008F2EE8">
        <w:rPr>
          <w:rFonts w:cstheme="minorHAnsi"/>
        </w:rPr>
        <w:t>s les formations sont en présent</w:t>
      </w:r>
      <w:r w:rsidR="00860F3C" w:rsidRPr="00CC1BCE">
        <w:rPr>
          <w:rFonts w:cstheme="minorHAnsi"/>
        </w:rPr>
        <w:t xml:space="preserve">iel </w:t>
      </w:r>
      <w:r w:rsidR="008F2EE8">
        <w:rPr>
          <w:rFonts w:cstheme="minorHAnsi"/>
        </w:rPr>
        <w:t>et</w:t>
      </w:r>
      <w:r w:rsidR="00860F3C" w:rsidRPr="00CC1BCE">
        <w:rPr>
          <w:rFonts w:cstheme="minorHAnsi"/>
        </w:rPr>
        <w:t xml:space="preserve"> à distance.</w:t>
      </w:r>
      <w:r w:rsidR="00AD4ED7" w:rsidRPr="00CC1BCE">
        <w:rPr>
          <w:rFonts w:cstheme="minorHAnsi"/>
        </w:rPr>
        <w:br/>
      </w:r>
      <w:r w:rsidR="00DA2039">
        <w:rPr>
          <w:rFonts w:cstheme="minorHAnsi"/>
        </w:rPr>
        <w:br/>
      </w:r>
      <w:r w:rsidR="00860F3C" w:rsidRPr="00CC1BCE">
        <w:rPr>
          <w:rFonts w:cstheme="minorHAnsi"/>
        </w:rPr>
        <w:t xml:space="preserve">Les entreprises peuvent </w:t>
      </w:r>
      <w:r w:rsidR="005A3D26" w:rsidRPr="00CC1BCE">
        <w:rPr>
          <w:rFonts w:cstheme="minorHAnsi"/>
        </w:rPr>
        <w:t>aider leurs collaborateurs</w:t>
      </w:r>
      <w:r w:rsidR="00860F3C" w:rsidRPr="00CC1BCE">
        <w:rPr>
          <w:rFonts w:cstheme="minorHAnsi"/>
        </w:rPr>
        <w:t xml:space="preserve"> à </w:t>
      </w:r>
      <w:r w:rsidR="005A3D26" w:rsidRPr="00CC1BCE">
        <w:rPr>
          <w:rFonts w:cstheme="minorHAnsi"/>
        </w:rPr>
        <w:t xml:space="preserve">acquérir </w:t>
      </w:r>
      <w:r w:rsidR="008F2EE8">
        <w:rPr>
          <w:rFonts w:cstheme="minorHAnsi"/>
        </w:rPr>
        <w:t>l</w:t>
      </w:r>
      <w:r w:rsidR="00860F3C" w:rsidRPr="00CC1BCE">
        <w:rPr>
          <w:rFonts w:cstheme="minorHAnsi"/>
        </w:rPr>
        <w:t xml:space="preserve">es dispositifs médicaux </w:t>
      </w:r>
      <w:r w:rsidR="00B3590F" w:rsidRPr="00CC1BCE">
        <w:rPr>
          <w:rFonts w:cstheme="minorHAnsi"/>
        </w:rPr>
        <w:t>à destinati</w:t>
      </w:r>
      <w:r w:rsidR="005A3D26" w:rsidRPr="00CC1BCE">
        <w:rPr>
          <w:rFonts w:cstheme="minorHAnsi"/>
        </w:rPr>
        <w:t>on du grand public. Cela permet aux</w:t>
      </w:r>
      <w:r w:rsidR="00080700" w:rsidRPr="00CC1BCE">
        <w:rPr>
          <w:rFonts w:cstheme="minorHAnsi"/>
        </w:rPr>
        <w:t xml:space="preserve"> salariés </w:t>
      </w:r>
      <w:r w:rsidR="005A3D26" w:rsidRPr="00CC1BCE">
        <w:rPr>
          <w:rFonts w:cstheme="minorHAnsi"/>
        </w:rPr>
        <w:t xml:space="preserve">d’utiliser au quotidien des produits innovants pour rester </w:t>
      </w:r>
      <w:r w:rsidR="00B3590F" w:rsidRPr="00CC1BCE">
        <w:rPr>
          <w:rFonts w:cstheme="minorHAnsi"/>
        </w:rPr>
        <w:t>en bonne santé.</w:t>
      </w:r>
      <w:r w:rsidR="00037CE7" w:rsidRPr="00CC1BCE">
        <w:rPr>
          <w:rFonts w:cstheme="minorHAnsi"/>
        </w:rPr>
        <w:br/>
      </w:r>
      <w:r w:rsidR="00AD4ED7" w:rsidRPr="00CC1BCE">
        <w:rPr>
          <w:rFonts w:cstheme="minorHAnsi"/>
        </w:rPr>
        <w:br/>
      </w:r>
      <w:r w:rsidR="00080700" w:rsidRPr="00CC1BCE">
        <w:rPr>
          <w:rFonts w:cstheme="minorHAnsi"/>
        </w:rPr>
        <w:t>De plus, le PSP</w:t>
      </w:r>
      <w:r w:rsidR="00527DF1" w:rsidRPr="00CC1BCE">
        <w:rPr>
          <w:rFonts w:cstheme="minorHAnsi"/>
        </w:rPr>
        <w:t xml:space="preserve">-PE </w:t>
      </w:r>
      <w:r w:rsidR="00080700" w:rsidRPr="00CC1BCE">
        <w:rPr>
          <w:rFonts w:cstheme="minorHAnsi"/>
        </w:rPr>
        <w:t xml:space="preserve">souhaite mettre en place, en concertation avec la médecine du travail et l’entreprise, des parcours de revitalisation </w:t>
      </w:r>
      <w:r w:rsidR="006E4CBD" w:rsidRPr="00CC1BCE">
        <w:rPr>
          <w:rFonts w:cstheme="minorHAnsi"/>
        </w:rPr>
        <w:t>à destination</w:t>
      </w:r>
      <w:r w:rsidR="00080700" w:rsidRPr="00CC1BCE">
        <w:rPr>
          <w:rFonts w:cstheme="minorHAnsi"/>
        </w:rPr>
        <w:t xml:space="preserve"> des salariés qui ont eu une difficulté de santé</w:t>
      </w:r>
      <w:r w:rsidR="006E4CBD" w:rsidRPr="00CC1BCE">
        <w:rPr>
          <w:rFonts w:cstheme="minorHAnsi"/>
        </w:rPr>
        <w:t>,</w:t>
      </w:r>
      <w:r w:rsidRPr="00CC1BCE">
        <w:rPr>
          <w:rFonts w:cstheme="minorHAnsi"/>
        </w:rPr>
        <w:t xml:space="preserve"> </w:t>
      </w:r>
      <w:r w:rsidR="006E4CBD" w:rsidRPr="00CC1BCE">
        <w:rPr>
          <w:rFonts w:cstheme="minorHAnsi"/>
        </w:rPr>
        <w:t xml:space="preserve">pour le retour </w:t>
      </w:r>
      <w:r w:rsidR="00080700" w:rsidRPr="00CC1BCE">
        <w:rPr>
          <w:rFonts w:cstheme="minorHAnsi"/>
        </w:rPr>
        <w:t>à la vie active.</w:t>
      </w:r>
      <w:r w:rsidR="00F87888" w:rsidRPr="00CC1BCE">
        <w:rPr>
          <w:rFonts w:cstheme="minorHAnsi"/>
        </w:rPr>
        <w:br/>
      </w:r>
      <w:r w:rsidR="007033DA" w:rsidRPr="00CC1BCE">
        <w:rPr>
          <w:rFonts w:cstheme="minorHAnsi"/>
        </w:rPr>
        <w:br/>
      </w:r>
      <w:r w:rsidR="00691CDA" w:rsidRPr="00CC1BCE">
        <w:rPr>
          <w:rFonts w:cstheme="minorHAnsi"/>
          <w:b/>
          <w:sz w:val="24"/>
          <w:szCs w:val="24"/>
        </w:rPr>
        <w:t>Soutien des aidants familiaux actifs </w:t>
      </w:r>
      <w:r w:rsidR="00487AE1" w:rsidRPr="00CC1BCE">
        <w:rPr>
          <w:rFonts w:cstheme="minorHAnsi"/>
          <w:b/>
          <w:sz w:val="24"/>
          <w:szCs w:val="24"/>
        </w:rPr>
        <w:t xml:space="preserve"> </w:t>
      </w:r>
      <w:r w:rsidR="00AD4ED7" w:rsidRPr="00CC1BCE">
        <w:rPr>
          <w:rFonts w:cstheme="minorHAnsi"/>
          <w:b/>
          <w:sz w:val="24"/>
          <w:szCs w:val="24"/>
        </w:rPr>
        <w:br/>
      </w:r>
      <w:r w:rsidR="00931D7E" w:rsidRPr="00CC1BCE">
        <w:rPr>
          <w:rFonts w:cstheme="minorHAnsi"/>
        </w:rPr>
        <w:t xml:space="preserve">Le PSP Paris Est </w:t>
      </w:r>
      <w:r w:rsidR="00487AE1" w:rsidRPr="00CC1BCE">
        <w:rPr>
          <w:rFonts w:cstheme="minorHAnsi"/>
        </w:rPr>
        <w:t xml:space="preserve">met aussi en œuvre un projet d’innovation sociale, avec </w:t>
      </w:r>
      <w:r w:rsidR="00037CE7" w:rsidRPr="00CC1BCE">
        <w:rPr>
          <w:rFonts w:cstheme="minorHAnsi"/>
        </w:rPr>
        <w:t xml:space="preserve">Verbatim, </w:t>
      </w:r>
      <w:r w:rsidR="00487AE1" w:rsidRPr="00CC1BCE">
        <w:rPr>
          <w:rFonts w:cstheme="minorHAnsi"/>
        </w:rPr>
        <w:t>une</w:t>
      </w:r>
      <w:r w:rsidR="00EA38D7" w:rsidRPr="00CC1BCE">
        <w:rPr>
          <w:rFonts w:cstheme="minorHAnsi"/>
        </w:rPr>
        <w:t xml:space="preserve"> application </w:t>
      </w:r>
      <w:r w:rsidR="00B634E1" w:rsidRPr="00CC1BCE">
        <w:rPr>
          <w:rFonts w:cstheme="minorHAnsi"/>
        </w:rPr>
        <w:t xml:space="preserve">digitale éducative </w:t>
      </w:r>
      <w:r w:rsidR="00487AE1" w:rsidRPr="00CC1BCE">
        <w:rPr>
          <w:rFonts w:cstheme="minorHAnsi"/>
        </w:rPr>
        <w:t xml:space="preserve">interactive </w:t>
      </w:r>
      <w:r w:rsidR="00B634E1" w:rsidRPr="00CC1BCE">
        <w:rPr>
          <w:rFonts w:cstheme="minorHAnsi"/>
        </w:rPr>
        <w:t>(</w:t>
      </w:r>
      <w:proofErr w:type="spellStart"/>
      <w:r w:rsidR="00B634E1" w:rsidRPr="00CC1BCE">
        <w:rPr>
          <w:rFonts w:cstheme="minorHAnsi"/>
        </w:rPr>
        <w:t>Serious</w:t>
      </w:r>
      <w:proofErr w:type="spellEnd"/>
      <w:r w:rsidR="00B634E1" w:rsidRPr="00CC1BCE">
        <w:rPr>
          <w:rFonts w:cstheme="minorHAnsi"/>
        </w:rPr>
        <w:t xml:space="preserve"> G</w:t>
      </w:r>
      <w:r w:rsidR="00053777" w:rsidRPr="00CC1BCE">
        <w:rPr>
          <w:rFonts w:cstheme="minorHAnsi"/>
        </w:rPr>
        <w:t xml:space="preserve">ame) </w:t>
      </w:r>
      <w:r w:rsidR="00931D7E" w:rsidRPr="00CC1BCE">
        <w:rPr>
          <w:rFonts w:cstheme="minorHAnsi"/>
        </w:rPr>
        <w:t>perm</w:t>
      </w:r>
      <w:r w:rsidR="00053777" w:rsidRPr="00CC1BCE">
        <w:rPr>
          <w:rFonts w:cstheme="minorHAnsi"/>
        </w:rPr>
        <w:t>ettant aux</w:t>
      </w:r>
      <w:r w:rsidR="00EA38D7" w:rsidRPr="00CC1BCE">
        <w:rPr>
          <w:rFonts w:cstheme="minorHAnsi"/>
        </w:rPr>
        <w:t xml:space="preserve"> aidant</w:t>
      </w:r>
      <w:r w:rsidR="00053777" w:rsidRPr="00CC1BCE">
        <w:rPr>
          <w:rFonts w:cstheme="minorHAnsi"/>
        </w:rPr>
        <w:t xml:space="preserve">s familiaux de se mettre virtuellement en situation de vie réelle, et d’apprendre ainsi la manière de se comporter et d’agir pour </w:t>
      </w:r>
      <w:r w:rsidR="00691CDA" w:rsidRPr="00CC1BCE">
        <w:rPr>
          <w:rFonts w:cstheme="minorHAnsi"/>
        </w:rPr>
        <w:t>rester</w:t>
      </w:r>
      <w:r w:rsidR="00053777" w:rsidRPr="00CC1BCE">
        <w:rPr>
          <w:rFonts w:cstheme="minorHAnsi"/>
        </w:rPr>
        <w:t xml:space="preserve"> bien traitants.  </w:t>
      </w:r>
    </w:p>
    <w:p w:rsidR="00AD4ED7" w:rsidRPr="00CC1BCE" w:rsidRDefault="005C4DD4">
      <w:pPr>
        <w:rPr>
          <w:rFonts w:cstheme="minorHAnsi"/>
        </w:rPr>
      </w:pPr>
      <w:r w:rsidRPr="00CC1BCE">
        <w:rPr>
          <w:rFonts w:cstheme="minorHAnsi"/>
        </w:rPr>
        <w:t xml:space="preserve">Ce </w:t>
      </w:r>
      <w:r w:rsidR="00B634E1" w:rsidRPr="00CC1BCE">
        <w:rPr>
          <w:rFonts w:cstheme="minorHAnsi"/>
        </w:rPr>
        <w:t>« </w:t>
      </w:r>
      <w:proofErr w:type="spellStart"/>
      <w:r w:rsidR="00B634E1" w:rsidRPr="00CC1BCE">
        <w:rPr>
          <w:rFonts w:cstheme="minorHAnsi"/>
        </w:rPr>
        <w:t>S</w:t>
      </w:r>
      <w:r w:rsidRPr="00CC1BCE">
        <w:rPr>
          <w:rFonts w:cstheme="minorHAnsi"/>
        </w:rPr>
        <w:t>e</w:t>
      </w:r>
      <w:r w:rsidR="00B634E1" w:rsidRPr="00CC1BCE">
        <w:rPr>
          <w:rFonts w:cstheme="minorHAnsi"/>
        </w:rPr>
        <w:t>rious</w:t>
      </w:r>
      <w:proofErr w:type="spellEnd"/>
      <w:r w:rsidR="00B634E1" w:rsidRPr="00CC1BCE">
        <w:rPr>
          <w:rFonts w:cstheme="minorHAnsi"/>
        </w:rPr>
        <w:t xml:space="preserve"> G</w:t>
      </w:r>
      <w:r w:rsidRPr="00CC1BCE">
        <w:rPr>
          <w:rFonts w:cstheme="minorHAnsi"/>
        </w:rPr>
        <w:t>ame</w:t>
      </w:r>
      <w:r w:rsidR="00B634E1" w:rsidRPr="00CC1BCE">
        <w:rPr>
          <w:rFonts w:cstheme="minorHAnsi"/>
        </w:rPr>
        <w:t> »</w:t>
      </w:r>
      <w:r w:rsidRPr="00CC1BCE">
        <w:rPr>
          <w:rFonts w:cstheme="minorHAnsi"/>
        </w:rPr>
        <w:t xml:space="preserve"> est la colonne vertébrale du programme de formations mis en place en faveur des aidants. Les modules de formation qui leur sont destinés s’articulent autour des quatre piliers de</w:t>
      </w:r>
      <w:r w:rsidR="00037CE7" w:rsidRPr="00CC1BCE">
        <w:rPr>
          <w:rFonts w:cstheme="minorHAnsi"/>
        </w:rPr>
        <w:t xml:space="preserve"> </w:t>
      </w:r>
      <w:r w:rsidR="00691CDA" w:rsidRPr="00CC1BCE">
        <w:rPr>
          <w:rFonts w:cstheme="minorHAnsi"/>
        </w:rPr>
        <w:t>la santé intégrative : le physique, le psychique, l’émotionnel et l’énergétique.</w:t>
      </w:r>
    </w:p>
    <w:p w:rsidR="00555806" w:rsidRPr="00CC1BCE" w:rsidRDefault="00037CE7">
      <w:pPr>
        <w:rPr>
          <w:rFonts w:cstheme="minorHAnsi"/>
        </w:rPr>
      </w:pPr>
      <w:r w:rsidRPr="00CC1BCE">
        <w:rPr>
          <w:rFonts w:cstheme="minorHAnsi"/>
        </w:rPr>
        <w:t>Ce</w:t>
      </w:r>
      <w:r w:rsidR="008F2EE8">
        <w:rPr>
          <w:rFonts w:cstheme="minorHAnsi"/>
        </w:rPr>
        <w:t>s modules de</w:t>
      </w:r>
      <w:r w:rsidR="00C87D00" w:rsidRPr="00CC1BCE">
        <w:rPr>
          <w:rFonts w:cstheme="minorHAnsi"/>
        </w:rPr>
        <w:t xml:space="preserve"> formation </w:t>
      </w:r>
      <w:r w:rsidR="008F2EE8">
        <w:rPr>
          <w:rFonts w:cstheme="minorHAnsi"/>
        </w:rPr>
        <w:t>sont</w:t>
      </w:r>
      <w:r w:rsidRPr="00CC1BCE">
        <w:rPr>
          <w:rFonts w:cstheme="minorHAnsi"/>
        </w:rPr>
        <w:t xml:space="preserve"> </w:t>
      </w:r>
      <w:r w:rsidR="008F2EE8">
        <w:rPr>
          <w:rFonts w:cstheme="minorHAnsi"/>
        </w:rPr>
        <w:t>destinés</w:t>
      </w:r>
      <w:r w:rsidR="00C87D00" w:rsidRPr="00CC1BCE">
        <w:rPr>
          <w:rFonts w:cstheme="minorHAnsi"/>
        </w:rPr>
        <w:t xml:space="preserve"> à éviter </w:t>
      </w:r>
      <w:r w:rsidRPr="00CC1BCE">
        <w:rPr>
          <w:rFonts w:cstheme="minorHAnsi"/>
        </w:rPr>
        <w:t xml:space="preserve">le syndrome d’épuisement professionnel </w:t>
      </w:r>
      <w:r w:rsidR="00C87D00" w:rsidRPr="00CC1BCE">
        <w:rPr>
          <w:rFonts w:cstheme="minorHAnsi"/>
        </w:rPr>
        <w:t xml:space="preserve">des aidants </w:t>
      </w:r>
      <w:r w:rsidR="001E193C" w:rsidRPr="00CC1BCE">
        <w:rPr>
          <w:rFonts w:cstheme="minorHAnsi"/>
        </w:rPr>
        <w:t xml:space="preserve">familiaux actifs, salariés dans les entreprises, </w:t>
      </w:r>
      <w:r w:rsidR="00C87D00" w:rsidRPr="00CC1BCE">
        <w:rPr>
          <w:rFonts w:cstheme="minorHAnsi"/>
        </w:rPr>
        <w:t xml:space="preserve">pour </w:t>
      </w:r>
      <w:r w:rsidRPr="00CC1BCE">
        <w:rPr>
          <w:rFonts w:cstheme="minorHAnsi"/>
        </w:rPr>
        <w:t>les maintenir dans leur emploi.</w:t>
      </w:r>
      <w:r w:rsidR="00376923">
        <w:rPr>
          <w:rFonts w:cstheme="minorHAnsi"/>
        </w:rPr>
        <w:br/>
      </w:r>
      <w:r w:rsidR="0056617D">
        <w:rPr>
          <w:rFonts w:cstheme="minorHAnsi"/>
        </w:rPr>
        <w:br/>
        <w:t>Pour c</w:t>
      </w:r>
      <w:r w:rsidR="00B37348" w:rsidRPr="00CC1BCE">
        <w:rPr>
          <w:rFonts w:cstheme="minorHAnsi"/>
        </w:rPr>
        <w:t xml:space="preserve">e faire, cette formation met l’accent sur les aspects suivants : </w:t>
      </w:r>
    </w:p>
    <w:p w:rsidR="00B37348" w:rsidRPr="0056617D" w:rsidRDefault="00CC1BCE" w:rsidP="00B3734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617D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>elationnels et comportementaux</w:t>
      </w:r>
      <w:r w:rsidR="008F2EE8">
        <w:rPr>
          <w:rFonts w:asciiTheme="minorHAnsi" w:hAnsiTheme="minorHAnsi" w:cstheme="minorHAnsi"/>
          <w:color w:val="auto"/>
          <w:sz w:val="22"/>
          <w:szCs w:val="22"/>
        </w:rPr>
        <w:t xml:space="preserve"> visant une relation de qualité, 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en donnant un cadre juridique et déontologique </w:t>
      </w:r>
      <w:r w:rsidR="008F2EE8">
        <w:rPr>
          <w:rFonts w:asciiTheme="minorHAnsi" w:hAnsiTheme="minorHAnsi" w:cstheme="minorHAnsi"/>
          <w:color w:val="auto"/>
          <w:sz w:val="22"/>
          <w:szCs w:val="22"/>
        </w:rPr>
        <w:t xml:space="preserve">relatif à 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>l’aide aux personnes dépendantes,</w:t>
      </w:r>
    </w:p>
    <w:p w:rsidR="00B37348" w:rsidRPr="0056617D" w:rsidRDefault="00A94944" w:rsidP="00B3734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617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>hysiologiques pour comprendre les incidences du vieillissement sur l’organisme humain,</w:t>
      </w:r>
    </w:p>
    <w:p w:rsidR="00B37348" w:rsidRPr="0056617D" w:rsidRDefault="00CC1BCE" w:rsidP="00B3734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6617D">
        <w:rPr>
          <w:rFonts w:asciiTheme="minorHAnsi" w:hAnsiTheme="minorHAnsi" w:cstheme="minorHAnsi"/>
          <w:color w:val="auto"/>
          <w:sz w:val="22"/>
          <w:szCs w:val="22"/>
        </w:rPr>
        <w:lastRenderedPageBreak/>
        <w:t>p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>rophylactiques* des bonnes pratiques</w:t>
      </w:r>
      <w:r w:rsidR="00EA1CA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 pour veiller à une bonne qualité de vie pour soi et pour son proche.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EA1CA4" w:rsidRPr="0056617D" w:rsidRDefault="00A94944" w:rsidP="00EA1CA4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  <w:r w:rsidRPr="0056617D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Les aspects prophylactiques permettent </w:t>
      </w:r>
      <w:r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à des non professionnels 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de s’approprier des techniques </w:t>
      </w:r>
      <w:r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de bien-être (respiration, relaxation, </w:t>
      </w:r>
      <w:proofErr w:type="spellStart"/>
      <w:r w:rsidRPr="0056617D">
        <w:rPr>
          <w:rFonts w:asciiTheme="minorHAnsi" w:hAnsiTheme="minorHAnsi" w:cstheme="minorHAnsi"/>
          <w:color w:val="auto"/>
          <w:sz w:val="22"/>
          <w:szCs w:val="22"/>
        </w:rPr>
        <w:t>auto-massages</w:t>
      </w:r>
      <w:proofErr w:type="spellEnd"/>
      <w:r w:rsidRPr="0056617D">
        <w:rPr>
          <w:rFonts w:asciiTheme="minorHAnsi" w:hAnsiTheme="minorHAnsi" w:cstheme="minorHAnsi"/>
          <w:color w:val="auto"/>
          <w:sz w:val="22"/>
          <w:szCs w:val="22"/>
        </w:rPr>
        <w:t xml:space="preserve">…) </w:t>
      </w:r>
      <w:r w:rsidR="00B37348" w:rsidRPr="0056617D">
        <w:rPr>
          <w:rFonts w:asciiTheme="minorHAnsi" w:hAnsiTheme="minorHAnsi" w:cstheme="minorHAnsi"/>
          <w:color w:val="auto"/>
          <w:sz w:val="22"/>
          <w:szCs w:val="22"/>
        </w:rPr>
        <w:t>issues des thérapies complémentaires.</w:t>
      </w:r>
    </w:p>
    <w:p w:rsidR="00014878" w:rsidRPr="0056617D" w:rsidRDefault="00014878">
      <w:pPr>
        <w:rPr>
          <w:rFonts w:cstheme="minorHAnsi"/>
        </w:rPr>
      </w:pPr>
      <w:r>
        <w:rPr>
          <w:rFonts w:cstheme="minorHAnsi"/>
        </w:rPr>
        <w:br/>
        <w:t xml:space="preserve">Cette formation conçue pour les aidants </w:t>
      </w:r>
      <w:r w:rsidR="00384A2D">
        <w:rPr>
          <w:rFonts w:cstheme="minorHAnsi"/>
        </w:rPr>
        <w:t>familiaux sera également proposée</w:t>
      </w:r>
      <w:r>
        <w:rPr>
          <w:rFonts w:cstheme="minorHAnsi"/>
        </w:rPr>
        <w:t xml:space="preserve"> à des professionnels de l’accompagnement familial</w:t>
      </w:r>
      <w:r w:rsidR="00384A2D">
        <w:rPr>
          <w:rFonts w:cstheme="minorHAnsi"/>
        </w:rPr>
        <w:t xml:space="preserve"> (auxiliaires de vie, aide</w:t>
      </w:r>
      <w:r w:rsidR="002A4215">
        <w:rPr>
          <w:rFonts w:cstheme="minorHAnsi"/>
        </w:rPr>
        <w:t>s</w:t>
      </w:r>
      <w:r w:rsidR="00384A2D">
        <w:rPr>
          <w:rFonts w:cstheme="minorHAnsi"/>
        </w:rPr>
        <w:t>-soignants, infirmiers, travailleurs sociaux, éducateurs spécialisés…)</w:t>
      </w:r>
      <w:r w:rsidR="00F819F6">
        <w:rPr>
          <w:rFonts w:cstheme="minorHAnsi"/>
        </w:rPr>
        <w:t>.</w:t>
      </w:r>
    </w:p>
    <w:p w:rsidR="000A64E3" w:rsidRPr="00CC1BCE" w:rsidRDefault="00527DF1">
      <w:pPr>
        <w:rPr>
          <w:rFonts w:cstheme="minorHAnsi"/>
          <w:b/>
          <w:sz w:val="24"/>
          <w:szCs w:val="24"/>
        </w:rPr>
      </w:pPr>
      <w:r w:rsidRPr="00CC1BCE">
        <w:rPr>
          <w:rFonts w:cstheme="minorHAnsi"/>
          <w:b/>
          <w:sz w:val="24"/>
          <w:szCs w:val="24"/>
        </w:rPr>
        <w:t>Un fond de solidarité </w:t>
      </w:r>
    </w:p>
    <w:p w:rsidR="004C3C43" w:rsidRDefault="00527DF1" w:rsidP="005A3D26">
      <w:pPr>
        <w:rPr>
          <w:rFonts w:cstheme="minorHAnsi"/>
        </w:rPr>
      </w:pPr>
      <w:r w:rsidRPr="00CC1BCE">
        <w:rPr>
          <w:rFonts w:cstheme="minorHAnsi"/>
        </w:rPr>
        <w:t xml:space="preserve">Le </w:t>
      </w:r>
      <w:r w:rsidR="000A64E3" w:rsidRPr="00CC1BCE">
        <w:rPr>
          <w:rFonts w:cstheme="minorHAnsi"/>
        </w:rPr>
        <w:t xml:space="preserve">PSP-PE aspire à créer un fond de solidarité </w:t>
      </w:r>
      <w:r w:rsidR="004C3C43">
        <w:rPr>
          <w:rFonts w:cstheme="minorHAnsi"/>
        </w:rPr>
        <w:t>pour :</w:t>
      </w:r>
    </w:p>
    <w:p w:rsidR="000A64E3" w:rsidRPr="00CC1BCE" w:rsidRDefault="004C3C43" w:rsidP="005A3D26">
      <w:pPr>
        <w:rPr>
          <w:rFonts w:cstheme="minorHAnsi"/>
        </w:rPr>
      </w:pPr>
      <w:r>
        <w:rPr>
          <w:rFonts w:cstheme="minorHAnsi"/>
        </w:rPr>
        <w:t>-la prise en charge d’une partie des thérapies complémentaires dans le cadre de programmes de revitalisati</w:t>
      </w:r>
      <w:r w:rsidR="00DE48EA">
        <w:rPr>
          <w:rFonts w:cstheme="minorHAnsi"/>
        </w:rPr>
        <w:t xml:space="preserve">on </w:t>
      </w:r>
      <w:r>
        <w:rPr>
          <w:rFonts w:cstheme="minorHAnsi"/>
        </w:rPr>
        <w:t>à visée thérapeutique</w:t>
      </w:r>
      <w:r w:rsidR="00DE48EA">
        <w:rPr>
          <w:rFonts w:cstheme="minorHAnsi"/>
        </w:rPr>
        <w:t xml:space="preserve">, </w:t>
      </w:r>
      <w:r>
        <w:rPr>
          <w:rFonts w:cstheme="minorHAnsi"/>
        </w:rPr>
        <w:t>structurés et personnalisés</w:t>
      </w:r>
      <w:r w:rsidR="00DE48EA">
        <w:rPr>
          <w:rFonts w:cstheme="minorHAnsi"/>
        </w:rPr>
        <w:t>. L</w:t>
      </w:r>
      <w:r w:rsidR="00DE48EA" w:rsidRPr="00CC1BCE">
        <w:rPr>
          <w:rFonts w:cstheme="minorHAnsi"/>
        </w:rPr>
        <w:t xml:space="preserve">e but étant de </w:t>
      </w:r>
      <w:r w:rsidR="00DE48EA">
        <w:rPr>
          <w:rFonts w:cstheme="minorHAnsi"/>
        </w:rPr>
        <w:t>faciliter l’accès aux thérapies non conventionnées</w:t>
      </w:r>
      <w:r w:rsidR="00F819F6">
        <w:rPr>
          <w:rFonts w:cstheme="minorHAnsi"/>
        </w:rPr>
        <w:t>.</w:t>
      </w:r>
      <w:r>
        <w:rPr>
          <w:rFonts w:cstheme="minorHAnsi"/>
        </w:rPr>
        <w:br/>
        <w:t xml:space="preserve">- le développement </w:t>
      </w:r>
      <w:r w:rsidR="000A64E3" w:rsidRPr="00CC1BCE">
        <w:rPr>
          <w:rFonts w:cstheme="minorHAnsi"/>
        </w:rPr>
        <w:t>des emplois d’aide à domicile</w:t>
      </w:r>
      <w:r w:rsidR="00DE48EA">
        <w:rPr>
          <w:rFonts w:cstheme="minorHAnsi"/>
        </w:rPr>
        <w:t xml:space="preserve">,  pour relayer les </w:t>
      </w:r>
      <w:r w:rsidR="000A64E3" w:rsidRPr="00CC1BCE">
        <w:rPr>
          <w:rFonts w:cstheme="minorHAnsi"/>
        </w:rPr>
        <w:t>aidants actifs</w:t>
      </w:r>
      <w:r w:rsidR="00DE48EA">
        <w:rPr>
          <w:rFonts w:cstheme="minorHAnsi"/>
        </w:rPr>
        <w:t xml:space="preserve"> afin qu’ils aient</w:t>
      </w:r>
      <w:r w:rsidR="000A64E3" w:rsidRPr="00CC1BCE">
        <w:rPr>
          <w:rFonts w:cstheme="minorHAnsi"/>
        </w:rPr>
        <w:t xml:space="preserve"> plus de moments de répit</w:t>
      </w:r>
      <w:r w:rsidR="00351525">
        <w:rPr>
          <w:rFonts w:cstheme="minorHAnsi"/>
        </w:rPr>
        <w:t xml:space="preserve"> et </w:t>
      </w:r>
      <w:r w:rsidR="00DE48EA">
        <w:rPr>
          <w:rFonts w:cstheme="minorHAnsi"/>
        </w:rPr>
        <w:t>leur éviter ainsi de perdre leur emploi</w:t>
      </w:r>
      <w:r w:rsidR="000A64E3" w:rsidRPr="00CC1BCE">
        <w:rPr>
          <w:rFonts w:cstheme="minorHAnsi"/>
        </w:rPr>
        <w:t xml:space="preserve">. </w:t>
      </w:r>
    </w:p>
    <w:sectPr w:rsidR="000A64E3" w:rsidRPr="00CC1BCE" w:rsidSect="005A3D26">
      <w:headerReference w:type="default" r:id="rId7"/>
      <w:footerReference w:type="default" r:id="rId8"/>
      <w:pgSz w:w="11906" w:h="16838"/>
      <w:pgMar w:top="1687" w:right="1417" w:bottom="0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48" w:rsidRDefault="005E0F48" w:rsidP="00B634E1">
      <w:pPr>
        <w:spacing w:after="0" w:line="240" w:lineRule="auto"/>
      </w:pPr>
      <w:r>
        <w:separator/>
      </w:r>
    </w:p>
  </w:endnote>
  <w:endnote w:type="continuationSeparator" w:id="0">
    <w:p w:rsidR="005E0F48" w:rsidRDefault="005E0F48" w:rsidP="00B6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E1" w:rsidRPr="00C15D46" w:rsidRDefault="00B634E1" w:rsidP="00C15D46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>
      <w:rPr>
        <w:rFonts w:ascii="Arimo" w:hAnsi="Arimo" w:cs="Arimo"/>
        <w:sz w:val="20"/>
        <w:szCs w:val="20"/>
      </w:rPr>
      <w:t>–Siret :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48" w:rsidRDefault="005E0F48" w:rsidP="00B634E1">
      <w:pPr>
        <w:spacing w:after="0" w:line="240" w:lineRule="auto"/>
      </w:pPr>
      <w:r>
        <w:separator/>
      </w:r>
    </w:p>
  </w:footnote>
  <w:footnote w:type="continuationSeparator" w:id="0">
    <w:p w:rsidR="005E0F48" w:rsidRDefault="005E0F48" w:rsidP="00B6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E1" w:rsidRDefault="00B634E1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-238760</wp:posOffset>
          </wp:positionV>
          <wp:extent cx="1907108" cy="835377"/>
          <wp:effectExtent l="0" t="0" r="0" b="3175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108" cy="835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61F27"/>
    <w:multiLevelType w:val="hybridMultilevel"/>
    <w:tmpl w:val="9A343308"/>
    <w:lvl w:ilvl="0" w:tplc="E2F2FC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67A"/>
    <w:rsid w:val="00014878"/>
    <w:rsid w:val="00037CE7"/>
    <w:rsid w:val="00040F01"/>
    <w:rsid w:val="00053777"/>
    <w:rsid w:val="00080700"/>
    <w:rsid w:val="000A171F"/>
    <w:rsid w:val="000A64E3"/>
    <w:rsid w:val="000D4901"/>
    <w:rsid w:val="000F705C"/>
    <w:rsid w:val="0011026B"/>
    <w:rsid w:val="0012417D"/>
    <w:rsid w:val="001265C8"/>
    <w:rsid w:val="00144AA5"/>
    <w:rsid w:val="001646DF"/>
    <w:rsid w:val="001E193C"/>
    <w:rsid w:val="00200C50"/>
    <w:rsid w:val="00245D05"/>
    <w:rsid w:val="00264B71"/>
    <w:rsid w:val="002A3256"/>
    <w:rsid w:val="002A4215"/>
    <w:rsid w:val="00300E39"/>
    <w:rsid w:val="00340E89"/>
    <w:rsid w:val="00351525"/>
    <w:rsid w:val="003545AF"/>
    <w:rsid w:val="00376923"/>
    <w:rsid w:val="00383345"/>
    <w:rsid w:val="00384A2D"/>
    <w:rsid w:val="00415D0E"/>
    <w:rsid w:val="00432048"/>
    <w:rsid w:val="0044108E"/>
    <w:rsid w:val="004639C9"/>
    <w:rsid w:val="00487AE1"/>
    <w:rsid w:val="004C3C43"/>
    <w:rsid w:val="004D2AE7"/>
    <w:rsid w:val="004F34D1"/>
    <w:rsid w:val="00527DF1"/>
    <w:rsid w:val="00555806"/>
    <w:rsid w:val="0056617D"/>
    <w:rsid w:val="00594CFA"/>
    <w:rsid w:val="005A3ACD"/>
    <w:rsid w:val="005A3D26"/>
    <w:rsid w:val="005A7826"/>
    <w:rsid w:val="005B538B"/>
    <w:rsid w:val="005C4DD4"/>
    <w:rsid w:val="005E0F48"/>
    <w:rsid w:val="005F35E0"/>
    <w:rsid w:val="0063581E"/>
    <w:rsid w:val="006657C5"/>
    <w:rsid w:val="0068141E"/>
    <w:rsid w:val="00691CDA"/>
    <w:rsid w:val="006E4CBD"/>
    <w:rsid w:val="007033DA"/>
    <w:rsid w:val="0071455A"/>
    <w:rsid w:val="00715698"/>
    <w:rsid w:val="00762724"/>
    <w:rsid w:val="007C0B02"/>
    <w:rsid w:val="007C73D1"/>
    <w:rsid w:val="007D15FC"/>
    <w:rsid w:val="007E5641"/>
    <w:rsid w:val="00815300"/>
    <w:rsid w:val="008300AF"/>
    <w:rsid w:val="00833367"/>
    <w:rsid w:val="00840E71"/>
    <w:rsid w:val="00860F3C"/>
    <w:rsid w:val="00874467"/>
    <w:rsid w:val="008D045F"/>
    <w:rsid w:val="008F2EE8"/>
    <w:rsid w:val="009158BA"/>
    <w:rsid w:val="00931D7E"/>
    <w:rsid w:val="009754BF"/>
    <w:rsid w:val="009A0DF2"/>
    <w:rsid w:val="009B5AC1"/>
    <w:rsid w:val="009F3F3C"/>
    <w:rsid w:val="00A16ABA"/>
    <w:rsid w:val="00A205D7"/>
    <w:rsid w:val="00A94944"/>
    <w:rsid w:val="00A97026"/>
    <w:rsid w:val="00AC1555"/>
    <w:rsid w:val="00AD4924"/>
    <w:rsid w:val="00AD4ED7"/>
    <w:rsid w:val="00AF4DE1"/>
    <w:rsid w:val="00B3303C"/>
    <w:rsid w:val="00B3590F"/>
    <w:rsid w:val="00B37348"/>
    <w:rsid w:val="00B627CA"/>
    <w:rsid w:val="00B634E1"/>
    <w:rsid w:val="00C147CD"/>
    <w:rsid w:val="00C15D46"/>
    <w:rsid w:val="00C427AC"/>
    <w:rsid w:val="00C42B82"/>
    <w:rsid w:val="00C868A8"/>
    <w:rsid w:val="00C87D00"/>
    <w:rsid w:val="00CC1BCE"/>
    <w:rsid w:val="00CC50B5"/>
    <w:rsid w:val="00D07777"/>
    <w:rsid w:val="00D2297B"/>
    <w:rsid w:val="00DA2039"/>
    <w:rsid w:val="00DA2A19"/>
    <w:rsid w:val="00DB4484"/>
    <w:rsid w:val="00DD0167"/>
    <w:rsid w:val="00DE48EA"/>
    <w:rsid w:val="00E107CD"/>
    <w:rsid w:val="00E4044E"/>
    <w:rsid w:val="00E8567A"/>
    <w:rsid w:val="00E86257"/>
    <w:rsid w:val="00EA1CA4"/>
    <w:rsid w:val="00EA38D7"/>
    <w:rsid w:val="00EB0C0E"/>
    <w:rsid w:val="00EB2093"/>
    <w:rsid w:val="00EE2916"/>
    <w:rsid w:val="00F554F8"/>
    <w:rsid w:val="00F819F6"/>
    <w:rsid w:val="00F87888"/>
    <w:rsid w:val="00FC183C"/>
    <w:rsid w:val="00FC2AED"/>
    <w:rsid w:val="00FD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29DBB-EB77-4EDF-95C2-90409B33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4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4E1"/>
  </w:style>
  <w:style w:type="paragraph" w:styleId="Pieddepage">
    <w:name w:val="footer"/>
    <w:basedOn w:val="Normal"/>
    <w:link w:val="PieddepageCar"/>
    <w:unhideWhenUsed/>
    <w:rsid w:val="00B6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634E1"/>
  </w:style>
  <w:style w:type="paragraph" w:customStyle="1" w:styleId="Default">
    <w:name w:val="Default"/>
    <w:basedOn w:val="Normal"/>
    <w:rsid w:val="00B3734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64</cp:revision>
  <cp:lastPrinted>2021-04-07T11:32:00Z</cp:lastPrinted>
  <dcterms:created xsi:type="dcterms:W3CDTF">2021-04-07T08:53:00Z</dcterms:created>
  <dcterms:modified xsi:type="dcterms:W3CDTF">2021-08-12T17:49:00Z</dcterms:modified>
</cp:coreProperties>
</file>