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4EC92" w14:textId="77777777" w:rsidR="007C40D4" w:rsidRPr="009F448F" w:rsidRDefault="007C40D4" w:rsidP="007C5712">
      <w:pPr>
        <w:widowControl w:val="0"/>
        <w:autoSpaceDE w:val="0"/>
        <w:autoSpaceDN w:val="0"/>
        <w:adjustRightInd w:val="0"/>
        <w:spacing w:line="280" w:lineRule="atLeast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D246950" w14:textId="77777777" w:rsidR="007C40D4" w:rsidRPr="009F448F" w:rsidRDefault="007C40D4" w:rsidP="007C5712">
      <w:pPr>
        <w:widowControl w:val="0"/>
        <w:autoSpaceDE w:val="0"/>
        <w:autoSpaceDN w:val="0"/>
        <w:adjustRightInd w:val="0"/>
        <w:spacing w:line="280" w:lineRule="atLeast"/>
        <w:jc w:val="center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A2CAC9C" w14:textId="22272CB0" w:rsidR="008D5A37" w:rsidRPr="009F448F" w:rsidRDefault="00FF5CB8" w:rsidP="007C5712">
      <w:pPr>
        <w:widowControl w:val="0"/>
        <w:autoSpaceDE w:val="0"/>
        <w:autoSpaceDN w:val="0"/>
        <w:adjustRightInd w:val="0"/>
        <w:spacing w:line="280" w:lineRule="atLeast"/>
        <w:jc w:val="center"/>
        <w:outlineLvl w:val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CONVENTION</w:t>
      </w:r>
      <w:r w:rsidR="00E41ADB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DE MISE A DISPOSITION DE LOCAUX PROFESSIONNELS ET PRESTATIONS</w:t>
      </w:r>
    </w:p>
    <w:p w14:paraId="0A3B88A5" w14:textId="77777777" w:rsidR="004628FB" w:rsidRPr="009F448F" w:rsidRDefault="004628FB" w:rsidP="00E3081F">
      <w:pPr>
        <w:pStyle w:val="Paragraphedeliste"/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2"/>
          <w:szCs w:val="22"/>
        </w:rPr>
      </w:pPr>
    </w:p>
    <w:p w14:paraId="55920C02" w14:textId="77777777" w:rsidR="007C5712" w:rsidRPr="009F448F" w:rsidRDefault="007C5712" w:rsidP="00E3081F">
      <w:pPr>
        <w:pStyle w:val="Paragraphedeliste"/>
        <w:widowControl w:val="0"/>
        <w:autoSpaceDE w:val="0"/>
        <w:autoSpaceDN w:val="0"/>
        <w:adjustRightInd w:val="0"/>
        <w:spacing w:line="280" w:lineRule="atLeast"/>
        <w:rPr>
          <w:rFonts w:asciiTheme="majorHAnsi" w:hAnsiTheme="majorHAnsi" w:cstheme="majorHAnsi"/>
          <w:sz w:val="22"/>
          <w:szCs w:val="22"/>
        </w:rPr>
      </w:pPr>
    </w:p>
    <w:p w14:paraId="2BCF1522" w14:textId="28F5D0EC" w:rsidR="00E41ADB" w:rsidRPr="009F448F" w:rsidRDefault="00E41ADB" w:rsidP="00AB7CC0">
      <w:pPr>
        <w:widowControl w:val="0"/>
        <w:autoSpaceDE w:val="0"/>
        <w:autoSpaceDN w:val="0"/>
        <w:adjustRightInd w:val="0"/>
        <w:spacing w:line="280" w:lineRule="atLeast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ENTRE : </w:t>
      </w:r>
    </w:p>
    <w:p w14:paraId="7A89ABED" w14:textId="77777777" w:rsidR="004628FB" w:rsidRPr="009F448F" w:rsidRDefault="004628FB" w:rsidP="005E5C4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</w:p>
    <w:p w14:paraId="502FE7F0" w14:textId="77777777" w:rsidR="00442810" w:rsidRPr="009F448F" w:rsidRDefault="00442810" w:rsidP="00442810">
      <w:pPr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>Société SAS KHEPRI FORMATION</w:t>
      </w:r>
      <w:r w:rsidRPr="009F448F">
        <w:rPr>
          <w:rFonts w:asciiTheme="majorHAnsi" w:hAnsiTheme="majorHAnsi" w:cstheme="majorHAnsi"/>
          <w:sz w:val="22"/>
          <w:szCs w:val="22"/>
        </w:rPr>
        <w:t>, dont le siège social est situé 188, Grande rue Charles de Gaulle,</w:t>
      </w:r>
    </w:p>
    <w:p w14:paraId="1AF4B1C3" w14:textId="6F31E64C" w:rsidR="004628FB" w:rsidRPr="009F448F" w:rsidRDefault="00442810" w:rsidP="00442810">
      <w:pPr>
        <w:rPr>
          <w:rFonts w:asciiTheme="majorHAnsi" w:eastAsia="Times New Roman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94130 Nogent sur Marne, immatriculée au registre du commerce et des sociétés sous le numéro d'identification RCS Créteil 811 </w:t>
      </w:r>
      <w:r w:rsidR="0062334C">
        <w:rPr>
          <w:rFonts w:asciiTheme="majorHAnsi" w:hAnsiTheme="majorHAnsi" w:cstheme="majorHAnsi"/>
          <w:sz w:val="22"/>
          <w:szCs w:val="22"/>
        </w:rPr>
        <w:t>445 410 00012, représentée par</w:t>
      </w:r>
      <w:r w:rsidRPr="009F448F">
        <w:rPr>
          <w:rFonts w:asciiTheme="majorHAnsi" w:hAnsiTheme="majorHAnsi" w:cstheme="majorHAnsi"/>
          <w:sz w:val="22"/>
          <w:szCs w:val="22"/>
        </w:rPr>
        <w:t xml:space="preserve"> Madame Evelyne REVELLAT en sa qualité de Présidente</w:t>
      </w:r>
      <w:r w:rsidR="00EB6E79" w:rsidRPr="009F448F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E41ADB" w:rsidRPr="009F448F">
        <w:rPr>
          <w:rFonts w:asciiTheme="majorHAnsi" w:hAnsiTheme="majorHAnsi" w:cstheme="majorHAnsi"/>
          <w:bCs/>
          <w:sz w:val="22"/>
          <w:szCs w:val="22"/>
        </w:rPr>
        <w:t>d’une part,</w:t>
      </w:r>
    </w:p>
    <w:p w14:paraId="11DFCD55" w14:textId="77777777" w:rsidR="004628FB" w:rsidRPr="009F448F" w:rsidRDefault="004628FB" w:rsidP="005E5C4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9102AE9" w14:textId="38543771" w:rsidR="00E41ADB" w:rsidRPr="009F448F" w:rsidRDefault="00E41ADB" w:rsidP="00AB7CC0">
      <w:pPr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ET </w:t>
      </w:r>
    </w:p>
    <w:p w14:paraId="6303D637" w14:textId="77777777" w:rsidR="004628FB" w:rsidRPr="009F448F" w:rsidRDefault="004628FB" w:rsidP="005E5C4B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EE906C3" w14:textId="53F0C737" w:rsidR="006D77C3" w:rsidRDefault="006D77C3" w:rsidP="008D26C2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L’Association Pôle Santé Pluridisciplinaire Paris-Est (PSPPE)</w:t>
      </w:r>
    </w:p>
    <w:p w14:paraId="51F67C23" w14:textId="0D6181F5" w:rsidR="00AE7A78" w:rsidRPr="009F448F" w:rsidRDefault="006D77C3" w:rsidP="008D26C2">
      <w:pPr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Représentée par Madame Evelyne Revellat en sa qualité de Présidente,</w:t>
      </w:r>
      <w:r w:rsidR="007C5712" w:rsidRPr="009F448F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</w:t>
      </w:r>
      <w:r w:rsidR="00F64F52">
        <w:rPr>
          <w:rFonts w:asciiTheme="majorHAnsi" w:hAnsiTheme="majorHAnsi" w:cstheme="majorHAnsi"/>
          <w:bCs/>
          <w:sz w:val="22"/>
          <w:szCs w:val="22"/>
        </w:rPr>
        <w:t>I</w:t>
      </w:r>
      <w:r w:rsidR="008D26C2" w:rsidRPr="009F448F">
        <w:rPr>
          <w:rFonts w:asciiTheme="majorHAnsi" w:hAnsiTheme="majorHAnsi" w:cstheme="majorHAnsi"/>
          <w:bCs/>
          <w:sz w:val="22"/>
          <w:szCs w:val="22"/>
        </w:rPr>
        <w:t>mmatricul</w:t>
      </w:r>
      <w:r w:rsidR="00F64F52">
        <w:rPr>
          <w:rFonts w:asciiTheme="majorHAnsi" w:hAnsiTheme="majorHAnsi" w:cstheme="majorHAnsi"/>
          <w:bCs/>
          <w:sz w:val="22"/>
          <w:szCs w:val="22"/>
        </w:rPr>
        <w:t>ation</w:t>
      </w:r>
      <w:r w:rsidR="008D26C2" w:rsidRPr="009F448F">
        <w:rPr>
          <w:rFonts w:asciiTheme="majorHAnsi" w:hAnsiTheme="majorHAnsi" w:cstheme="majorHAnsi"/>
          <w:bCs/>
          <w:sz w:val="22"/>
          <w:szCs w:val="22"/>
        </w:rPr>
        <w:t xml:space="preserve"> sous le numéro SIRET</w:t>
      </w:r>
      <w:r>
        <w:rPr>
          <w:rFonts w:asciiTheme="majorHAnsi" w:hAnsiTheme="majorHAnsi" w:cstheme="majorHAnsi"/>
          <w:bCs/>
          <w:sz w:val="22"/>
          <w:szCs w:val="22"/>
        </w:rPr>
        <w:t xml:space="preserve"> 850 330 259 0001</w:t>
      </w:r>
      <w:r w:rsidR="00161C9C">
        <w:rPr>
          <w:rFonts w:asciiTheme="majorHAnsi" w:hAnsiTheme="majorHAnsi" w:cstheme="majorHAnsi"/>
          <w:bCs/>
          <w:sz w:val="22"/>
          <w:szCs w:val="22"/>
        </w:rPr>
        <w:t>9</w:t>
      </w:r>
      <w:r w:rsidR="00056116">
        <w:rPr>
          <w:rFonts w:asciiTheme="majorHAnsi" w:hAnsiTheme="majorHAnsi" w:cstheme="majorHAnsi"/>
          <w:bCs/>
          <w:sz w:val="22"/>
          <w:szCs w:val="22"/>
        </w:rPr>
        <w:t>.</w:t>
      </w:r>
    </w:p>
    <w:p w14:paraId="281BB9DF" w14:textId="571770AE" w:rsidR="007C5712" w:rsidRPr="009F448F" w:rsidRDefault="007C5712" w:rsidP="008D26C2">
      <w:pPr>
        <w:rPr>
          <w:rFonts w:asciiTheme="majorHAnsi" w:hAnsiTheme="majorHAnsi" w:cstheme="majorHAnsi"/>
          <w:bCs/>
          <w:sz w:val="22"/>
          <w:szCs w:val="22"/>
        </w:rPr>
      </w:pPr>
      <w:r w:rsidRPr="009F448F">
        <w:rPr>
          <w:rFonts w:asciiTheme="majorHAnsi" w:hAnsiTheme="majorHAnsi" w:cstheme="majorHAnsi"/>
          <w:bCs/>
          <w:sz w:val="22"/>
          <w:szCs w:val="22"/>
        </w:rPr>
        <w:t>Adresse :</w:t>
      </w:r>
      <w:r w:rsidR="008D26C2" w:rsidRPr="009F448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6D77C3">
        <w:rPr>
          <w:rFonts w:asciiTheme="majorHAnsi" w:hAnsiTheme="majorHAnsi" w:cstheme="majorHAnsi"/>
          <w:bCs/>
          <w:sz w:val="22"/>
          <w:szCs w:val="22"/>
        </w:rPr>
        <w:t>188, Grande rue Charles de Gaulle, 94130 Nogent-sur-Marne</w:t>
      </w:r>
      <w:r w:rsidRPr="009F448F">
        <w:rPr>
          <w:rFonts w:asciiTheme="majorHAnsi" w:hAnsiTheme="majorHAnsi" w:cstheme="majorHAnsi"/>
          <w:bCs/>
          <w:sz w:val="22"/>
          <w:szCs w:val="22"/>
        </w:rPr>
        <w:t xml:space="preserve">                           </w:t>
      </w:r>
    </w:p>
    <w:p w14:paraId="535F6988" w14:textId="77777777" w:rsidR="007C5712" w:rsidRPr="009F448F" w:rsidRDefault="007C5712" w:rsidP="008D26C2">
      <w:pPr>
        <w:rPr>
          <w:rFonts w:asciiTheme="majorHAnsi" w:hAnsiTheme="majorHAnsi" w:cstheme="majorHAnsi"/>
          <w:bCs/>
          <w:sz w:val="22"/>
          <w:szCs w:val="22"/>
        </w:rPr>
      </w:pPr>
    </w:p>
    <w:p w14:paraId="51438353" w14:textId="261097C1" w:rsidR="004628FB" w:rsidRPr="009F448F" w:rsidRDefault="008D26C2" w:rsidP="007C5712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9F448F">
        <w:rPr>
          <w:rFonts w:asciiTheme="majorHAnsi" w:hAnsiTheme="majorHAnsi" w:cstheme="majorHAnsi"/>
          <w:sz w:val="22"/>
          <w:szCs w:val="22"/>
        </w:rPr>
        <w:t>d’autre</w:t>
      </w:r>
      <w:proofErr w:type="gramEnd"/>
      <w:r w:rsidRPr="009F448F">
        <w:rPr>
          <w:rFonts w:asciiTheme="majorHAnsi" w:hAnsiTheme="majorHAnsi" w:cstheme="majorHAnsi"/>
          <w:sz w:val="22"/>
          <w:szCs w:val="22"/>
        </w:rPr>
        <w:t xml:space="preserve"> part,</w:t>
      </w:r>
      <w:r w:rsidR="007C5712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E41ADB" w:rsidRPr="009F448F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il a été arrêté et convenu ce qui suit </w:t>
      </w:r>
    </w:p>
    <w:p w14:paraId="0829A774" w14:textId="7C297DBA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4AEED54" w14:textId="2611DBE6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1 : Objet du Contrat </w:t>
      </w:r>
    </w:p>
    <w:p w14:paraId="11D38270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04CDCD7" w14:textId="5D48B836" w:rsidR="008D26C2" w:rsidRPr="009F448F" w:rsidRDefault="00442810" w:rsidP="008D26C2">
      <w:pPr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>La société KHEPRI FORMATION</w:t>
      </w:r>
      <w:r w:rsidR="00721F5D" w:rsidRPr="009F448F">
        <w:rPr>
          <w:rFonts w:asciiTheme="majorHAnsi" w:hAnsiTheme="majorHAnsi" w:cstheme="majorHAnsi"/>
          <w:sz w:val="22"/>
          <w:szCs w:val="22"/>
        </w:rPr>
        <w:t>,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8D26C2" w:rsidRPr="009F448F">
        <w:rPr>
          <w:rFonts w:asciiTheme="majorHAnsi" w:hAnsiTheme="majorHAnsi" w:cstheme="majorHAnsi"/>
          <w:sz w:val="22"/>
          <w:szCs w:val="22"/>
        </w:rPr>
        <w:t>met à la disposition de</w:t>
      </w:r>
      <w:r w:rsidR="00AE7A78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6D77C3">
        <w:rPr>
          <w:rFonts w:asciiTheme="majorHAnsi" w:hAnsiTheme="majorHAnsi" w:cstheme="majorHAnsi"/>
          <w:sz w:val="22"/>
          <w:szCs w:val="22"/>
        </w:rPr>
        <w:t>PSPPE des bureaux afin que l’association</w:t>
      </w:r>
      <w:r w:rsidR="008D26C2" w:rsidRPr="009F448F">
        <w:rPr>
          <w:rFonts w:asciiTheme="majorHAnsi" w:hAnsiTheme="majorHAnsi" w:cstheme="majorHAnsi"/>
          <w:sz w:val="22"/>
          <w:szCs w:val="22"/>
        </w:rPr>
        <w:t xml:space="preserve"> puisse </w:t>
      </w:r>
      <w:r w:rsidR="006D77C3">
        <w:rPr>
          <w:rFonts w:asciiTheme="majorHAnsi" w:hAnsiTheme="majorHAnsi" w:cstheme="majorHAnsi"/>
          <w:sz w:val="22"/>
          <w:szCs w:val="22"/>
        </w:rPr>
        <w:t>effectuer ses permanences lors de l’accueil de ses adhérents et héberger ses collaborateurs</w:t>
      </w:r>
      <w:r w:rsidR="008D26C2" w:rsidRPr="009F448F">
        <w:rPr>
          <w:rFonts w:asciiTheme="majorHAnsi" w:hAnsiTheme="majorHAnsi" w:cstheme="majorHAnsi"/>
          <w:sz w:val="22"/>
          <w:szCs w:val="22"/>
        </w:rPr>
        <w:t xml:space="preserve">. </w:t>
      </w:r>
      <w:r w:rsidR="006D77C3">
        <w:rPr>
          <w:rFonts w:asciiTheme="majorHAnsi" w:hAnsiTheme="majorHAnsi" w:cstheme="majorHAnsi"/>
          <w:sz w:val="22"/>
          <w:szCs w:val="22"/>
        </w:rPr>
        <w:t>A</w:t>
      </w:r>
      <w:r w:rsidR="008D26C2" w:rsidRPr="009F448F">
        <w:rPr>
          <w:rFonts w:asciiTheme="majorHAnsi" w:hAnsiTheme="majorHAnsi" w:cstheme="majorHAnsi"/>
          <w:sz w:val="22"/>
          <w:szCs w:val="22"/>
        </w:rPr>
        <w:t>cti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vité </w:t>
      </w:r>
      <w:r w:rsidR="006D77C3">
        <w:rPr>
          <w:rFonts w:asciiTheme="majorHAnsi" w:hAnsiTheme="majorHAnsi" w:cstheme="majorHAnsi"/>
          <w:sz w:val="22"/>
          <w:szCs w:val="22"/>
        </w:rPr>
        <w:t>correspondant à l’exercice de PSPPE</w:t>
      </w:r>
      <w:r w:rsidR="00D51707" w:rsidRPr="009F448F">
        <w:rPr>
          <w:rFonts w:asciiTheme="majorHAnsi" w:hAnsiTheme="majorHAnsi" w:cstheme="majorHAnsi"/>
          <w:sz w:val="22"/>
          <w:szCs w:val="22"/>
        </w:rPr>
        <w:t>.</w:t>
      </w:r>
      <w:r w:rsidR="008D26C2" w:rsidRPr="009F448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10C942" w14:textId="7C1F1A9C" w:rsidR="004628FB" w:rsidRPr="009F448F" w:rsidRDefault="004628FB" w:rsidP="008D26C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C7A5FB8" w14:textId="64178DEC" w:rsidR="002E268C" w:rsidRPr="009F448F" w:rsidRDefault="00E41AD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La prestation de mise à disposition des locaux comprend également la fourniture e</w:t>
      </w:r>
      <w:r w:rsidR="00152345" w:rsidRPr="009F448F">
        <w:rPr>
          <w:rFonts w:asciiTheme="majorHAnsi" w:hAnsiTheme="majorHAnsi" w:cstheme="majorHAnsi"/>
          <w:sz w:val="22"/>
          <w:szCs w:val="22"/>
        </w:rPr>
        <w:t>n EDF, eau,</w:t>
      </w:r>
      <w:r w:rsidR="002E2EAC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152345" w:rsidRPr="009F448F">
        <w:rPr>
          <w:rFonts w:asciiTheme="majorHAnsi" w:hAnsiTheme="majorHAnsi" w:cstheme="majorHAnsi"/>
          <w:sz w:val="22"/>
          <w:szCs w:val="22"/>
        </w:rPr>
        <w:t>bureau, assurances, i</w:t>
      </w:r>
      <w:r w:rsidRPr="009F448F">
        <w:rPr>
          <w:rFonts w:asciiTheme="majorHAnsi" w:hAnsiTheme="majorHAnsi" w:cstheme="majorHAnsi"/>
          <w:sz w:val="22"/>
          <w:szCs w:val="22"/>
        </w:rPr>
        <w:t xml:space="preserve">mpôts fonciers, contrats de service ou de maintenance divers, ménage. </w:t>
      </w:r>
    </w:p>
    <w:p w14:paraId="641A412D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16AEE7" w14:textId="51D50334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2 : Durée </w:t>
      </w:r>
    </w:p>
    <w:p w14:paraId="73E8CD1C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640B7E0" w14:textId="20E55AA5" w:rsidR="00E41ADB" w:rsidRPr="009F448F" w:rsidRDefault="00E41AD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La présente conv</w:t>
      </w:r>
      <w:r w:rsidR="00161D43">
        <w:rPr>
          <w:rFonts w:asciiTheme="majorHAnsi" w:hAnsiTheme="majorHAnsi" w:cstheme="majorHAnsi"/>
          <w:sz w:val="22"/>
          <w:szCs w:val="22"/>
        </w:rPr>
        <w:t>ention prend effet à compter du</w:t>
      </w:r>
      <w:r w:rsidR="00AE7A78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161D43">
        <w:rPr>
          <w:rFonts w:asciiTheme="majorHAnsi" w:hAnsiTheme="majorHAnsi" w:cstheme="majorHAnsi"/>
          <w:sz w:val="22"/>
          <w:szCs w:val="22"/>
        </w:rPr>
        <w:t>1</w:t>
      </w:r>
      <w:r w:rsidR="00161D43" w:rsidRPr="00161D43">
        <w:rPr>
          <w:rFonts w:asciiTheme="majorHAnsi" w:hAnsiTheme="majorHAnsi" w:cstheme="majorHAnsi"/>
          <w:sz w:val="22"/>
          <w:szCs w:val="22"/>
          <w:vertAlign w:val="superscript"/>
        </w:rPr>
        <w:t>er</w:t>
      </w:r>
      <w:r w:rsidR="006D77C3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6D77C3">
        <w:rPr>
          <w:rFonts w:asciiTheme="majorHAnsi" w:hAnsiTheme="majorHAnsi" w:cstheme="majorHAnsi"/>
          <w:sz w:val="22"/>
          <w:szCs w:val="22"/>
        </w:rPr>
        <w:t>janvier</w:t>
      </w:r>
      <w:r w:rsidR="00161D43">
        <w:rPr>
          <w:rFonts w:asciiTheme="majorHAnsi" w:hAnsiTheme="majorHAnsi" w:cstheme="majorHAnsi"/>
          <w:sz w:val="22"/>
          <w:szCs w:val="22"/>
        </w:rPr>
        <w:t xml:space="preserve"> </w:t>
      </w:r>
      <w:r w:rsidR="00F64F52">
        <w:rPr>
          <w:rFonts w:asciiTheme="majorHAnsi" w:hAnsiTheme="majorHAnsi" w:cstheme="majorHAnsi"/>
          <w:sz w:val="22"/>
          <w:szCs w:val="22"/>
        </w:rPr>
        <w:t xml:space="preserve"> </w:t>
      </w:r>
      <w:r w:rsidR="00D51707" w:rsidRPr="009F448F">
        <w:rPr>
          <w:rFonts w:asciiTheme="majorHAnsi" w:hAnsiTheme="majorHAnsi" w:cstheme="majorHAnsi"/>
          <w:sz w:val="22"/>
          <w:szCs w:val="22"/>
        </w:rPr>
        <w:t>2021</w:t>
      </w:r>
      <w:r w:rsidRPr="009F448F">
        <w:rPr>
          <w:rFonts w:asciiTheme="majorHAnsi" w:hAnsiTheme="majorHAnsi" w:cstheme="majorHAnsi"/>
          <w:sz w:val="22"/>
          <w:szCs w:val="22"/>
        </w:rPr>
        <w:t xml:space="preserve">. La mise à disposition est consentie pour une durée </w:t>
      </w:r>
      <w:r w:rsidR="00D51707" w:rsidRPr="009F448F">
        <w:rPr>
          <w:rFonts w:asciiTheme="majorHAnsi" w:hAnsiTheme="majorHAnsi" w:cstheme="majorHAnsi"/>
          <w:sz w:val="22"/>
          <w:szCs w:val="22"/>
        </w:rPr>
        <w:t>d’une année renouvelable tacitement</w:t>
      </w:r>
      <w:r w:rsidR="003A33FE" w:rsidRPr="009F448F">
        <w:rPr>
          <w:rFonts w:asciiTheme="majorHAnsi" w:hAnsiTheme="majorHAnsi" w:cstheme="majorHAnsi"/>
          <w:sz w:val="22"/>
          <w:szCs w:val="22"/>
        </w:rPr>
        <w:t>.</w:t>
      </w:r>
    </w:p>
    <w:p w14:paraId="23FA4A31" w14:textId="77777777" w:rsidR="004628FB" w:rsidRPr="009F448F" w:rsidRDefault="004628F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3C50B6F" w14:textId="124AA8BB" w:rsidR="00E41ADB" w:rsidRPr="009F448F" w:rsidRDefault="004B4908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Elle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 pourra être résilié par l’une ou l’autre partie à tout moment, par lettre recommandée avec accusé de réception, sous réserve d’un préavis de 2 mois. </w:t>
      </w:r>
    </w:p>
    <w:p w14:paraId="5572EC0E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1CCAE5" w14:textId="4511A89A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3 : Indépendance </w:t>
      </w:r>
    </w:p>
    <w:p w14:paraId="517DF87B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0A09221" w14:textId="0111D6D8" w:rsidR="00E41ADB" w:rsidRPr="009F448F" w:rsidRDefault="00E41AD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Les contractants demeurent entièrement soumis aux principes formulés par le Code de Déontologie</w:t>
      </w:r>
      <w:r w:rsidR="00170403" w:rsidRPr="009F448F">
        <w:rPr>
          <w:rFonts w:asciiTheme="majorHAnsi" w:hAnsiTheme="majorHAnsi" w:cstheme="majorHAnsi"/>
          <w:sz w:val="22"/>
          <w:szCs w:val="22"/>
        </w:rPr>
        <w:t xml:space="preserve"> </w:t>
      </w:r>
      <w:r w:rsidRPr="009F448F">
        <w:rPr>
          <w:rFonts w:asciiTheme="majorHAnsi" w:hAnsiTheme="majorHAnsi" w:cstheme="majorHAnsi"/>
          <w:sz w:val="22"/>
          <w:szCs w:val="22"/>
        </w:rPr>
        <w:t xml:space="preserve">: en particulier, ils continueront à exercer leur profession en pleine indépendance, selon les dispositions de l’article R.4127-5 du Code de la santé publique. </w:t>
      </w:r>
    </w:p>
    <w:p w14:paraId="2C1D43A2" w14:textId="01A63EF7" w:rsidR="004628FB" w:rsidRPr="009F448F" w:rsidRDefault="004628FB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B30BC06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7A9EB21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CAE0644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B3317CC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224D6AF" w14:textId="77777777" w:rsidR="009F448F" w:rsidRPr="009F448F" w:rsidRDefault="009F448F" w:rsidP="003A33F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0404E1A" w14:textId="77777777" w:rsidR="00A24355" w:rsidRPr="009F448F" w:rsidRDefault="00A24355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440FE1E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D1EE558" w14:textId="6139DE66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</w:t>
      </w:r>
      <w:r w:rsidR="006D77C3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AE12F4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: P</w:t>
      </w:r>
      <w:r w:rsidR="00FB7B65" w:rsidRPr="009F448F">
        <w:rPr>
          <w:rFonts w:asciiTheme="majorHAnsi" w:hAnsiTheme="majorHAnsi" w:cstheme="majorHAnsi"/>
          <w:b/>
          <w:bCs/>
          <w:sz w:val="22"/>
          <w:szCs w:val="22"/>
        </w:rPr>
        <w:t>rix</w:t>
      </w:r>
    </w:p>
    <w:p w14:paraId="252B5E70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83BF24" w14:textId="5388ED9C" w:rsidR="006D77C3" w:rsidRDefault="006D77C3" w:rsidP="006D77C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PSPPE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 verse</w:t>
      </w:r>
      <w:r w:rsidR="00237471" w:rsidRPr="009F448F">
        <w:rPr>
          <w:rFonts w:asciiTheme="majorHAnsi" w:hAnsiTheme="majorHAnsi" w:cstheme="majorHAnsi"/>
          <w:sz w:val="22"/>
          <w:szCs w:val="22"/>
        </w:rPr>
        <w:t xml:space="preserve"> à </w:t>
      </w:r>
      <w:proofErr w:type="spellStart"/>
      <w:r w:rsidR="00442810" w:rsidRPr="009F448F">
        <w:rPr>
          <w:rFonts w:asciiTheme="majorHAnsi" w:hAnsiTheme="majorHAnsi" w:cstheme="majorHAnsi"/>
          <w:b/>
          <w:bCs/>
          <w:sz w:val="22"/>
          <w:szCs w:val="22"/>
        </w:rPr>
        <w:t>Khépri</w:t>
      </w:r>
      <w:proofErr w:type="spellEnd"/>
      <w:r w:rsidR="00442810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Formation</w:t>
      </w:r>
      <w:r w:rsidR="00237471" w:rsidRPr="009F448F">
        <w:rPr>
          <w:rFonts w:asciiTheme="majorHAnsi" w:hAnsiTheme="majorHAnsi" w:cstheme="majorHAnsi"/>
          <w:b/>
          <w:bCs/>
          <w:sz w:val="22"/>
          <w:szCs w:val="22"/>
        </w:rPr>
        <w:t> 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un montant </w:t>
      </w:r>
      <w:r>
        <w:rPr>
          <w:rFonts w:asciiTheme="majorHAnsi" w:hAnsiTheme="majorHAnsi" w:cstheme="majorHAnsi"/>
          <w:sz w:val="22"/>
          <w:szCs w:val="22"/>
        </w:rPr>
        <w:t xml:space="preserve">annuel </w:t>
      </w:r>
      <w:r w:rsidR="00D51707" w:rsidRPr="009F448F">
        <w:rPr>
          <w:rFonts w:asciiTheme="majorHAnsi" w:hAnsiTheme="majorHAnsi" w:cstheme="majorHAnsi"/>
          <w:sz w:val="22"/>
          <w:szCs w:val="22"/>
        </w:rPr>
        <w:t xml:space="preserve">correspondant </w:t>
      </w:r>
      <w:r w:rsidR="00FB7B65" w:rsidRPr="009F448F">
        <w:rPr>
          <w:rFonts w:asciiTheme="majorHAnsi" w:hAnsiTheme="majorHAnsi" w:cstheme="majorHAnsi"/>
          <w:sz w:val="22"/>
          <w:szCs w:val="22"/>
        </w:rPr>
        <w:t>aux accords de ce</w:t>
      </w:r>
      <w:r w:rsidR="007C5712" w:rsidRPr="009F448F">
        <w:rPr>
          <w:rFonts w:asciiTheme="majorHAnsi" w:hAnsiTheme="majorHAnsi" w:cstheme="majorHAnsi"/>
          <w:sz w:val="22"/>
          <w:szCs w:val="22"/>
        </w:rPr>
        <w:t>tte convention</w:t>
      </w:r>
      <w:r w:rsidR="008F11B5">
        <w:rPr>
          <w:rFonts w:asciiTheme="majorHAnsi" w:hAnsiTheme="majorHAnsi" w:cstheme="majorHAnsi"/>
          <w:sz w:val="22"/>
          <w:szCs w:val="22"/>
        </w:rPr>
        <w:t xml:space="preserve">, soit </w:t>
      </w:r>
      <w:r w:rsidR="00FB7B65" w:rsidRPr="009F448F">
        <w:rPr>
          <w:rFonts w:asciiTheme="majorHAnsi" w:hAnsiTheme="majorHAnsi" w:cstheme="majorHAnsi"/>
          <w:sz w:val="22"/>
          <w:szCs w:val="22"/>
        </w:rPr>
        <w:t>:</w:t>
      </w:r>
    </w:p>
    <w:p w14:paraId="435D06EB" w14:textId="77777777" w:rsidR="006D77C3" w:rsidRDefault="006D77C3" w:rsidP="006D77C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2DF4308" w14:textId="22422505" w:rsidR="006D77C3" w:rsidRPr="006D77C3" w:rsidRDefault="00844599" w:rsidP="006D77C3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9</w:t>
      </w:r>
      <w:r w:rsidR="008F11B5">
        <w:rPr>
          <w:rFonts w:asciiTheme="majorHAnsi" w:hAnsiTheme="majorHAnsi" w:cstheme="majorHAnsi"/>
          <w:sz w:val="22"/>
          <w:szCs w:val="22"/>
        </w:rPr>
        <w:t xml:space="preserve"> 000 € </w:t>
      </w:r>
      <w:r>
        <w:rPr>
          <w:rFonts w:asciiTheme="majorHAnsi" w:hAnsiTheme="majorHAnsi" w:cstheme="majorHAnsi"/>
          <w:sz w:val="22"/>
          <w:szCs w:val="22"/>
        </w:rPr>
        <w:t xml:space="preserve">TTC </w:t>
      </w:r>
      <w:r w:rsidR="008F11B5">
        <w:rPr>
          <w:rFonts w:asciiTheme="majorHAnsi" w:hAnsiTheme="majorHAnsi" w:cstheme="majorHAnsi"/>
          <w:sz w:val="22"/>
          <w:szCs w:val="22"/>
        </w:rPr>
        <w:t>pour 25 m2 occupés</w:t>
      </w:r>
      <w:r>
        <w:rPr>
          <w:rFonts w:asciiTheme="majorHAnsi" w:hAnsiTheme="majorHAnsi" w:cstheme="majorHAnsi"/>
          <w:sz w:val="22"/>
          <w:szCs w:val="22"/>
        </w:rPr>
        <w:t>, soit 7 500 € HT</w:t>
      </w:r>
    </w:p>
    <w:p w14:paraId="0CBA8B14" w14:textId="77777777" w:rsidR="006D77C3" w:rsidRDefault="006D77C3" w:rsidP="009F448F">
      <w:pPr>
        <w:ind w:right="284"/>
        <w:rPr>
          <w:rFonts w:asciiTheme="majorHAnsi" w:hAnsiTheme="majorHAnsi" w:cstheme="majorHAnsi"/>
          <w:sz w:val="22"/>
          <w:szCs w:val="22"/>
        </w:rPr>
      </w:pPr>
    </w:p>
    <w:p w14:paraId="065C7F42" w14:textId="6995F776" w:rsidR="009F448F" w:rsidRPr="009F448F" w:rsidRDefault="009F448F" w:rsidP="009F448F">
      <w:pPr>
        <w:ind w:right="284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 montant tot</w:t>
      </w:r>
      <w:r w:rsidR="00844599">
        <w:rPr>
          <w:rFonts w:asciiTheme="majorHAnsi" w:hAnsiTheme="majorHAnsi" w:cstheme="majorHAnsi"/>
          <w:sz w:val="22"/>
          <w:szCs w:val="22"/>
        </w:rPr>
        <w:t>al mensuel de 750</w:t>
      </w:r>
      <w:r w:rsidR="007819F5">
        <w:rPr>
          <w:rFonts w:asciiTheme="majorHAnsi" w:hAnsiTheme="majorHAnsi" w:cstheme="majorHAnsi"/>
          <w:sz w:val="22"/>
          <w:szCs w:val="22"/>
        </w:rPr>
        <w:t xml:space="preserve"> </w:t>
      </w:r>
      <w:r w:rsidRPr="009F448F">
        <w:rPr>
          <w:rFonts w:asciiTheme="majorHAnsi" w:hAnsiTheme="majorHAnsi" w:cstheme="majorHAnsi"/>
          <w:sz w:val="22"/>
          <w:szCs w:val="22"/>
        </w:rPr>
        <w:t>€ TTC sera prélevé chaque début de mois (aux alentours du 5 pour le paiement du mois en cours.)</w:t>
      </w:r>
    </w:p>
    <w:p w14:paraId="258AB463" w14:textId="77777777" w:rsidR="009F448F" w:rsidRPr="009F448F" w:rsidRDefault="009F448F" w:rsidP="009F448F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 tarif est susceptible d’être revu annuellement.</w:t>
      </w:r>
    </w:p>
    <w:p w14:paraId="523CA509" w14:textId="4D7429F7" w:rsidR="009F448F" w:rsidRPr="008F11B5" w:rsidRDefault="009F448F" w:rsidP="008F11B5">
      <w:pPr>
        <w:spacing w:after="100" w:afterAutospacing="1"/>
        <w:ind w:right="720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Le tarif comprend les services et abonnements suivants : Abonnement Internet, eau, électrici</w:t>
      </w:r>
      <w:r w:rsidR="008F11B5">
        <w:rPr>
          <w:rFonts w:asciiTheme="majorHAnsi" w:hAnsiTheme="majorHAnsi" w:cstheme="majorHAnsi"/>
          <w:sz w:val="22"/>
          <w:szCs w:val="22"/>
        </w:rPr>
        <w:t>té.</w:t>
      </w:r>
    </w:p>
    <w:p w14:paraId="683A1763" w14:textId="2C261EB1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</w:t>
      </w:r>
      <w:r w:rsidR="008F11B5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: Assurance </w:t>
      </w:r>
    </w:p>
    <w:p w14:paraId="2C95408F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3803ED9" w14:textId="4F796BCD" w:rsidR="00195226" w:rsidRPr="009F448F" w:rsidRDefault="00E41AD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 xml:space="preserve">Chacun des contractants conserve la charge de sa responsabilité civile professionnelle pour laquelle il s’oblige à doit s’assurer personnellement à ses frais auprès d’une Compagnie, notoirement solvable, de son choix. </w:t>
      </w:r>
    </w:p>
    <w:p w14:paraId="03D05F9E" w14:textId="77777777" w:rsidR="000060A4" w:rsidRPr="009F448F" w:rsidRDefault="000060A4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9F7FE00" w14:textId="0F58AC41" w:rsidR="00E41ADB" w:rsidRPr="009F448F" w:rsidRDefault="00E41ADB" w:rsidP="00AB7CC0">
      <w:pPr>
        <w:widowControl w:val="0"/>
        <w:autoSpaceDE w:val="0"/>
        <w:autoSpaceDN w:val="0"/>
        <w:adjustRightInd w:val="0"/>
        <w:jc w:val="both"/>
        <w:outlineLvl w:val="0"/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Article </w:t>
      </w:r>
      <w:r w:rsidR="008F11B5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7C5712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: Cession de la convention</w:t>
      </w:r>
    </w:p>
    <w:p w14:paraId="7B2B697F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4B251FD" w14:textId="77777777" w:rsidR="004628FB" w:rsidRPr="009F448F" w:rsidRDefault="00E41AD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 xml:space="preserve">Le présent contrat consiste en une mise à disposition de locaux et de services professionnels et ne saurait constituer un bail portant sur les dits locaux. </w:t>
      </w:r>
    </w:p>
    <w:p w14:paraId="08B47A70" w14:textId="77777777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2A3D783" w14:textId="6B65619F" w:rsidR="002E268C" w:rsidRPr="009F448F" w:rsidRDefault="007C5712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>L’intervenant</w:t>
      </w:r>
      <w:r w:rsidR="00E41ADB" w:rsidRPr="009F448F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s’interdit toute </w:t>
      </w:r>
      <w:r w:rsidRPr="009F448F">
        <w:rPr>
          <w:rFonts w:asciiTheme="majorHAnsi" w:hAnsiTheme="majorHAnsi" w:cstheme="majorHAnsi"/>
          <w:sz w:val="22"/>
          <w:szCs w:val="22"/>
        </w:rPr>
        <w:t>cession</w:t>
      </w:r>
      <w:r w:rsidR="00E41ADB" w:rsidRPr="009F448F">
        <w:rPr>
          <w:rFonts w:asciiTheme="majorHAnsi" w:hAnsiTheme="majorHAnsi" w:cstheme="majorHAnsi"/>
          <w:sz w:val="22"/>
          <w:szCs w:val="22"/>
        </w:rPr>
        <w:t xml:space="preserve"> de toute ou partie des locaux ou matériels, et plus généralement d’en conférer la jouissance totale ou partielle à un tiers par quelque modalité que ce soit. </w:t>
      </w:r>
    </w:p>
    <w:p w14:paraId="5E100108" w14:textId="77777777" w:rsidR="00FA6DD0" w:rsidRPr="009F448F" w:rsidRDefault="00FA6DD0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01EBBB6" w14:textId="3613D530" w:rsidR="004628FB" w:rsidRPr="009F448F" w:rsidRDefault="004628FB" w:rsidP="000060A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4ECA128" w14:textId="33B9E6A4" w:rsidR="007C207A" w:rsidRPr="009F448F" w:rsidRDefault="007C207A" w:rsidP="007C207A">
      <w:pPr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>Fait à Nogent sur Marne, le</w:t>
      </w:r>
      <w:r w:rsidR="009F448F">
        <w:rPr>
          <w:rFonts w:asciiTheme="majorHAnsi" w:hAnsiTheme="majorHAnsi" w:cstheme="majorHAnsi"/>
          <w:sz w:val="22"/>
          <w:szCs w:val="22"/>
        </w:rPr>
        <w:t xml:space="preserve"> </w:t>
      </w:r>
      <w:r w:rsidR="008F11B5">
        <w:rPr>
          <w:rFonts w:asciiTheme="majorHAnsi" w:hAnsiTheme="majorHAnsi" w:cstheme="majorHAnsi"/>
          <w:sz w:val="22"/>
          <w:szCs w:val="22"/>
        </w:rPr>
        <w:t>1</w:t>
      </w:r>
      <w:r w:rsidR="008F11B5" w:rsidRPr="008F11B5">
        <w:rPr>
          <w:rFonts w:asciiTheme="majorHAnsi" w:hAnsiTheme="majorHAnsi" w:cstheme="majorHAnsi"/>
          <w:sz w:val="22"/>
          <w:szCs w:val="22"/>
          <w:vertAlign w:val="superscript"/>
        </w:rPr>
        <w:t>er</w:t>
      </w:r>
      <w:r w:rsidR="008F11B5">
        <w:rPr>
          <w:rFonts w:asciiTheme="majorHAnsi" w:hAnsiTheme="majorHAnsi" w:cstheme="majorHAnsi"/>
          <w:sz w:val="22"/>
          <w:szCs w:val="22"/>
        </w:rPr>
        <w:t xml:space="preserve"> janvier</w:t>
      </w:r>
      <w:r w:rsidR="00161D43">
        <w:rPr>
          <w:rFonts w:asciiTheme="majorHAnsi" w:hAnsiTheme="majorHAnsi" w:cstheme="majorHAnsi"/>
          <w:sz w:val="22"/>
          <w:szCs w:val="22"/>
        </w:rPr>
        <w:t xml:space="preserve"> 2021</w:t>
      </w:r>
      <w:r w:rsidRPr="009F448F">
        <w:rPr>
          <w:rFonts w:asciiTheme="majorHAnsi" w:hAnsiTheme="majorHAnsi" w:cstheme="majorHAnsi"/>
          <w:sz w:val="22"/>
          <w:szCs w:val="22"/>
        </w:rPr>
        <w:t>.</w:t>
      </w:r>
      <w:r w:rsidRPr="009F448F">
        <w:rPr>
          <w:rFonts w:asciiTheme="majorHAnsi" w:hAnsiTheme="majorHAnsi" w:cstheme="majorHAnsi"/>
          <w:b/>
          <w:bCs/>
          <w:sz w:val="22"/>
          <w:szCs w:val="22"/>
        </w:rPr>
        <w:br/>
        <w:t>SIGNATURE DES PARTIES</w:t>
      </w:r>
    </w:p>
    <w:p w14:paraId="44EF55F8" w14:textId="77777777" w:rsidR="007C207A" w:rsidRPr="009F448F" w:rsidRDefault="007C207A" w:rsidP="007C207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F448F">
        <w:rPr>
          <w:rFonts w:asciiTheme="majorHAnsi" w:hAnsiTheme="majorHAnsi" w:cstheme="majorHAnsi"/>
          <w:i/>
          <w:iCs/>
          <w:sz w:val="22"/>
          <w:szCs w:val="22"/>
        </w:rPr>
        <w:t>(Faire précéder la signature de la mention "Lu et approuvé")</w:t>
      </w:r>
      <w:r w:rsidRPr="009F448F">
        <w:rPr>
          <w:rFonts w:asciiTheme="majorHAnsi" w:hAnsiTheme="majorHAnsi" w:cstheme="majorHAnsi"/>
          <w:b/>
          <w:bCs/>
          <w:sz w:val="22"/>
          <w:szCs w:val="22"/>
        </w:rPr>
        <w:br/>
      </w:r>
    </w:p>
    <w:p w14:paraId="2CC1EE27" w14:textId="2DDB762E" w:rsidR="007C207A" w:rsidRPr="009F448F" w:rsidRDefault="007C207A" w:rsidP="007C207A">
      <w:pPr>
        <w:rPr>
          <w:rFonts w:asciiTheme="majorHAnsi" w:hAnsiTheme="majorHAnsi" w:cstheme="majorHAnsi"/>
          <w:sz w:val="22"/>
          <w:szCs w:val="22"/>
        </w:rPr>
      </w:pP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  <w:r w:rsidRPr="009F448F">
        <w:rPr>
          <w:rFonts w:asciiTheme="majorHAnsi" w:hAnsiTheme="majorHAnsi" w:cstheme="majorHAnsi"/>
          <w:sz w:val="22"/>
          <w:szCs w:val="22"/>
        </w:rPr>
        <w:tab/>
      </w:r>
    </w:p>
    <w:p w14:paraId="26DA0697" w14:textId="124BD33C" w:rsidR="007C207A" w:rsidRPr="009F448F" w:rsidRDefault="007C207A" w:rsidP="007C5712">
      <w:pPr>
        <w:ind w:left="4950" w:hanging="4950"/>
        <w:rPr>
          <w:rFonts w:asciiTheme="majorHAnsi" w:hAnsiTheme="majorHAnsi" w:cstheme="majorHAnsi"/>
          <w:iCs/>
          <w:sz w:val="22"/>
          <w:szCs w:val="22"/>
        </w:rPr>
      </w:pPr>
      <w:r w:rsidRPr="009F448F">
        <w:rPr>
          <w:rFonts w:asciiTheme="majorHAnsi" w:hAnsiTheme="majorHAnsi" w:cstheme="majorHAnsi"/>
          <w:b/>
          <w:sz w:val="22"/>
          <w:szCs w:val="22"/>
        </w:rPr>
        <w:t xml:space="preserve">SAS </w:t>
      </w:r>
      <w:proofErr w:type="spellStart"/>
      <w:r w:rsidRPr="009F448F">
        <w:rPr>
          <w:rFonts w:asciiTheme="majorHAnsi" w:hAnsiTheme="majorHAnsi" w:cstheme="majorHAnsi"/>
          <w:b/>
          <w:sz w:val="22"/>
          <w:szCs w:val="22"/>
        </w:rPr>
        <w:t>Khépri</w:t>
      </w:r>
      <w:proofErr w:type="spellEnd"/>
      <w:r w:rsidRPr="009F448F">
        <w:rPr>
          <w:rFonts w:asciiTheme="majorHAnsi" w:hAnsiTheme="majorHAnsi" w:cstheme="majorHAnsi"/>
          <w:b/>
          <w:sz w:val="22"/>
          <w:szCs w:val="22"/>
        </w:rPr>
        <w:t xml:space="preserve"> Formation</w:t>
      </w:r>
      <w:r w:rsidRPr="009F448F">
        <w:rPr>
          <w:rFonts w:asciiTheme="majorHAnsi" w:hAnsiTheme="majorHAnsi" w:cstheme="majorHAnsi"/>
          <w:sz w:val="22"/>
          <w:szCs w:val="22"/>
        </w:rPr>
        <w:t xml:space="preserve">, </w:t>
      </w:r>
      <w:r w:rsidRPr="009F448F">
        <w:rPr>
          <w:rFonts w:asciiTheme="majorHAnsi" w:hAnsiTheme="majorHAnsi" w:cstheme="majorHAnsi"/>
          <w:iCs/>
          <w:sz w:val="22"/>
          <w:szCs w:val="22"/>
        </w:rPr>
        <w:t>représenté(e) par :</w:t>
      </w:r>
      <w:r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0C4E16">
        <w:rPr>
          <w:rFonts w:asciiTheme="majorHAnsi" w:hAnsiTheme="majorHAnsi" w:cstheme="majorHAnsi"/>
          <w:b/>
          <w:sz w:val="22"/>
          <w:szCs w:val="22"/>
        </w:rPr>
        <w:t xml:space="preserve">PSPPE </w:t>
      </w:r>
      <w:r w:rsidR="0007257F" w:rsidRPr="009F448F">
        <w:rPr>
          <w:rFonts w:asciiTheme="majorHAnsi" w:hAnsiTheme="majorHAnsi" w:cstheme="majorHAnsi"/>
          <w:sz w:val="22"/>
          <w:szCs w:val="22"/>
        </w:rPr>
        <w:t>r</w:t>
      </w:r>
      <w:r w:rsidR="0007257F" w:rsidRPr="009F448F">
        <w:rPr>
          <w:rFonts w:asciiTheme="majorHAnsi" w:hAnsiTheme="majorHAnsi" w:cstheme="majorHAnsi"/>
          <w:iCs/>
          <w:sz w:val="22"/>
          <w:szCs w:val="22"/>
        </w:rPr>
        <w:t>eprésenté(e) par :</w:t>
      </w:r>
      <w:r w:rsidR="007C5712" w:rsidRPr="009F448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C5712" w:rsidRPr="009F448F">
        <w:rPr>
          <w:rFonts w:asciiTheme="majorHAnsi" w:hAnsiTheme="majorHAnsi" w:cstheme="majorHAnsi"/>
          <w:b/>
          <w:sz w:val="22"/>
          <w:szCs w:val="22"/>
        </w:rPr>
        <w:br/>
      </w:r>
    </w:p>
    <w:p w14:paraId="263B0B4E" w14:textId="536EB6F6" w:rsidR="00916FC9" w:rsidRDefault="007D1DE4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t>Evelyne Revellat</w:t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 w:rsidR="007C207A" w:rsidRPr="009F448F">
        <w:rPr>
          <w:rFonts w:asciiTheme="majorHAnsi" w:hAnsiTheme="majorHAnsi" w:cstheme="majorHAnsi"/>
          <w:iCs/>
          <w:sz w:val="22"/>
          <w:szCs w:val="22"/>
        </w:rPr>
        <w:tab/>
      </w:r>
      <w:r>
        <w:rPr>
          <w:rFonts w:asciiTheme="majorHAnsi" w:hAnsiTheme="majorHAnsi" w:cstheme="majorHAnsi"/>
          <w:iCs/>
          <w:sz w:val="22"/>
          <w:szCs w:val="22"/>
        </w:rPr>
        <w:tab/>
      </w:r>
      <w:r w:rsidR="002A5331">
        <w:rPr>
          <w:rFonts w:asciiTheme="majorHAnsi" w:hAnsiTheme="majorHAnsi" w:cstheme="majorHAnsi"/>
          <w:sz w:val="22"/>
          <w:szCs w:val="22"/>
        </w:rPr>
        <w:t>Nicole Camescasse</w:t>
      </w:r>
    </w:p>
    <w:p w14:paraId="41B33ED5" w14:textId="056DF880" w:rsidR="007D1DE4" w:rsidRDefault="007D1DE4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PDG</w:t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07257F">
        <w:rPr>
          <w:rFonts w:asciiTheme="majorHAnsi" w:hAnsiTheme="majorHAnsi" w:cstheme="majorHAnsi"/>
          <w:sz w:val="22"/>
          <w:szCs w:val="22"/>
        </w:rPr>
        <w:tab/>
      </w:r>
      <w:r w:rsidR="002A5331">
        <w:rPr>
          <w:rFonts w:asciiTheme="majorHAnsi" w:hAnsiTheme="majorHAnsi" w:cstheme="majorHAnsi"/>
          <w:sz w:val="22"/>
          <w:szCs w:val="22"/>
        </w:rPr>
        <w:t>Trésorière</w:t>
      </w:r>
    </w:p>
    <w:p w14:paraId="3D50B8BB" w14:textId="5CCBBAB2" w:rsidR="007D3313" w:rsidRDefault="007D3313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EC61390" w14:textId="63DF0B44" w:rsidR="007D3313" w:rsidRPr="00535F43" w:rsidRDefault="007D3313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</w:t>
      </w:r>
      <w:r w:rsidRPr="00535F43">
        <w:rPr>
          <w:rFonts w:asciiTheme="majorHAnsi" w:hAnsiTheme="majorHAnsi" w:cstheme="majorHAnsi"/>
          <w:sz w:val="22"/>
          <w:szCs w:val="22"/>
        </w:rPr>
        <w:t>Lu et approuvé</w:t>
      </w:r>
    </w:p>
    <w:p w14:paraId="0ECDD21D" w14:textId="7DD1FFFC" w:rsidR="007D3313" w:rsidRPr="009F448F" w:rsidRDefault="007D3313" w:rsidP="007C207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</w:t>
      </w:r>
    </w:p>
    <w:sectPr w:rsidR="007D3313" w:rsidRPr="009F448F" w:rsidSect="008F11B5">
      <w:headerReference w:type="default" r:id="rId8"/>
      <w:footerReference w:type="default" r:id="rId9"/>
      <w:pgSz w:w="12240" w:h="15840"/>
      <w:pgMar w:top="1147" w:right="1183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AA368" w14:textId="77777777" w:rsidR="00704293" w:rsidRDefault="00704293" w:rsidP="007C207A">
      <w:r>
        <w:separator/>
      </w:r>
    </w:p>
  </w:endnote>
  <w:endnote w:type="continuationSeparator" w:id="0">
    <w:p w14:paraId="08D36681" w14:textId="77777777" w:rsidR="00704293" w:rsidRDefault="00704293" w:rsidP="007C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7EBD3" w14:textId="77777777" w:rsidR="00FF74E5" w:rsidRPr="00FF74E5" w:rsidRDefault="00FF74E5" w:rsidP="00FF74E5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bookmarkStart w:id="1" w:name="_26in1rg" w:colFirst="0" w:colLast="0"/>
    <w:bookmarkEnd w:id="1"/>
    <w:r w:rsidRPr="00FF74E5">
      <w:rPr>
        <w:rFonts w:asciiTheme="majorHAnsi" w:eastAsia="PT Sans" w:hAnsiTheme="majorHAnsi" w:cstheme="majorHAnsi"/>
        <w:color w:val="808080"/>
        <w:sz w:val="20"/>
        <w:szCs w:val="20"/>
      </w:rPr>
      <w:t xml:space="preserve">Société KHEPRI FORMATION – Centre de Formation SAS au capital de 10 000 € </w:t>
    </w:r>
    <w:r w:rsidRPr="00FF74E5">
      <w:rPr>
        <w:rFonts w:asciiTheme="majorHAnsi" w:eastAsia="PT Sans" w:hAnsiTheme="majorHAnsi" w:cstheme="majorHAnsi"/>
        <w:color w:val="808080"/>
        <w:sz w:val="20"/>
        <w:szCs w:val="20"/>
      </w:rPr>
      <w:br/>
      <w:t xml:space="preserve">188 GR rue Charles de Gaulle -  94130 NOGENT SUR MARNE - </w:t>
    </w: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t>Tél. :+33 (0)1 84 25 22 87</w:t>
    </w: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br/>
      <w:t xml:space="preserve">RCS Créteil 811 445 410 00012  – APE 8690F – N° TVA </w:t>
    </w:r>
    <w:r w:rsidRPr="00FF74E5">
      <w:rPr>
        <w:rFonts w:asciiTheme="majorHAnsi" w:eastAsia="Helvetica Neue" w:hAnsiTheme="majorHAnsi" w:cstheme="majorHAnsi"/>
        <w:color w:val="7F7F7F"/>
        <w:sz w:val="20"/>
        <w:szCs w:val="20"/>
      </w:rPr>
      <w:t>FR 89811445410</w:t>
    </w:r>
  </w:p>
  <w:p w14:paraId="28C2CE81" w14:textId="45A19290" w:rsidR="00FF74E5" w:rsidRPr="00FF74E5" w:rsidRDefault="00FF74E5" w:rsidP="00FF74E5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t xml:space="preserve">N° Formateur 11940951494 – id-Data-Dock 0052300 enregistré </w:t>
    </w:r>
    <w:r>
      <w:rPr>
        <w:rFonts w:asciiTheme="majorHAnsi" w:eastAsia="Helvetica Neue" w:hAnsiTheme="majorHAnsi" w:cstheme="majorHAnsi"/>
        <w:color w:val="808080"/>
        <w:sz w:val="20"/>
        <w:szCs w:val="20"/>
      </w:rPr>
      <w:t>à</w:t>
    </w:r>
    <w:r w:rsidRPr="00FF74E5">
      <w:rPr>
        <w:rFonts w:asciiTheme="majorHAnsi" w:eastAsia="Helvetica Neue" w:hAnsiTheme="majorHAnsi" w:cstheme="majorHAnsi"/>
        <w:color w:val="808080"/>
        <w:sz w:val="20"/>
        <w:szCs w:val="20"/>
      </w:rPr>
      <w:t xml:space="preserve">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F46E0" w14:textId="77777777" w:rsidR="00704293" w:rsidRDefault="00704293" w:rsidP="007C207A">
      <w:r>
        <w:separator/>
      </w:r>
    </w:p>
  </w:footnote>
  <w:footnote w:type="continuationSeparator" w:id="0">
    <w:p w14:paraId="1B5FEF0F" w14:textId="77777777" w:rsidR="00704293" w:rsidRDefault="00704293" w:rsidP="007C2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463C" w14:textId="3B9AD64E" w:rsidR="006D03FE" w:rsidRPr="004D3D72" w:rsidRDefault="006D03FE" w:rsidP="004D3D72">
    <w:pPr>
      <w:pStyle w:val="En-tte"/>
      <w:jc w:val="right"/>
      <w:rPr>
        <w:b/>
        <w:sz w:val="28"/>
        <w:szCs w:val="28"/>
      </w:rPr>
    </w:pPr>
    <w:r w:rsidRPr="004D3D72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BB38D63" wp14:editId="3B7B2B27">
          <wp:simplePos x="0" y="0"/>
          <wp:positionH relativeFrom="margin">
            <wp:posOffset>0</wp:posOffset>
          </wp:positionH>
          <wp:positionV relativeFrom="paragraph">
            <wp:posOffset>-257175</wp:posOffset>
          </wp:positionV>
          <wp:extent cx="2317750" cy="485775"/>
          <wp:effectExtent l="0" t="0" r="6350" b="9525"/>
          <wp:wrapSquare wrapText="bothSides"/>
          <wp:docPr id="5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D72" w:rsidRPr="004D3D72">
      <w:rPr>
        <w:b/>
        <w:sz w:val="28"/>
        <w:szCs w:val="28"/>
      </w:rPr>
      <w:t>Pièce N°2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B1E13C9"/>
    <w:multiLevelType w:val="hybridMultilevel"/>
    <w:tmpl w:val="65666452"/>
    <w:lvl w:ilvl="0" w:tplc="358231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AB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E23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0B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C9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C0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E9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40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9A73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C4B740C"/>
    <w:multiLevelType w:val="hybridMultilevel"/>
    <w:tmpl w:val="191CD066"/>
    <w:lvl w:ilvl="0" w:tplc="7C16E52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C0604"/>
    <w:multiLevelType w:val="hybridMultilevel"/>
    <w:tmpl w:val="CE6C8C6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407C04"/>
    <w:multiLevelType w:val="hybridMultilevel"/>
    <w:tmpl w:val="DD3005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76DC9"/>
    <w:multiLevelType w:val="hybridMultilevel"/>
    <w:tmpl w:val="FCFA88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0ED0"/>
    <w:multiLevelType w:val="hybridMultilevel"/>
    <w:tmpl w:val="F1AC1D24"/>
    <w:lvl w:ilvl="0" w:tplc="02E8C4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DB"/>
    <w:rsid w:val="000060A4"/>
    <w:rsid w:val="00045638"/>
    <w:rsid w:val="00056116"/>
    <w:rsid w:val="0007257F"/>
    <w:rsid w:val="000C4E16"/>
    <w:rsid w:val="000C5AE6"/>
    <w:rsid w:val="000F6C5B"/>
    <w:rsid w:val="00152345"/>
    <w:rsid w:val="00154D65"/>
    <w:rsid w:val="00161C9C"/>
    <w:rsid w:val="00161D43"/>
    <w:rsid w:val="00165404"/>
    <w:rsid w:val="00170403"/>
    <w:rsid w:val="00175540"/>
    <w:rsid w:val="00195226"/>
    <w:rsid w:val="002267C6"/>
    <w:rsid w:val="002365D7"/>
    <w:rsid w:val="00237471"/>
    <w:rsid w:val="002926A5"/>
    <w:rsid w:val="002979E1"/>
    <w:rsid w:val="002A5331"/>
    <w:rsid w:val="002A65A7"/>
    <w:rsid w:val="002D2271"/>
    <w:rsid w:val="002E268C"/>
    <w:rsid w:val="002E2EAC"/>
    <w:rsid w:val="002E47BA"/>
    <w:rsid w:val="003108C6"/>
    <w:rsid w:val="003328D3"/>
    <w:rsid w:val="00387FB0"/>
    <w:rsid w:val="003A33FE"/>
    <w:rsid w:val="003C2154"/>
    <w:rsid w:val="003E777E"/>
    <w:rsid w:val="003F06C9"/>
    <w:rsid w:val="00413D92"/>
    <w:rsid w:val="00442810"/>
    <w:rsid w:val="00456002"/>
    <w:rsid w:val="004628FB"/>
    <w:rsid w:val="00495864"/>
    <w:rsid w:val="004A6BF7"/>
    <w:rsid w:val="004B4908"/>
    <w:rsid w:val="004D3D72"/>
    <w:rsid w:val="00535F43"/>
    <w:rsid w:val="00540A8B"/>
    <w:rsid w:val="00570EE9"/>
    <w:rsid w:val="00594C31"/>
    <w:rsid w:val="005C62FD"/>
    <w:rsid w:val="005E5C4B"/>
    <w:rsid w:val="005F191A"/>
    <w:rsid w:val="00614483"/>
    <w:rsid w:val="0062334C"/>
    <w:rsid w:val="006646A2"/>
    <w:rsid w:val="00695F39"/>
    <w:rsid w:val="006A44E7"/>
    <w:rsid w:val="006D03FE"/>
    <w:rsid w:val="006D77C3"/>
    <w:rsid w:val="006F64BE"/>
    <w:rsid w:val="00704293"/>
    <w:rsid w:val="007159AA"/>
    <w:rsid w:val="00721F5D"/>
    <w:rsid w:val="007257D7"/>
    <w:rsid w:val="007579F3"/>
    <w:rsid w:val="007819F5"/>
    <w:rsid w:val="00794706"/>
    <w:rsid w:val="007C207A"/>
    <w:rsid w:val="007C371F"/>
    <w:rsid w:val="007C40D4"/>
    <w:rsid w:val="007C5712"/>
    <w:rsid w:val="007D1DE4"/>
    <w:rsid w:val="007D3313"/>
    <w:rsid w:val="007D423F"/>
    <w:rsid w:val="00830F60"/>
    <w:rsid w:val="00844599"/>
    <w:rsid w:val="0085181B"/>
    <w:rsid w:val="0087174A"/>
    <w:rsid w:val="00887F86"/>
    <w:rsid w:val="008D26C2"/>
    <w:rsid w:val="008D5A37"/>
    <w:rsid w:val="008E27DA"/>
    <w:rsid w:val="008F11B5"/>
    <w:rsid w:val="008F335D"/>
    <w:rsid w:val="00910D49"/>
    <w:rsid w:val="00916FC9"/>
    <w:rsid w:val="009862FA"/>
    <w:rsid w:val="009B6CD2"/>
    <w:rsid w:val="009F448F"/>
    <w:rsid w:val="00A24355"/>
    <w:rsid w:val="00A47769"/>
    <w:rsid w:val="00A75FD8"/>
    <w:rsid w:val="00A94946"/>
    <w:rsid w:val="00AB3E4D"/>
    <w:rsid w:val="00AB7CC0"/>
    <w:rsid w:val="00AC00AB"/>
    <w:rsid w:val="00AC138D"/>
    <w:rsid w:val="00AE12F4"/>
    <w:rsid w:val="00AE7A78"/>
    <w:rsid w:val="00B11E0D"/>
    <w:rsid w:val="00B76AF9"/>
    <w:rsid w:val="00BB5A61"/>
    <w:rsid w:val="00BB7ACF"/>
    <w:rsid w:val="00BC660B"/>
    <w:rsid w:val="00C12C81"/>
    <w:rsid w:val="00C176E7"/>
    <w:rsid w:val="00C91806"/>
    <w:rsid w:val="00D11FE5"/>
    <w:rsid w:val="00D3688A"/>
    <w:rsid w:val="00D46100"/>
    <w:rsid w:val="00D51707"/>
    <w:rsid w:val="00D73C07"/>
    <w:rsid w:val="00E3081F"/>
    <w:rsid w:val="00E41ADB"/>
    <w:rsid w:val="00E5205D"/>
    <w:rsid w:val="00E85EE7"/>
    <w:rsid w:val="00EB429E"/>
    <w:rsid w:val="00EB64E5"/>
    <w:rsid w:val="00EB6E79"/>
    <w:rsid w:val="00F16DD0"/>
    <w:rsid w:val="00F47A40"/>
    <w:rsid w:val="00F64F52"/>
    <w:rsid w:val="00FA6DD0"/>
    <w:rsid w:val="00FB7B65"/>
    <w:rsid w:val="00FF5CB8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DF5147"/>
  <w14:defaultImageDpi w14:val="300"/>
  <w15:docId w15:val="{B7A11E46-D980-EB48-93EF-7EA58D5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AD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ADB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704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20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207A"/>
  </w:style>
  <w:style w:type="paragraph" w:styleId="Pieddepage">
    <w:name w:val="footer"/>
    <w:basedOn w:val="Normal"/>
    <w:link w:val="PieddepageCar"/>
    <w:uiPriority w:val="99"/>
    <w:unhideWhenUsed/>
    <w:rsid w:val="007C20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207A"/>
  </w:style>
  <w:style w:type="table" w:styleId="Grilledutableau">
    <w:name w:val="Table Grid"/>
    <w:basedOn w:val="TableauNormal"/>
    <w:uiPriority w:val="59"/>
    <w:rsid w:val="00FB7B6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F74E5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B6C4C-866C-4293-A9FB-FEBD682C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Compte Microsoft</cp:lastModifiedBy>
  <cp:revision>2</cp:revision>
  <cp:lastPrinted>2021-12-15T16:36:00Z</cp:lastPrinted>
  <dcterms:created xsi:type="dcterms:W3CDTF">2021-12-21T23:16:00Z</dcterms:created>
  <dcterms:modified xsi:type="dcterms:W3CDTF">2021-12-21T23:16:00Z</dcterms:modified>
</cp:coreProperties>
</file>