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FBB59" w14:textId="77777777" w:rsidR="006C4F48" w:rsidRPr="002175D3" w:rsidRDefault="006C4F48" w:rsidP="00E40502">
      <w:pPr>
        <w:jc w:val="right"/>
        <w:rPr>
          <w:rFonts w:ascii="Arial" w:hAnsi="Arial" w:cs="Arial"/>
          <w:b/>
          <w:color w:val="F79646"/>
          <w:sz w:val="32"/>
          <w:szCs w:val="32"/>
        </w:rPr>
      </w:pPr>
      <w:bookmarkStart w:id="0" w:name="_GoBack"/>
      <w:bookmarkEnd w:id="0"/>
    </w:p>
    <w:p w14:paraId="7D332EAE" w14:textId="77777777" w:rsidR="00AF0EF9" w:rsidRDefault="00620370" w:rsidP="00620370">
      <w:pPr>
        <w:jc w:val="center"/>
        <w:rPr>
          <w:rFonts w:ascii="Arial" w:hAnsi="Arial" w:cs="Arial"/>
          <w:b/>
          <w:color w:val="F79646"/>
          <w:sz w:val="36"/>
          <w:szCs w:val="36"/>
        </w:rPr>
      </w:pPr>
      <w:r>
        <w:rPr>
          <w:rFonts w:ascii="Arial" w:hAnsi="Arial" w:cs="Arial"/>
          <w:b/>
          <w:color w:val="F79646"/>
          <w:sz w:val="36"/>
          <w:szCs w:val="36"/>
        </w:rPr>
        <w:t>Le «</w:t>
      </w:r>
      <w:r w:rsidR="00246D13" w:rsidRPr="00773CFF">
        <w:rPr>
          <w:rFonts w:ascii="Arial" w:hAnsi="Arial" w:cs="Arial"/>
          <w:b/>
          <w:color w:val="F79646"/>
          <w:sz w:val="36"/>
          <w:szCs w:val="36"/>
        </w:rPr>
        <w:t xml:space="preserve"> </w:t>
      </w:r>
      <w:r>
        <w:rPr>
          <w:rFonts w:ascii="Arial" w:hAnsi="Arial" w:cs="Arial"/>
          <w:b/>
          <w:color w:val="F79646"/>
          <w:sz w:val="36"/>
          <w:szCs w:val="36"/>
        </w:rPr>
        <w:t>VERBATIM</w:t>
      </w:r>
      <w:r w:rsidR="00246D13" w:rsidRPr="00773CFF">
        <w:rPr>
          <w:rFonts w:ascii="Arial" w:hAnsi="Arial" w:cs="Arial"/>
          <w:b/>
          <w:color w:val="F79646"/>
          <w:sz w:val="36"/>
          <w:szCs w:val="36"/>
        </w:rPr>
        <w:t> »</w:t>
      </w:r>
    </w:p>
    <w:p w14:paraId="2F92B209" w14:textId="77777777" w:rsidR="00607CF9" w:rsidRPr="00773CFF" w:rsidRDefault="00607CF9" w:rsidP="00620370">
      <w:pPr>
        <w:jc w:val="center"/>
        <w:rPr>
          <w:rFonts w:ascii="Arial" w:hAnsi="Arial" w:cs="Arial"/>
          <w:b/>
          <w:color w:val="F79646"/>
          <w:sz w:val="36"/>
          <w:szCs w:val="36"/>
        </w:rPr>
      </w:pPr>
      <w:r>
        <w:rPr>
          <w:rFonts w:ascii="Arial" w:hAnsi="Arial" w:cs="Arial"/>
          <w:b/>
          <w:color w:val="F79646"/>
          <w:sz w:val="36"/>
          <w:szCs w:val="36"/>
        </w:rPr>
        <w:t>Rapport qualitatif pour PSPPE / Région Ile de France</w:t>
      </w:r>
    </w:p>
    <w:p w14:paraId="29C4E19B" w14:textId="77777777" w:rsidR="00AF0EF9" w:rsidRDefault="00AF0EF9" w:rsidP="00E40502">
      <w:pPr>
        <w:rPr>
          <w:rFonts w:ascii="Arial" w:hAnsi="Arial" w:cs="Arial"/>
          <w:sz w:val="24"/>
          <w:szCs w:val="24"/>
        </w:rPr>
      </w:pPr>
    </w:p>
    <w:p w14:paraId="010FC517" w14:textId="77777777" w:rsidR="00AF0EF9" w:rsidRPr="00773CFF" w:rsidRDefault="00607CF9" w:rsidP="005D03EE">
      <w:pPr>
        <w:pStyle w:val="Paragraphedeliste"/>
        <w:numPr>
          <w:ilvl w:val="0"/>
          <w:numId w:val="1"/>
        </w:numPr>
        <w:rPr>
          <w:rFonts w:ascii="Arial" w:hAnsi="Arial" w:cs="Arial"/>
          <w:b/>
          <w:color w:val="4F81BD"/>
          <w:sz w:val="28"/>
          <w:szCs w:val="28"/>
        </w:rPr>
      </w:pPr>
      <w:r>
        <w:rPr>
          <w:rFonts w:ascii="Arial" w:hAnsi="Arial" w:cs="Arial"/>
          <w:b/>
          <w:color w:val="4F81BD"/>
          <w:sz w:val="28"/>
          <w:szCs w:val="28"/>
        </w:rPr>
        <w:t xml:space="preserve">Rappel du contexte : </w:t>
      </w:r>
      <w:r w:rsidR="00E40502">
        <w:rPr>
          <w:rFonts w:ascii="Arial" w:hAnsi="Arial" w:cs="Arial"/>
          <w:b/>
          <w:color w:val="4F81BD"/>
          <w:sz w:val="28"/>
          <w:szCs w:val="28"/>
        </w:rPr>
        <w:t>Terra Firma et</w:t>
      </w:r>
      <w:r w:rsidR="00AF0EF9" w:rsidRPr="00773CFF">
        <w:rPr>
          <w:rFonts w:ascii="Arial" w:hAnsi="Arial" w:cs="Arial"/>
          <w:b/>
          <w:color w:val="4F81BD"/>
          <w:sz w:val="28"/>
          <w:szCs w:val="28"/>
        </w:rPr>
        <w:t xml:space="preserve"> </w:t>
      </w:r>
      <w:r w:rsidR="00992EC8">
        <w:rPr>
          <w:rFonts w:ascii="Arial" w:hAnsi="Arial" w:cs="Arial"/>
          <w:b/>
          <w:color w:val="4F81BD"/>
          <w:sz w:val="28"/>
          <w:szCs w:val="28"/>
        </w:rPr>
        <w:t xml:space="preserve">le </w:t>
      </w:r>
      <w:r w:rsidR="001132CC">
        <w:rPr>
          <w:rFonts w:ascii="Arial" w:hAnsi="Arial" w:cs="Arial"/>
          <w:b/>
          <w:color w:val="4F81BD"/>
          <w:sz w:val="28"/>
          <w:szCs w:val="28"/>
        </w:rPr>
        <w:t>projet européen «</w:t>
      </w:r>
      <w:r w:rsidR="00AF0EF9" w:rsidRPr="00773CFF">
        <w:rPr>
          <w:rFonts w:ascii="Arial" w:hAnsi="Arial" w:cs="Arial"/>
          <w:b/>
          <w:color w:val="4F81BD"/>
          <w:sz w:val="28"/>
          <w:szCs w:val="28"/>
        </w:rPr>
        <w:t>HOPES</w:t>
      </w:r>
      <w:r w:rsidR="002175D3" w:rsidRPr="00773CFF">
        <w:rPr>
          <w:rFonts w:ascii="Arial" w:hAnsi="Arial" w:cs="Arial"/>
          <w:b/>
          <w:color w:val="4F81BD"/>
          <w:sz w:val="28"/>
          <w:szCs w:val="28"/>
        </w:rPr>
        <w:t>»</w:t>
      </w:r>
      <w:r w:rsidR="00B71C6F" w:rsidRPr="00773CFF">
        <w:rPr>
          <w:rFonts w:ascii="Arial" w:hAnsi="Arial" w:cs="Arial"/>
          <w:b/>
          <w:color w:val="4F81BD"/>
          <w:sz w:val="28"/>
          <w:szCs w:val="28"/>
        </w:rPr>
        <w:t xml:space="preserve"> </w:t>
      </w:r>
    </w:p>
    <w:p w14:paraId="5508A54C" w14:textId="77777777" w:rsidR="00460B83" w:rsidRDefault="0066258C" w:rsidP="005D03EE">
      <w:pPr>
        <w:numPr>
          <w:ilvl w:val="0"/>
          <w:numId w:val="4"/>
        </w:numPr>
        <w:ind w:left="720"/>
        <w:rPr>
          <w:rFonts w:ascii="Arial" w:hAnsi="Arial" w:cs="Arial"/>
          <w:sz w:val="24"/>
          <w:szCs w:val="24"/>
        </w:rPr>
      </w:pPr>
      <w:r>
        <w:rPr>
          <w:rFonts w:ascii="Arial" w:hAnsi="Arial" w:cs="Arial"/>
          <w:sz w:val="24"/>
          <w:szCs w:val="24"/>
        </w:rPr>
        <w:t xml:space="preserve">Terra Firma a été </w:t>
      </w:r>
      <w:r w:rsidR="00992EC8">
        <w:rPr>
          <w:rFonts w:ascii="Arial" w:hAnsi="Arial" w:cs="Arial"/>
          <w:sz w:val="24"/>
          <w:szCs w:val="24"/>
        </w:rPr>
        <w:t>coordinateur</w:t>
      </w:r>
      <w:r w:rsidR="000176E7">
        <w:rPr>
          <w:rFonts w:ascii="Arial" w:hAnsi="Arial" w:cs="Arial"/>
          <w:sz w:val="24"/>
          <w:szCs w:val="24"/>
        </w:rPr>
        <w:t xml:space="preserve"> du projet européen </w:t>
      </w:r>
      <w:r>
        <w:rPr>
          <w:rFonts w:ascii="Arial" w:hAnsi="Arial" w:cs="Arial"/>
          <w:sz w:val="24"/>
          <w:szCs w:val="24"/>
        </w:rPr>
        <w:t>A</w:t>
      </w:r>
      <w:r w:rsidR="00992EC8">
        <w:rPr>
          <w:rFonts w:ascii="Arial" w:hAnsi="Arial" w:cs="Arial"/>
          <w:sz w:val="24"/>
          <w:szCs w:val="24"/>
        </w:rPr>
        <w:t xml:space="preserve">mbient </w:t>
      </w:r>
      <w:proofErr w:type="spellStart"/>
      <w:r>
        <w:rPr>
          <w:rFonts w:ascii="Arial" w:hAnsi="Arial" w:cs="Arial"/>
          <w:sz w:val="24"/>
          <w:szCs w:val="24"/>
        </w:rPr>
        <w:t>A</w:t>
      </w:r>
      <w:r w:rsidR="00992EC8">
        <w:rPr>
          <w:rFonts w:ascii="Arial" w:hAnsi="Arial" w:cs="Arial"/>
          <w:sz w:val="24"/>
          <w:szCs w:val="24"/>
        </w:rPr>
        <w:t>ssisted</w:t>
      </w:r>
      <w:proofErr w:type="spellEnd"/>
      <w:r w:rsidR="00992EC8">
        <w:rPr>
          <w:rFonts w:ascii="Arial" w:hAnsi="Arial" w:cs="Arial"/>
          <w:sz w:val="24"/>
          <w:szCs w:val="24"/>
        </w:rPr>
        <w:t xml:space="preserve"> </w:t>
      </w:r>
      <w:r>
        <w:rPr>
          <w:rFonts w:ascii="Arial" w:hAnsi="Arial" w:cs="Arial"/>
          <w:sz w:val="24"/>
          <w:szCs w:val="24"/>
        </w:rPr>
        <w:t>L</w:t>
      </w:r>
      <w:r w:rsidR="00992EC8">
        <w:rPr>
          <w:rFonts w:ascii="Arial" w:hAnsi="Arial" w:cs="Arial"/>
          <w:sz w:val="24"/>
          <w:szCs w:val="24"/>
        </w:rPr>
        <w:t>iving</w:t>
      </w:r>
      <w:r>
        <w:rPr>
          <w:rFonts w:ascii="Arial" w:hAnsi="Arial" w:cs="Arial"/>
          <w:sz w:val="24"/>
          <w:szCs w:val="24"/>
        </w:rPr>
        <w:t xml:space="preserve"> </w:t>
      </w:r>
      <w:r w:rsidR="00246D13">
        <w:rPr>
          <w:rFonts w:ascii="Arial" w:hAnsi="Arial" w:cs="Arial"/>
          <w:sz w:val="24"/>
          <w:szCs w:val="24"/>
        </w:rPr>
        <w:t>« HOPES </w:t>
      </w:r>
      <w:r w:rsidR="007460B2">
        <w:rPr>
          <w:rFonts w:ascii="Arial" w:hAnsi="Arial" w:cs="Arial"/>
          <w:sz w:val="24"/>
          <w:szCs w:val="24"/>
        </w:rPr>
        <w:t xml:space="preserve">– La Qualité de vie est contagieuse </w:t>
      </w:r>
      <w:r w:rsidR="00246D13">
        <w:rPr>
          <w:rFonts w:ascii="Arial" w:hAnsi="Arial" w:cs="Arial"/>
          <w:sz w:val="24"/>
          <w:szCs w:val="24"/>
        </w:rPr>
        <w:t>» = u</w:t>
      </w:r>
      <w:r w:rsidR="002175D3" w:rsidRPr="002175D3">
        <w:rPr>
          <w:rFonts w:ascii="Arial" w:hAnsi="Arial" w:cs="Arial"/>
          <w:sz w:val="24"/>
          <w:szCs w:val="24"/>
        </w:rPr>
        <w:t xml:space="preserve">n Web service </w:t>
      </w:r>
      <w:r w:rsidR="00620370">
        <w:rPr>
          <w:rFonts w:ascii="Arial" w:hAnsi="Arial" w:cs="Arial"/>
          <w:sz w:val="24"/>
          <w:szCs w:val="24"/>
        </w:rPr>
        <w:t xml:space="preserve">senior </w:t>
      </w:r>
      <w:r w:rsidR="002175D3" w:rsidRPr="002175D3">
        <w:rPr>
          <w:rFonts w:ascii="Arial" w:hAnsi="Arial" w:cs="Arial"/>
          <w:sz w:val="24"/>
          <w:szCs w:val="24"/>
        </w:rPr>
        <w:t xml:space="preserve">sur </w:t>
      </w:r>
      <w:r w:rsidR="0095581C">
        <w:rPr>
          <w:rFonts w:ascii="Arial" w:hAnsi="Arial" w:cs="Arial"/>
          <w:sz w:val="24"/>
          <w:szCs w:val="24"/>
        </w:rPr>
        <w:t>la gestion d</w:t>
      </w:r>
      <w:r w:rsidR="00460B83" w:rsidRPr="002175D3">
        <w:rPr>
          <w:rFonts w:ascii="Arial" w:hAnsi="Arial" w:cs="Arial"/>
          <w:sz w:val="24"/>
          <w:szCs w:val="24"/>
        </w:rPr>
        <w:t xml:space="preserve">es événements de fragilisation </w:t>
      </w:r>
      <w:r w:rsidR="007460B2">
        <w:rPr>
          <w:rFonts w:ascii="Arial" w:hAnsi="Arial" w:cs="Arial"/>
          <w:sz w:val="24"/>
          <w:szCs w:val="24"/>
        </w:rPr>
        <w:t xml:space="preserve">du bien vieillir </w:t>
      </w:r>
      <w:r w:rsidR="00460B83" w:rsidRPr="002175D3">
        <w:rPr>
          <w:rFonts w:ascii="Arial" w:hAnsi="Arial" w:cs="Arial"/>
          <w:sz w:val="24"/>
          <w:szCs w:val="24"/>
        </w:rPr>
        <w:t>(</w:t>
      </w:r>
      <w:r w:rsidR="00025032" w:rsidRPr="002175D3">
        <w:rPr>
          <w:rFonts w:ascii="Arial" w:hAnsi="Arial" w:cs="Arial"/>
          <w:sz w:val="24"/>
          <w:szCs w:val="24"/>
        </w:rPr>
        <w:t xml:space="preserve">dans 15+ domaines </w:t>
      </w:r>
      <w:r w:rsidR="0058660E">
        <w:rPr>
          <w:rFonts w:ascii="Arial" w:hAnsi="Arial" w:cs="Arial"/>
          <w:sz w:val="24"/>
          <w:szCs w:val="24"/>
        </w:rPr>
        <w:t>différents</w:t>
      </w:r>
      <w:r w:rsidR="00992EC8">
        <w:rPr>
          <w:rFonts w:ascii="Arial" w:hAnsi="Arial" w:cs="Arial"/>
          <w:sz w:val="24"/>
          <w:szCs w:val="24"/>
        </w:rPr>
        <w:t xml:space="preserve"> et avec</w:t>
      </w:r>
      <w:r w:rsidR="00460B83" w:rsidRPr="002175D3">
        <w:rPr>
          <w:rFonts w:ascii="Arial" w:hAnsi="Arial" w:cs="Arial"/>
          <w:sz w:val="24"/>
          <w:szCs w:val="24"/>
        </w:rPr>
        <w:t xml:space="preserve"> 500+ événements</w:t>
      </w:r>
      <w:r w:rsidR="00EF1C05" w:rsidRPr="002175D3">
        <w:rPr>
          <w:rFonts w:ascii="Arial" w:hAnsi="Arial" w:cs="Arial"/>
          <w:sz w:val="24"/>
          <w:szCs w:val="24"/>
        </w:rPr>
        <w:t xml:space="preserve"> </w:t>
      </w:r>
      <w:r w:rsidR="0058660E">
        <w:rPr>
          <w:rFonts w:ascii="Arial" w:hAnsi="Arial" w:cs="Arial"/>
          <w:sz w:val="24"/>
          <w:szCs w:val="24"/>
        </w:rPr>
        <w:t xml:space="preserve">parmi </w:t>
      </w:r>
      <w:r w:rsidR="00025032" w:rsidRPr="002175D3">
        <w:rPr>
          <w:rFonts w:ascii="Arial" w:hAnsi="Arial" w:cs="Arial"/>
          <w:sz w:val="24"/>
          <w:szCs w:val="24"/>
        </w:rPr>
        <w:t>les plus fréquents / marquants</w:t>
      </w:r>
      <w:r w:rsidR="0095581C">
        <w:rPr>
          <w:rFonts w:ascii="Arial" w:hAnsi="Arial" w:cs="Arial"/>
          <w:sz w:val="24"/>
          <w:szCs w:val="24"/>
        </w:rPr>
        <w:t>)</w:t>
      </w:r>
      <w:r w:rsidR="00025032" w:rsidRPr="002175D3">
        <w:rPr>
          <w:rFonts w:ascii="Arial" w:hAnsi="Arial" w:cs="Arial"/>
          <w:sz w:val="24"/>
          <w:szCs w:val="24"/>
        </w:rPr>
        <w:t xml:space="preserve"> </w:t>
      </w:r>
      <w:r w:rsidR="00EF1C05" w:rsidRPr="002175D3">
        <w:rPr>
          <w:rFonts w:ascii="Arial" w:hAnsi="Arial" w:cs="Arial"/>
          <w:sz w:val="24"/>
          <w:szCs w:val="24"/>
        </w:rPr>
        <w:t>et le</w:t>
      </w:r>
      <w:r w:rsidR="002C481F" w:rsidRPr="002175D3">
        <w:rPr>
          <w:rFonts w:ascii="Arial" w:hAnsi="Arial" w:cs="Arial"/>
          <w:sz w:val="24"/>
          <w:szCs w:val="24"/>
        </w:rPr>
        <w:t>ur</w:t>
      </w:r>
      <w:r w:rsidR="00EF1C05" w:rsidRPr="002175D3">
        <w:rPr>
          <w:rFonts w:ascii="Arial" w:hAnsi="Arial" w:cs="Arial"/>
          <w:sz w:val="24"/>
          <w:szCs w:val="24"/>
        </w:rPr>
        <w:t xml:space="preserve">s </w:t>
      </w:r>
      <w:r w:rsidR="006C4F48" w:rsidRPr="002175D3">
        <w:rPr>
          <w:rFonts w:ascii="Arial" w:hAnsi="Arial" w:cs="Arial"/>
          <w:sz w:val="24"/>
          <w:szCs w:val="24"/>
        </w:rPr>
        <w:t xml:space="preserve">solutions = </w:t>
      </w:r>
      <w:r w:rsidR="00EF1C05" w:rsidRPr="002175D3">
        <w:rPr>
          <w:rFonts w:ascii="Arial" w:hAnsi="Arial" w:cs="Arial"/>
          <w:sz w:val="24"/>
          <w:szCs w:val="24"/>
        </w:rPr>
        <w:t>« e-Bonnes Pratiques »</w:t>
      </w:r>
    </w:p>
    <w:p w14:paraId="47BA3950" w14:textId="77777777" w:rsidR="00620370" w:rsidRPr="002175D3" w:rsidRDefault="00620370" w:rsidP="005D03EE">
      <w:pPr>
        <w:numPr>
          <w:ilvl w:val="0"/>
          <w:numId w:val="4"/>
        </w:numPr>
        <w:ind w:left="720"/>
        <w:rPr>
          <w:rFonts w:ascii="Arial" w:hAnsi="Arial" w:cs="Arial"/>
          <w:sz w:val="24"/>
          <w:szCs w:val="24"/>
        </w:rPr>
      </w:pPr>
      <w:r>
        <w:rPr>
          <w:rFonts w:ascii="Arial" w:hAnsi="Arial" w:cs="Arial"/>
          <w:sz w:val="24"/>
          <w:szCs w:val="24"/>
        </w:rPr>
        <w:t>L</w:t>
      </w:r>
      <w:r w:rsidR="009D6C03">
        <w:rPr>
          <w:rFonts w:ascii="Arial" w:hAnsi="Arial" w:cs="Arial"/>
          <w:sz w:val="24"/>
          <w:szCs w:val="24"/>
        </w:rPr>
        <w:t>a grande majorité d</w:t>
      </w:r>
      <w:r>
        <w:rPr>
          <w:rFonts w:ascii="Arial" w:hAnsi="Arial" w:cs="Arial"/>
          <w:sz w:val="24"/>
          <w:szCs w:val="24"/>
        </w:rPr>
        <w:t>es proches aidants sont des personnes de plus de 55 ans (senior) qui ont la charge d’une personne</w:t>
      </w:r>
      <w:r w:rsidR="00607CF9">
        <w:rPr>
          <w:rFonts w:ascii="Arial" w:hAnsi="Arial" w:cs="Arial"/>
          <w:sz w:val="24"/>
          <w:szCs w:val="24"/>
        </w:rPr>
        <w:t>(s)</w:t>
      </w:r>
      <w:r>
        <w:rPr>
          <w:rFonts w:ascii="Arial" w:hAnsi="Arial" w:cs="Arial"/>
          <w:sz w:val="24"/>
          <w:szCs w:val="24"/>
        </w:rPr>
        <w:t xml:space="preserve"> de leur entourage (un</w:t>
      </w:r>
      <w:r w:rsidR="00607CF9">
        <w:rPr>
          <w:rFonts w:ascii="Arial" w:hAnsi="Arial" w:cs="Arial"/>
          <w:sz w:val="24"/>
          <w:szCs w:val="24"/>
        </w:rPr>
        <w:t>/des</w:t>
      </w:r>
      <w:r>
        <w:rPr>
          <w:rFonts w:ascii="Arial" w:hAnsi="Arial" w:cs="Arial"/>
          <w:sz w:val="24"/>
          <w:szCs w:val="24"/>
        </w:rPr>
        <w:t xml:space="preserve"> parent</w:t>
      </w:r>
      <w:r w:rsidR="00607CF9">
        <w:rPr>
          <w:rFonts w:ascii="Arial" w:hAnsi="Arial" w:cs="Arial"/>
          <w:sz w:val="24"/>
          <w:szCs w:val="24"/>
        </w:rPr>
        <w:t>s</w:t>
      </w:r>
      <w:r>
        <w:rPr>
          <w:rFonts w:ascii="Arial" w:hAnsi="Arial" w:cs="Arial"/>
          <w:sz w:val="24"/>
          <w:szCs w:val="24"/>
        </w:rPr>
        <w:t xml:space="preserve"> le plus souvent)</w:t>
      </w:r>
      <w:r w:rsidR="009D6C03">
        <w:rPr>
          <w:rFonts w:ascii="Arial" w:hAnsi="Arial" w:cs="Arial"/>
          <w:sz w:val="24"/>
          <w:szCs w:val="24"/>
        </w:rPr>
        <w:t xml:space="preserve"> fragilisé par l’avancée en âge</w:t>
      </w:r>
    </w:p>
    <w:p w14:paraId="4E359C29" w14:textId="77777777" w:rsidR="00AF0EF9" w:rsidRPr="002175D3" w:rsidRDefault="00246D13" w:rsidP="005D03EE">
      <w:pPr>
        <w:numPr>
          <w:ilvl w:val="0"/>
          <w:numId w:val="4"/>
        </w:numPr>
        <w:ind w:left="720"/>
        <w:rPr>
          <w:rFonts w:ascii="Arial" w:hAnsi="Arial" w:cs="Arial"/>
          <w:sz w:val="24"/>
          <w:szCs w:val="24"/>
        </w:rPr>
      </w:pPr>
      <w:r>
        <w:rPr>
          <w:rFonts w:ascii="Arial" w:hAnsi="Arial" w:cs="Arial"/>
          <w:sz w:val="24"/>
          <w:szCs w:val="24"/>
        </w:rPr>
        <w:t xml:space="preserve">Un savoir-faire </w:t>
      </w:r>
      <w:r w:rsidR="00607CF9">
        <w:rPr>
          <w:rFonts w:ascii="Arial" w:hAnsi="Arial" w:cs="Arial"/>
          <w:sz w:val="24"/>
          <w:szCs w:val="24"/>
        </w:rPr>
        <w:t xml:space="preserve">Terra Firma </w:t>
      </w:r>
      <w:r>
        <w:rPr>
          <w:rFonts w:ascii="Arial" w:hAnsi="Arial" w:cs="Arial"/>
          <w:sz w:val="24"/>
          <w:szCs w:val="24"/>
        </w:rPr>
        <w:t>= v</w:t>
      </w:r>
      <w:r w:rsidR="006C4F48" w:rsidRPr="002175D3">
        <w:rPr>
          <w:rFonts w:ascii="Arial" w:hAnsi="Arial" w:cs="Arial"/>
          <w:sz w:val="24"/>
          <w:szCs w:val="24"/>
        </w:rPr>
        <w:t>aloriser la mutualisation des pratiques vertueuses et s</w:t>
      </w:r>
      <w:r w:rsidR="00AF0EF9" w:rsidRPr="002175D3">
        <w:rPr>
          <w:rFonts w:ascii="Arial" w:hAnsi="Arial" w:cs="Arial"/>
          <w:sz w:val="24"/>
          <w:szCs w:val="24"/>
        </w:rPr>
        <w:t xml:space="preserve">avoir </w:t>
      </w:r>
      <w:r w:rsidR="00992EC8">
        <w:rPr>
          <w:rFonts w:ascii="Arial" w:hAnsi="Arial" w:cs="Arial"/>
          <w:sz w:val="24"/>
          <w:szCs w:val="24"/>
        </w:rPr>
        <w:t>sensibiliser</w:t>
      </w:r>
      <w:r w:rsidR="00AF0EF9" w:rsidRPr="002175D3">
        <w:rPr>
          <w:rFonts w:ascii="Arial" w:hAnsi="Arial" w:cs="Arial"/>
          <w:sz w:val="24"/>
          <w:szCs w:val="24"/>
        </w:rPr>
        <w:t xml:space="preserve"> les aidants à la prévention au risque de maltraitance </w:t>
      </w:r>
      <w:r w:rsidR="00F113EC" w:rsidRPr="002175D3">
        <w:rPr>
          <w:rFonts w:ascii="Arial" w:hAnsi="Arial" w:cs="Arial"/>
          <w:sz w:val="24"/>
          <w:szCs w:val="24"/>
        </w:rPr>
        <w:t>via</w:t>
      </w:r>
      <w:r w:rsidR="00AF0EF9" w:rsidRPr="002175D3">
        <w:rPr>
          <w:rFonts w:ascii="Arial" w:hAnsi="Arial" w:cs="Arial"/>
          <w:sz w:val="24"/>
          <w:szCs w:val="24"/>
        </w:rPr>
        <w:t xml:space="preserve"> le Web (présentiel en option)</w:t>
      </w:r>
      <w:r w:rsidR="00992EC8">
        <w:rPr>
          <w:rFonts w:ascii="Arial" w:hAnsi="Arial" w:cs="Arial"/>
          <w:sz w:val="24"/>
          <w:szCs w:val="24"/>
        </w:rPr>
        <w:t>.</w:t>
      </w:r>
    </w:p>
    <w:p w14:paraId="79B4B286" w14:textId="77777777" w:rsidR="00992EC8" w:rsidRDefault="00992EC8" w:rsidP="00992EC8">
      <w:pPr>
        <w:ind w:left="720" w:hanging="360"/>
        <w:rPr>
          <w:rFonts w:ascii="Arial" w:hAnsi="Arial" w:cs="Arial"/>
          <w:sz w:val="24"/>
          <w:szCs w:val="24"/>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CC08C1" w:rsidRPr="00393D13" w14:paraId="3C11C61A" w14:textId="77777777" w:rsidTr="00393D13">
        <w:tc>
          <w:tcPr>
            <w:tcW w:w="5245" w:type="dxa"/>
            <w:shd w:val="clear" w:color="auto" w:fill="auto"/>
          </w:tcPr>
          <w:p w14:paraId="2431B285" w14:textId="77777777" w:rsidR="00CC08C1" w:rsidRPr="00393D13" w:rsidRDefault="00CC08C1" w:rsidP="00393D13">
            <w:pPr>
              <w:jc w:val="center"/>
              <w:rPr>
                <w:rFonts w:ascii="Arial" w:hAnsi="Arial" w:cs="Arial"/>
                <w:sz w:val="24"/>
                <w:szCs w:val="24"/>
              </w:rPr>
            </w:pPr>
          </w:p>
          <w:p w14:paraId="219A6B44" w14:textId="77777777" w:rsidR="00CC08C1" w:rsidRPr="00393D13" w:rsidRDefault="0001700C" w:rsidP="00393D13">
            <w:pPr>
              <w:jc w:val="center"/>
              <w:rPr>
                <w:rFonts w:ascii="Arial" w:hAnsi="Arial" w:cs="Arial"/>
                <w:sz w:val="24"/>
                <w:szCs w:val="24"/>
              </w:rPr>
            </w:pPr>
            <w:r>
              <w:rPr>
                <w:rFonts w:ascii="Arial" w:hAnsi="Arial" w:cs="Arial"/>
                <w:noProof/>
                <w:sz w:val="24"/>
                <w:szCs w:val="24"/>
              </w:rPr>
              <w:pict w14:anchorId="62E31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style="width:206.25pt;height:134.25pt;visibility:visible">
                  <v:imagedata r:id="rId8" o:title=""/>
                </v:shape>
              </w:pict>
            </w:r>
          </w:p>
        </w:tc>
      </w:tr>
    </w:tbl>
    <w:p w14:paraId="10E9A858" w14:textId="77777777" w:rsidR="00CC08C1" w:rsidRDefault="00CC08C1" w:rsidP="00992EC8">
      <w:pPr>
        <w:ind w:left="720" w:hanging="360"/>
        <w:rPr>
          <w:rFonts w:ascii="Arial" w:hAnsi="Arial" w:cs="Arial"/>
          <w:sz w:val="24"/>
          <w:szCs w:val="24"/>
        </w:rPr>
      </w:pPr>
    </w:p>
    <w:p w14:paraId="6EEBE3B9" w14:textId="77777777" w:rsidR="00992EC8" w:rsidRPr="00773CFF" w:rsidRDefault="00620370" w:rsidP="00992EC8">
      <w:pPr>
        <w:pStyle w:val="Paragraphedeliste"/>
        <w:numPr>
          <w:ilvl w:val="0"/>
          <w:numId w:val="1"/>
        </w:numPr>
        <w:rPr>
          <w:rFonts w:ascii="Arial" w:hAnsi="Arial" w:cs="Arial"/>
          <w:b/>
          <w:color w:val="4F81BD"/>
          <w:sz w:val="28"/>
          <w:szCs w:val="28"/>
        </w:rPr>
      </w:pPr>
      <w:r>
        <w:rPr>
          <w:rFonts w:ascii="Arial" w:hAnsi="Arial" w:cs="Arial"/>
          <w:b/>
          <w:color w:val="4F81BD"/>
          <w:sz w:val="28"/>
          <w:szCs w:val="28"/>
        </w:rPr>
        <w:t>VERBATIM</w:t>
      </w:r>
    </w:p>
    <w:p w14:paraId="6A8C3367" w14:textId="77777777" w:rsidR="00A65BD1" w:rsidRDefault="00FE1CA9" w:rsidP="00FC7520">
      <w:pPr>
        <w:numPr>
          <w:ilvl w:val="0"/>
          <w:numId w:val="13"/>
        </w:numPr>
        <w:rPr>
          <w:rFonts w:ascii="Arial" w:hAnsi="Arial" w:cs="Arial"/>
          <w:sz w:val="24"/>
          <w:szCs w:val="24"/>
        </w:rPr>
      </w:pPr>
      <w:r>
        <w:rPr>
          <w:rFonts w:ascii="Arial" w:hAnsi="Arial" w:cs="Arial"/>
          <w:sz w:val="24"/>
          <w:szCs w:val="24"/>
        </w:rPr>
        <w:lastRenderedPageBreak/>
        <w:t>U</w:t>
      </w:r>
      <w:r w:rsidR="00A65BD1">
        <w:rPr>
          <w:rFonts w:ascii="Arial" w:hAnsi="Arial" w:cs="Arial"/>
          <w:sz w:val="24"/>
          <w:szCs w:val="24"/>
        </w:rPr>
        <w:t xml:space="preserve">n jeu pédagogique destiné à sensibiliser et informer les proches aidants qui, par manque d’expérience, peuvent ne pas </w:t>
      </w:r>
      <w:r w:rsidR="00607CF9">
        <w:rPr>
          <w:rFonts w:ascii="Arial" w:hAnsi="Arial" w:cs="Arial"/>
          <w:sz w:val="24"/>
          <w:szCs w:val="24"/>
        </w:rPr>
        <w:t>(</w:t>
      </w:r>
      <w:r>
        <w:rPr>
          <w:rFonts w:ascii="Arial" w:hAnsi="Arial" w:cs="Arial"/>
          <w:sz w:val="24"/>
          <w:szCs w:val="24"/>
        </w:rPr>
        <w:t>toujours</w:t>
      </w:r>
      <w:r w:rsidR="00607CF9">
        <w:rPr>
          <w:rFonts w:ascii="Arial" w:hAnsi="Arial" w:cs="Arial"/>
          <w:sz w:val="24"/>
          <w:szCs w:val="24"/>
        </w:rPr>
        <w:t>)</w:t>
      </w:r>
      <w:r>
        <w:rPr>
          <w:rFonts w:ascii="Arial" w:hAnsi="Arial" w:cs="Arial"/>
          <w:sz w:val="24"/>
          <w:szCs w:val="24"/>
        </w:rPr>
        <w:t xml:space="preserve"> </w:t>
      </w:r>
      <w:r w:rsidR="00A65BD1">
        <w:rPr>
          <w:rFonts w:ascii="Arial" w:hAnsi="Arial" w:cs="Arial"/>
          <w:sz w:val="24"/>
          <w:szCs w:val="24"/>
        </w:rPr>
        <w:t xml:space="preserve">savoir comment </w:t>
      </w:r>
      <w:r w:rsidR="00A65BD1" w:rsidRPr="001E20AC">
        <w:rPr>
          <w:rFonts w:ascii="Arial" w:hAnsi="Arial" w:cs="Arial"/>
          <w:b/>
          <w:sz w:val="24"/>
          <w:szCs w:val="24"/>
        </w:rPr>
        <w:t>bien-faire</w:t>
      </w:r>
      <w:r w:rsidR="00A65BD1">
        <w:rPr>
          <w:rFonts w:ascii="Arial" w:hAnsi="Arial" w:cs="Arial"/>
          <w:sz w:val="24"/>
          <w:szCs w:val="24"/>
        </w:rPr>
        <w:t xml:space="preserve">, </w:t>
      </w:r>
      <w:r w:rsidR="0095581C">
        <w:rPr>
          <w:rFonts w:ascii="Arial" w:hAnsi="Arial" w:cs="Arial"/>
          <w:b/>
          <w:sz w:val="24"/>
          <w:szCs w:val="24"/>
        </w:rPr>
        <w:t>bien-dire</w:t>
      </w:r>
      <w:r w:rsidR="00A65BD1">
        <w:rPr>
          <w:rFonts w:ascii="Arial" w:hAnsi="Arial" w:cs="Arial"/>
          <w:sz w:val="24"/>
          <w:szCs w:val="24"/>
        </w:rPr>
        <w:t xml:space="preserve"> et </w:t>
      </w:r>
      <w:r w:rsidR="0095581C">
        <w:rPr>
          <w:rFonts w:ascii="Arial" w:hAnsi="Arial" w:cs="Arial"/>
          <w:b/>
          <w:sz w:val="24"/>
          <w:szCs w:val="24"/>
        </w:rPr>
        <w:t>bien-êtr</w:t>
      </w:r>
      <w:r w:rsidR="00A65BD1" w:rsidRPr="001E20AC">
        <w:rPr>
          <w:rFonts w:ascii="Arial" w:hAnsi="Arial" w:cs="Arial"/>
          <w:b/>
          <w:sz w:val="24"/>
          <w:szCs w:val="24"/>
        </w:rPr>
        <w:t>e</w:t>
      </w:r>
      <w:r w:rsidR="00A65BD1">
        <w:rPr>
          <w:rFonts w:ascii="Arial" w:hAnsi="Arial" w:cs="Arial"/>
          <w:sz w:val="24"/>
          <w:szCs w:val="24"/>
        </w:rPr>
        <w:t xml:space="preserve"> avec la personne </w:t>
      </w:r>
      <w:r>
        <w:rPr>
          <w:rFonts w:ascii="Arial" w:hAnsi="Arial" w:cs="Arial"/>
          <w:sz w:val="24"/>
          <w:szCs w:val="24"/>
        </w:rPr>
        <w:t>qu’ils aident au quotidien</w:t>
      </w:r>
    </w:p>
    <w:p w14:paraId="1F9CF8B8" w14:textId="77777777" w:rsidR="00607CF9" w:rsidRPr="00607CF9" w:rsidRDefault="00620370" w:rsidP="00607CF9">
      <w:pPr>
        <w:numPr>
          <w:ilvl w:val="0"/>
          <w:numId w:val="13"/>
        </w:numPr>
        <w:rPr>
          <w:rFonts w:ascii="Arial" w:hAnsi="Arial" w:cs="Arial"/>
          <w:sz w:val="24"/>
          <w:szCs w:val="24"/>
        </w:rPr>
      </w:pPr>
      <w:r>
        <w:rPr>
          <w:rFonts w:ascii="Arial" w:eastAsia="Times New Roman" w:hAnsi="Arial" w:cs="Arial"/>
          <w:sz w:val="24"/>
          <w:szCs w:val="24"/>
        </w:rPr>
        <w:t>VERBATIM</w:t>
      </w:r>
      <w:r w:rsidR="00FC7520">
        <w:rPr>
          <w:rFonts w:ascii="Arial" w:eastAsia="Times New Roman" w:hAnsi="Arial" w:cs="Arial"/>
          <w:sz w:val="24"/>
          <w:szCs w:val="24"/>
        </w:rPr>
        <w:t xml:space="preserve"> est </w:t>
      </w:r>
      <w:r w:rsidR="008D6491">
        <w:rPr>
          <w:rFonts w:ascii="Arial" w:eastAsia="Times New Roman" w:hAnsi="Arial" w:cs="Arial"/>
          <w:sz w:val="24"/>
          <w:szCs w:val="24"/>
        </w:rPr>
        <w:t xml:space="preserve">sur une </w:t>
      </w:r>
      <w:r w:rsidR="008D6491" w:rsidRPr="006D307B">
        <w:rPr>
          <w:rFonts w:ascii="Arial" w:eastAsia="Times New Roman" w:hAnsi="Arial" w:cs="Arial"/>
          <w:sz w:val="24"/>
          <w:szCs w:val="24"/>
        </w:rPr>
        <w:t xml:space="preserve">plate-forme </w:t>
      </w:r>
      <w:r w:rsidR="007334B1">
        <w:rPr>
          <w:rFonts w:ascii="Arial" w:eastAsia="Times New Roman" w:hAnsi="Arial" w:cs="Arial"/>
          <w:sz w:val="24"/>
          <w:szCs w:val="24"/>
        </w:rPr>
        <w:t xml:space="preserve">Web </w:t>
      </w:r>
      <w:r w:rsidR="008D6491" w:rsidRPr="006D307B">
        <w:rPr>
          <w:rFonts w:ascii="Arial" w:eastAsia="Times New Roman" w:hAnsi="Arial" w:cs="Arial"/>
          <w:sz w:val="24"/>
          <w:szCs w:val="24"/>
        </w:rPr>
        <w:t>avec des i</w:t>
      </w:r>
      <w:r w:rsidR="008D6491">
        <w:rPr>
          <w:rFonts w:ascii="Arial" w:eastAsia="Times New Roman" w:hAnsi="Arial" w:cs="Arial"/>
          <w:sz w:val="24"/>
          <w:szCs w:val="24"/>
        </w:rPr>
        <w:t>nterfaces facilitantes</w:t>
      </w:r>
      <w:r w:rsidR="0095581C">
        <w:rPr>
          <w:rFonts w:ascii="Arial" w:eastAsia="Times New Roman" w:hAnsi="Arial" w:cs="Arial"/>
          <w:sz w:val="24"/>
          <w:szCs w:val="24"/>
        </w:rPr>
        <w:t> ; un jeu</w:t>
      </w:r>
      <w:r w:rsidR="00FC7520">
        <w:rPr>
          <w:rFonts w:ascii="Arial" w:eastAsia="Times New Roman" w:hAnsi="Arial" w:cs="Arial"/>
          <w:sz w:val="24"/>
          <w:szCs w:val="24"/>
        </w:rPr>
        <w:t xml:space="preserve"> facile à utiliser</w:t>
      </w:r>
      <w:r w:rsidR="00607CF9">
        <w:rPr>
          <w:rFonts w:ascii="Arial" w:eastAsia="Times New Roman" w:hAnsi="Arial" w:cs="Arial"/>
          <w:sz w:val="24"/>
          <w:szCs w:val="24"/>
        </w:rPr>
        <w:t xml:space="preserve">, pratique </w:t>
      </w:r>
      <w:r w:rsidR="00FC7520" w:rsidRPr="006D307B">
        <w:rPr>
          <w:rFonts w:ascii="Arial" w:eastAsia="Times New Roman" w:hAnsi="Arial" w:cs="Arial"/>
          <w:sz w:val="24"/>
          <w:szCs w:val="24"/>
        </w:rPr>
        <w:t xml:space="preserve">et </w:t>
      </w:r>
      <w:r w:rsidR="00FC7520">
        <w:rPr>
          <w:rFonts w:ascii="Arial" w:eastAsia="Times New Roman" w:hAnsi="Arial" w:cs="Arial"/>
          <w:sz w:val="24"/>
          <w:szCs w:val="24"/>
        </w:rPr>
        <w:t>performant</w:t>
      </w:r>
      <w:r w:rsidR="0095581C">
        <w:rPr>
          <w:rFonts w:ascii="Arial" w:eastAsia="Times New Roman" w:hAnsi="Arial" w:cs="Arial"/>
          <w:sz w:val="24"/>
          <w:szCs w:val="24"/>
        </w:rPr>
        <w:t>,</w:t>
      </w:r>
      <w:r w:rsidR="008D6491">
        <w:rPr>
          <w:rFonts w:ascii="Arial" w:eastAsia="Times New Roman" w:hAnsi="Arial" w:cs="Arial"/>
          <w:sz w:val="24"/>
          <w:szCs w:val="24"/>
        </w:rPr>
        <w:t xml:space="preserve"> avec </w:t>
      </w:r>
      <w:r w:rsidR="007334B1">
        <w:rPr>
          <w:rFonts w:ascii="Arial" w:eastAsia="Times New Roman" w:hAnsi="Arial" w:cs="Arial"/>
          <w:sz w:val="24"/>
          <w:szCs w:val="24"/>
        </w:rPr>
        <w:t xml:space="preserve">pour chaque événement </w:t>
      </w:r>
      <w:r w:rsidR="009D6C03">
        <w:rPr>
          <w:rFonts w:ascii="Arial" w:eastAsia="Times New Roman" w:hAnsi="Arial" w:cs="Arial"/>
          <w:sz w:val="24"/>
          <w:szCs w:val="24"/>
        </w:rPr>
        <w:t xml:space="preserve">de fragilisation </w:t>
      </w:r>
      <w:r w:rsidR="00404A60">
        <w:rPr>
          <w:rFonts w:ascii="Arial" w:eastAsia="Times New Roman" w:hAnsi="Arial" w:cs="Arial"/>
          <w:sz w:val="24"/>
          <w:szCs w:val="24"/>
        </w:rPr>
        <w:t xml:space="preserve">un </w:t>
      </w:r>
      <w:r w:rsidR="00404A60" w:rsidRPr="002175D3">
        <w:rPr>
          <w:rFonts w:ascii="Arial" w:hAnsi="Arial" w:cs="Arial"/>
          <w:b/>
          <w:i/>
          <w:sz w:val="24"/>
          <w:szCs w:val="24"/>
        </w:rPr>
        <w:t>Quiz</w:t>
      </w:r>
      <w:r w:rsidR="009D6C03">
        <w:rPr>
          <w:rFonts w:ascii="Arial" w:hAnsi="Arial" w:cs="Arial"/>
          <w:sz w:val="24"/>
          <w:szCs w:val="24"/>
        </w:rPr>
        <w:t xml:space="preserve"> segmenté en </w:t>
      </w:r>
      <w:r w:rsidR="009D6C03" w:rsidRPr="009D6C03">
        <w:rPr>
          <w:rFonts w:ascii="Arial" w:hAnsi="Arial" w:cs="Arial"/>
          <w:b/>
          <w:sz w:val="24"/>
          <w:szCs w:val="24"/>
        </w:rPr>
        <w:t>QCM</w:t>
      </w:r>
      <w:r w:rsidR="00404A60">
        <w:rPr>
          <w:rFonts w:ascii="Arial" w:hAnsi="Arial" w:cs="Arial"/>
          <w:sz w:val="24"/>
          <w:szCs w:val="24"/>
        </w:rPr>
        <w:t xml:space="preserve">, </w:t>
      </w:r>
      <w:r w:rsidR="00FC7520">
        <w:rPr>
          <w:rFonts w:ascii="Arial" w:eastAsia="Times New Roman" w:hAnsi="Arial" w:cs="Arial"/>
          <w:sz w:val="24"/>
          <w:szCs w:val="24"/>
        </w:rPr>
        <w:t xml:space="preserve">et une </w:t>
      </w:r>
      <w:r w:rsidR="00FC7520" w:rsidRPr="00404A60">
        <w:rPr>
          <w:rFonts w:ascii="Arial" w:eastAsia="Times New Roman" w:hAnsi="Arial" w:cs="Arial"/>
          <w:b/>
          <w:sz w:val="24"/>
          <w:szCs w:val="24"/>
        </w:rPr>
        <w:t>e-Bonne Pratique</w:t>
      </w:r>
      <w:r w:rsidR="00FC7520">
        <w:rPr>
          <w:rFonts w:ascii="Arial" w:eastAsia="Times New Roman" w:hAnsi="Arial" w:cs="Arial"/>
          <w:sz w:val="24"/>
          <w:szCs w:val="24"/>
        </w:rPr>
        <w:t xml:space="preserve"> comme solution validée</w:t>
      </w:r>
      <w:r w:rsidR="00BD3E69">
        <w:rPr>
          <w:rFonts w:ascii="Arial" w:hAnsi="Arial" w:cs="Arial"/>
          <w:sz w:val="24"/>
          <w:szCs w:val="24"/>
        </w:rPr>
        <w:t xml:space="preserve">. </w:t>
      </w:r>
      <w:r w:rsidR="00BD3E69" w:rsidRPr="00BD3E69">
        <w:rPr>
          <w:rFonts w:ascii="Arial" w:hAnsi="Arial" w:cs="Arial"/>
          <w:sz w:val="24"/>
          <w:szCs w:val="24"/>
        </w:rPr>
        <w:t>La mise en situation permet de comprendre et d’apprendre; le di</w:t>
      </w:r>
      <w:r w:rsidR="00404A60">
        <w:rPr>
          <w:rFonts w:ascii="Arial" w:hAnsi="Arial" w:cs="Arial"/>
          <w:sz w:val="24"/>
          <w:szCs w:val="24"/>
        </w:rPr>
        <w:t>gital laisse libre de son temps</w:t>
      </w:r>
      <w:r w:rsidR="0058660E">
        <w:rPr>
          <w:rFonts w:ascii="Arial" w:hAnsi="Arial" w:cs="Arial"/>
          <w:sz w:val="24"/>
          <w:szCs w:val="24"/>
        </w:rPr>
        <w:t xml:space="preserve"> d’usage</w:t>
      </w:r>
    </w:p>
    <w:p w14:paraId="63FE7FD0" w14:textId="77777777" w:rsidR="00607CF9" w:rsidRDefault="00607CF9" w:rsidP="00404A60">
      <w:pPr>
        <w:numPr>
          <w:ilvl w:val="0"/>
          <w:numId w:val="13"/>
        </w:numPr>
        <w:rPr>
          <w:rFonts w:ascii="Arial" w:hAnsi="Arial" w:cs="Arial"/>
          <w:sz w:val="24"/>
          <w:szCs w:val="24"/>
        </w:rPr>
      </w:pPr>
      <w:r>
        <w:rPr>
          <w:rFonts w:ascii="Arial" w:hAnsi="Arial" w:cs="Arial"/>
          <w:sz w:val="24"/>
          <w:szCs w:val="24"/>
        </w:rPr>
        <w:t>Verbatim est à date découpé selon 4 thématiques = les situations, les comportements, les lieux et le langage (verbatim). Au cours de l’expérimentation / validation du jeu et de ses contenus, il :</w:t>
      </w:r>
    </w:p>
    <w:p w14:paraId="357A27A7" w14:textId="77777777" w:rsidR="00607CF9" w:rsidRDefault="00607CF9" w:rsidP="00607CF9">
      <w:pPr>
        <w:numPr>
          <w:ilvl w:val="1"/>
          <w:numId w:val="13"/>
        </w:numPr>
        <w:rPr>
          <w:rFonts w:ascii="Arial" w:hAnsi="Arial" w:cs="Arial"/>
          <w:sz w:val="24"/>
          <w:szCs w:val="24"/>
        </w:rPr>
      </w:pPr>
      <w:r>
        <w:rPr>
          <w:rFonts w:ascii="Arial" w:hAnsi="Arial" w:cs="Arial"/>
          <w:sz w:val="24"/>
          <w:szCs w:val="24"/>
        </w:rPr>
        <w:t>A été démontré l’originalité, la praticité et la complémentarité du jeu avec les actions menées pour cette population = une rubrique « Pour en savoir plus » valorise les actions réalisées par les partenaires</w:t>
      </w:r>
    </w:p>
    <w:p w14:paraId="2A500A62" w14:textId="77777777" w:rsidR="00607CF9" w:rsidRDefault="00607CF9" w:rsidP="00607CF9">
      <w:pPr>
        <w:numPr>
          <w:ilvl w:val="1"/>
          <w:numId w:val="13"/>
        </w:numPr>
        <w:rPr>
          <w:rFonts w:ascii="Arial" w:hAnsi="Arial" w:cs="Arial"/>
          <w:sz w:val="24"/>
          <w:szCs w:val="24"/>
        </w:rPr>
      </w:pPr>
      <w:r>
        <w:rPr>
          <w:rFonts w:ascii="Arial" w:hAnsi="Arial" w:cs="Arial"/>
          <w:sz w:val="24"/>
          <w:szCs w:val="24"/>
        </w:rPr>
        <w:t xml:space="preserve">Est apparu qu’il faudrait ajouter deux thématiques : le digital (son usage devient nécessaire voire indispensable) et </w:t>
      </w:r>
      <w:r w:rsidR="0024202A">
        <w:rPr>
          <w:rFonts w:ascii="Arial" w:hAnsi="Arial" w:cs="Arial"/>
          <w:sz w:val="24"/>
          <w:szCs w:val="24"/>
        </w:rPr>
        <w:t>les questions administratives (les aidants sont souvent un peu perdus parmi toutes les offres de services pour les aidés.</w:t>
      </w:r>
    </w:p>
    <w:p w14:paraId="5BAB2DD6" w14:textId="77777777" w:rsidR="0024202A" w:rsidRDefault="0024202A" w:rsidP="0024202A">
      <w:pPr>
        <w:rPr>
          <w:rFonts w:ascii="Arial" w:hAnsi="Arial" w:cs="Arial"/>
          <w:sz w:val="24"/>
          <w:szCs w:val="24"/>
        </w:rPr>
      </w:pPr>
    </w:p>
    <w:p w14:paraId="510A5B95" w14:textId="77777777" w:rsidR="0024202A" w:rsidRDefault="0024202A" w:rsidP="0024202A">
      <w:pPr>
        <w:rPr>
          <w:rFonts w:ascii="Arial" w:hAnsi="Arial" w:cs="Arial"/>
          <w:sz w:val="24"/>
          <w:szCs w:val="24"/>
        </w:rPr>
      </w:pPr>
    </w:p>
    <w:p w14:paraId="3E38E46B" w14:textId="77777777" w:rsidR="004D1841" w:rsidRDefault="004D1841" w:rsidP="0024202A">
      <w:pPr>
        <w:rPr>
          <w:rFonts w:ascii="Arial" w:hAnsi="Arial" w:cs="Arial"/>
          <w:sz w:val="24"/>
          <w:szCs w:val="24"/>
        </w:rPr>
      </w:pPr>
    </w:p>
    <w:p w14:paraId="279FA3FB" w14:textId="77777777" w:rsidR="004D1841" w:rsidRDefault="004D1841" w:rsidP="0024202A">
      <w:pPr>
        <w:rPr>
          <w:rFonts w:ascii="Arial" w:hAnsi="Arial" w:cs="Arial"/>
          <w:sz w:val="24"/>
          <w:szCs w:val="24"/>
        </w:rPr>
      </w:pPr>
    </w:p>
    <w:p w14:paraId="54D2BE5E" w14:textId="77777777" w:rsidR="00B5565E" w:rsidRDefault="00B5565E" w:rsidP="0024202A">
      <w:pPr>
        <w:rPr>
          <w:rFonts w:ascii="Arial" w:hAnsi="Arial" w:cs="Arial"/>
          <w:sz w:val="24"/>
          <w:szCs w:val="24"/>
        </w:rPr>
      </w:pPr>
    </w:p>
    <w:p w14:paraId="33DE0007" w14:textId="77777777" w:rsidR="00B5565E" w:rsidRDefault="00B5565E" w:rsidP="0024202A">
      <w:pPr>
        <w:rPr>
          <w:rFonts w:ascii="Arial" w:hAnsi="Arial" w:cs="Arial"/>
          <w:sz w:val="24"/>
          <w:szCs w:val="24"/>
        </w:rPr>
      </w:pPr>
    </w:p>
    <w:p w14:paraId="66B3EB40" w14:textId="77777777" w:rsidR="00B5565E" w:rsidRDefault="00B5565E" w:rsidP="0024202A">
      <w:pPr>
        <w:rPr>
          <w:rFonts w:ascii="Arial" w:hAnsi="Arial" w:cs="Arial"/>
          <w:sz w:val="24"/>
          <w:szCs w:val="24"/>
        </w:rPr>
      </w:pPr>
    </w:p>
    <w:p w14:paraId="1568521A" w14:textId="77777777" w:rsidR="00404A60" w:rsidRPr="00404A60" w:rsidRDefault="00620370" w:rsidP="00404A60">
      <w:pPr>
        <w:numPr>
          <w:ilvl w:val="0"/>
          <w:numId w:val="13"/>
        </w:numPr>
        <w:rPr>
          <w:rFonts w:ascii="Arial" w:hAnsi="Arial" w:cs="Arial"/>
          <w:sz w:val="24"/>
          <w:szCs w:val="24"/>
        </w:rPr>
      </w:pPr>
      <w:r>
        <w:rPr>
          <w:rFonts w:ascii="Arial" w:hAnsi="Arial" w:cs="Arial"/>
          <w:sz w:val="24"/>
          <w:szCs w:val="24"/>
        </w:rPr>
        <w:t>VERBATIM</w:t>
      </w:r>
      <w:r w:rsidR="00404A60">
        <w:rPr>
          <w:rFonts w:ascii="Arial" w:hAnsi="Arial" w:cs="Arial"/>
          <w:sz w:val="24"/>
          <w:szCs w:val="24"/>
        </w:rPr>
        <w:t xml:space="preserve"> s</w:t>
      </w:r>
      <w:r w:rsidR="00404A60" w:rsidRPr="00404A60">
        <w:rPr>
          <w:rFonts w:ascii="Arial" w:hAnsi="Arial" w:cs="Arial"/>
          <w:sz w:val="24"/>
          <w:szCs w:val="24"/>
        </w:rPr>
        <w:t xml:space="preserve">e joue seul(e) ou à plusieurs (ateliers, communautés, …), une </w:t>
      </w:r>
      <w:r w:rsidR="00404A60">
        <w:rPr>
          <w:rFonts w:ascii="Arial" w:hAnsi="Arial" w:cs="Arial"/>
          <w:sz w:val="24"/>
          <w:szCs w:val="24"/>
        </w:rPr>
        <w:t xml:space="preserve">seule </w:t>
      </w:r>
      <w:r w:rsidR="0095581C">
        <w:rPr>
          <w:rFonts w:ascii="Arial" w:hAnsi="Arial" w:cs="Arial"/>
          <w:sz w:val="24"/>
          <w:szCs w:val="24"/>
        </w:rPr>
        <w:t xml:space="preserve">fois ou, mieux, </w:t>
      </w:r>
      <w:r w:rsidR="00404A60" w:rsidRPr="00404A60">
        <w:rPr>
          <w:rFonts w:ascii="Arial" w:hAnsi="Arial" w:cs="Arial"/>
          <w:sz w:val="24"/>
          <w:szCs w:val="24"/>
        </w:rPr>
        <w:t>régulièrement</w:t>
      </w:r>
      <w:r w:rsidR="00404A60">
        <w:rPr>
          <w:rFonts w:ascii="Arial" w:hAnsi="Arial" w:cs="Arial"/>
          <w:sz w:val="24"/>
          <w:szCs w:val="24"/>
        </w:rPr>
        <w:t xml:space="preserve"> en fonction des besoins</w:t>
      </w:r>
      <w:r w:rsidR="0024202A">
        <w:rPr>
          <w:rFonts w:ascii="Arial" w:hAnsi="Arial" w:cs="Arial"/>
          <w:sz w:val="24"/>
          <w:szCs w:val="24"/>
        </w:rPr>
        <w:t>. Les tests ont montré que Verbatim pouvait être utilisé comme starter de réunion type Café des aidants ou Journée des aidants</w:t>
      </w:r>
    </w:p>
    <w:p w14:paraId="5E22634B" w14:textId="77777777" w:rsidR="00FE1CA9" w:rsidRDefault="00FE1CA9" w:rsidP="00FC7520">
      <w:pPr>
        <w:numPr>
          <w:ilvl w:val="0"/>
          <w:numId w:val="13"/>
        </w:numPr>
        <w:rPr>
          <w:rFonts w:ascii="Arial" w:hAnsi="Arial" w:cs="Arial"/>
          <w:sz w:val="24"/>
          <w:szCs w:val="24"/>
        </w:rPr>
      </w:pPr>
      <w:r>
        <w:rPr>
          <w:rFonts w:ascii="Arial" w:hAnsi="Arial" w:cs="Arial"/>
          <w:sz w:val="24"/>
          <w:szCs w:val="24"/>
        </w:rPr>
        <w:t>C’est un service en complément de ce que font les institutions publiques (partenaires</w:t>
      </w:r>
      <w:r w:rsidR="0058660E">
        <w:rPr>
          <w:rFonts w:ascii="Arial" w:hAnsi="Arial" w:cs="Arial"/>
          <w:sz w:val="24"/>
          <w:szCs w:val="24"/>
        </w:rPr>
        <w:t xml:space="preserve"> type départements, CLIC, …</w:t>
      </w:r>
      <w:r>
        <w:rPr>
          <w:rFonts w:ascii="Arial" w:hAnsi="Arial" w:cs="Arial"/>
          <w:sz w:val="24"/>
          <w:szCs w:val="24"/>
        </w:rPr>
        <w:t>) avec des ateliers, des cafés des aidants, des documents, …</w:t>
      </w:r>
    </w:p>
    <w:p w14:paraId="327D39C7" w14:textId="1CEACF95" w:rsidR="008504E9" w:rsidRDefault="008504E9" w:rsidP="00FC7520">
      <w:pPr>
        <w:numPr>
          <w:ilvl w:val="0"/>
          <w:numId w:val="13"/>
        </w:numPr>
        <w:rPr>
          <w:rFonts w:ascii="Arial" w:hAnsi="Arial" w:cs="Arial"/>
          <w:sz w:val="24"/>
          <w:szCs w:val="24"/>
        </w:rPr>
      </w:pPr>
      <w:r>
        <w:rPr>
          <w:rFonts w:ascii="Arial" w:hAnsi="Arial" w:cs="Arial"/>
          <w:sz w:val="24"/>
          <w:szCs w:val="24"/>
        </w:rPr>
        <w:t>Verbatim a montré son utilité dans l’offre de PSPPE aux proches aidants :</w:t>
      </w:r>
    </w:p>
    <w:p w14:paraId="772A5367" w14:textId="025CDCD0" w:rsidR="008504E9" w:rsidRDefault="008504E9" w:rsidP="008504E9">
      <w:pPr>
        <w:numPr>
          <w:ilvl w:val="1"/>
          <w:numId w:val="13"/>
        </w:numPr>
        <w:rPr>
          <w:rFonts w:ascii="Arial" w:hAnsi="Arial" w:cs="Arial"/>
          <w:sz w:val="24"/>
          <w:szCs w:val="24"/>
        </w:rPr>
      </w:pPr>
      <w:r>
        <w:rPr>
          <w:rFonts w:ascii="Arial" w:hAnsi="Arial" w:cs="Arial"/>
          <w:sz w:val="24"/>
          <w:szCs w:val="24"/>
        </w:rPr>
        <w:t>Avant ou après les formations proposées par PSPPE</w:t>
      </w:r>
    </w:p>
    <w:p w14:paraId="107F6546" w14:textId="0CEE1379" w:rsidR="008504E9" w:rsidRDefault="008504E9" w:rsidP="008504E9">
      <w:pPr>
        <w:numPr>
          <w:ilvl w:val="1"/>
          <w:numId w:val="13"/>
        </w:numPr>
        <w:rPr>
          <w:rFonts w:ascii="Arial" w:hAnsi="Arial" w:cs="Arial"/>
          <w:sz w:val="24"/>
          <w:szCs w:val="24"/>
        </w:rPr>
      </w:pPr>
      <w:r>
        <w:rPr>
          <w:rFonts w:ascii="Arial" w:hAnsi="Arial" w:cs="Arial"/>
          <w:sz w:val="24"/>
          <w:szCs w:val="24"/>
        </w:rPr>
        <w:t>Dans une offre aux entreprises (cibler les actifs aidants)</w:t>
      </w:r>
    </w:p>
    <w:p w14:paraId="3F8FDBBF" w14:textId="6D30157F" w:rsidR="008504E9" w:rsidRDefault="008504E9" w:rsidP="008504E9">
      <w:pPr>
        <w:numPr>
          <w:ilvl w:val="1"/>
          <w:numId w:val="13"/>
        </w:numPr>
        <w:rPr>
          <w:rFonts w:ascii="Arial" w:hAnsi="Arial" w:cs="Arial"/>
          <w:sz w:val="24"/>
          <w:szCs w:val="24"/>
        </w:rPr>
      </w:pPr>
      <w:r>
        <w:rPr>
          <w:rFonts w:ascii="Arial" w:hAnsi="Arial" w:cs="Arial"/>
          <w:sz w:val="24"/>
          <w:szCs w:val="24"/>
        </w:rPr>
        <w:lastRenderedPageBreak/>
        <w:t>Pour d’autres proches aidants comme les adolescents aidants ou lorsque les proches aidants sont les parents d’enfants porteurs d’un handicap</w:t>
      </w:r>
    </w:p>
    <w:p w14:paraId="7586509B" w14:textId="5BF1B04D" w:rsidR="00634788" w:rsidRDefault="00634788" w:rsidP="008504E9">
      <w:pPr>
        <w:numPr>
          <w:ilvl w:val="1"/>
          <w:numId w:val="13"/>
        </w:numPr>
        <w:rPr>
          <w:rFonts w:ascii="Arial" w:hAnsi="Arial" w:cs="Arial"/>
          <w:sz w:val="24"/>
          <w:szCs w:val="24"/>
        </w:rPr>
      </w:pPr>
      <w:r>
        <w:rPr>
          <w:rFonts w:ascii="Arial" w:hAnsi="Arial" w:cs="Arial"/>
          <w:sz w:val="24"/>
          <w:szCs w:val="24"/>
        </w:rPr>
        <w:t>Tout cela veut dire que Verbatim pourrait être développé sous d’autres versions que celle pour les proches aidants de parents en fragilité liée à l’âge, version testée et validée avec PSPPE et avec l’aide de la Région Ile de France.</w:t>
      </w:r>
    </w:p>
    <w:p w14:paraId="684828C2" w14:textId="77777777" w:rsidR="00A00158" w:rsidRDefault="00A00158" w:rsidP="00A00158">
      <w:pPr>
        <w:rPr>
          <w:rFonts w:ascii="Arial" w:hAnsi="Arial" w:cs="Arial"/>
          <w:sz w:val="24"/>
          <w:szCs w:val="24"/>
        </w:rPr>
      </w:pPr>
    </w:p>
    <w:p w14:paraId="2BF123B9" w14:textId="77777777" w:rsidR="00B5565E" w:rsidRDefault="00B5565E" w:rsidP="00A00158">
      <w:pPr>
        <w:rPr>
          <w:rFonts w:ascii="Arial" w:hAnsi="Arial" w:cs="Arial"/>
          <w:sz w:val="24"/>
          <w:szCs w:val="24"/>
        </w:rPr>
      </w:pPr>
    </w:p>
    <w:p w14:paraId="401D2B05" w14:textId="3BAB0BD1" w:rsidR="00214B2D" w:rsidRDefault="00B5565E" w:rsidP="00B5565E">
      <w:pPr>
        <w:pBdr>
          <w:top w:val="single" w:sz="4" w:space="1" w:color="auto"/>
          <w:left w:val="single" w:sz="4" w:space="4" w:color="auto"/>
          <w:bottom w:val="single" w:sz="4" w:space="1" w:color="auto"/>
          <w:right w:val="single" w:sz="4" w:space="4" w:color="auto"/>
        </w:pBdr>
        <w:ind w:left="360"/>
        <w:rPr>
          <w:rFonts w:ascii="Arial" w:hAnsi="Arial" w:cs="Arial"/>
          <w:sz w:val="24"/>
          <w:szCs w:val="24"/>
        </w:rPr>
      </w:pPr>
      <w:r>
        <w:rPr>
          <w:rFonts w:ascii="Arial" w:hAnsi="Arial" w:cs="Arial"/>
          <w:sz w:val="24"/>
          <w:szCs w:val="24"/>
        </w:rPr>
        <w:t>L’expérimentation réalisée avec PSPPE dans le cadre de l’aide de la Région Ile de France a montré qu’il pourrait y avoir un développement professionnel : le « Verbatim des Aidants professionnels ». L’utilité serait le partage d’expérience entre les professionnels qui exercent ce métier depuis de années et ceux qui commencent.</w:t>
      </w:r>
    </w:p>
    <w:p w14:paraId="52B9C442" w14:textId="77777777" w:rsidR="00B5565E" w:rsidRDefault="00B5565E" w:rsidP="00214B2D">
      <w:pPr>
        <w:ind w:left="360"/>
        <w:rPr>
          <w:rFonts w:ascii="Arial" w:hAnsi="Arial" w:cs="Arial"/>
          <w:sz w:val="24"/>
          <w:szCs w:val="24"/>
        </w:rPr>
      </w:pPr>
    </w:p>
    <w:p w14:paraId="3A082B3E" w14:textId="77777777" w:rsidR="00214B2D" w:rsidRDefault="00214B2D" w:rsidP="00A00158">
      <w:pPr>
        <w:rPr>
          <w:rFonts w:ascii="Arial" w:hAnsi="Arial" w:cs="Arial"/>
          <w:sz w:val="24"/>
          <w:szCs w:val="24"/>
        </w:rPr>
      </w:pPr>
    </w:p>
    <w:p w14:paraId="335085A0" w14:textId="1BDBF803" w:rsidR="00983C90" w:rsidRDefault="00983C90" w:rsidP="00983C90">
      <w:pPr>
        <w:ind w:left="360"/>
        <w:rPr>
          <w:rFonts w:ascii="Arial" w:hAnsi="Arial" w:cs="Arial"/>
          <w:sz w:val="24"/>
          <w:szCs w:val="24"/>
        </w:rPr>
      </w:pPr>
      <w:r>
        <w:rPr>
          <w:rFonts w:ascii="Arial" w:hAnsi="Arial" w:cs="Arial"/>
          <w:sz w:val="24"/>
          <w:szCs w:val="24"/>
        </w:rPr>
        <w:t>L’aide apportée par les partenaires de Verbatim (</w:t>
      </w:r>
      <w:r w:rsidR="008504E9">
        <w:rPr>
          <w:rFonts w:ascii="Arial" w:hAnsi="Arial" w:cs="Arial"/>
          <w:sz w:val="24"/>
          <w:szCs w:val="24"/>
        </w:rPr>
        <w:t xml:space="preserve">Région Ile de France d’abord et surtout, </w:t>
      </w:r>
      <w:r>
        <w:rPr>
          <w:rFonts w:ascii="Arial" w:hAnsi="Arial" w:cs="Arial"/>
          <w:sz w:val="24"/>
          <w:szCs w:val="24"/>
        </w:rPr>
        <w:t>Départements, Associations, …) a permis de compléter le jeu de deux rubriques essentielles :</w:t>
      </w:r>
    </w:p>
    <w:p w14:paraId="33231B39" w14:textId="77777777" w:rsidR="00983C90" w:rsidRDefault="00983C90" w:rsidP="009952F2">
      <w:pPr>
        <w:numPr>
          <w:ilvl w:val="0"/>
          <w:numId w:val="17"/>
        </w:numPr>
        <w:rPr>
          <w:rFonts w:ascii="Arial" w:hAnsi="Arial" w:cs="Arial"/>
          <w:sz w:val="24"/>
          <w:szCs w:val="24"/>
        </w:rPr>
      </w:pPr>
      <w:r>
        <w:rPr>
          <w:rFonts w:ascii="Arial" w:hAnsi="Arial" w:cs="Arial"/>
          <w:sz w:val="24"/>
          <w:szCs w:val="24"/>
        </w:rPr>
        <w:t>Le partage de la connaissance. Verbatim a transformé les contenus de ses partenaires (site Web, brochures, supports de formation, …) en Quiz / QCM / Solutions</w:t>
      </w:r>
    </w:p>
    <w:p w14:paraId="64D83A36" w14:textId="77777777" w:rsidR="00983C90" w:rsidRDefault="00983C90" w:rsidP="009952F2">
      <w:pPr>
        <w:numPr>
          <w:ilvl w:val="0"/>
          <w:numId w:val="17"/>
        </w:numPr>
        <w:rPr>
          <w:rFonts w:ascii="Arial" w:hAnsi="Arial" w:cs="Arial"/>
          <w:sz w:val="24"/>
          <w:szCs w:val="24"/>
        </w:rPr>
      </w:pPr>
      <w:r>
        <w:rPr>
          <w:rFonts w:ascii="Arial" w:hAnsi="Arial" w:cs="Arial"/>
          <w:sz w:val="24"/>
          <w:szCs w:val="24"/>
        </w:rPr>
        <w:t>« Pour en savoir plus » qui permet de pointer (liens hypertexte) vers leur offre de services d’information et/ou d’échange en présentiel (« Cafés des aidants »</w:t>
      </w:r>
      <w:r w:rsidR="009952F2">
        <w:rPr>
          <w:rFonts w:ascii="Arial" w:hAnsi="Arial" w:cs="Arial"/>
          <w:sz w:val="24"/>
          <w:szCs w:val="24"/>
        </w:rPr>
        <w:t>).</w:t>
      </w:r>
    </w:p>
    <w:p w14:paraId="563E2805" w14:textId="77777777" w:rsidR="00983C90" w:rsidRDefault="00983C90" w:rsidP="00A00158">
      <w:pPr>
        <w:rPr>
          <w:rFonts w:ascii="Arial" w:hAnsi="Arial" w:cs="Arial"/>
          <w:sz w:val="24"/>
          <w:szCs w:val="24"/>
        </w:rPr>
      </w:pPr>
    </w:p>
    <w:p w14:paraId="29923211" w14:textId="77777777" w:rsidR="00C23843" w:rsidRDefault="00C23843" w:rsidP="00C23843">
      <w:pPr>
        <w:ind w:left="360"/>
        <w:rPr>
          <w:rFonts w:ascii="Arial" w:hAnsi="Arial" w:cs="Arial"/>
          <w:sz w:val="24"/>
          <w:szCs w:val="24"/>
        </w:rPr>
      </w:pPr>
      <w:r>
        <w:rPr>
          <w:rFonts w:ascii="Arial" w:hAnsi="Arial" w:cs="Arial"/>
          <w:sz w:val="24"/>
          <w:szCs w:val="24"/>
        </w:rPr>
        <w:t>L’entrée par les « petits » événements de la vie quotidienne laisse espérer que les proches aidants prendront conscience précocement que de masquer une situation de plus en plus compliquée est un risque pour la qualité de l’aidance mais surtout pour sa santé.</w:t>
      </w:r>
    </w:p>
    <w:p w14:paraId="68977F61" w14:textId="77777777" w:rsidR="00C23843" w:rsidRDefault="00C23843" w:rsidP="00C23843">
      <w:pPr>
        <w:ind w:left="360"/>
        <w:rPr>
          <w:rFonts w:ascii="Arial" w:hAnsi="Arial" w:cs="Arial"/>
          <w:sz w:val="24"/>
          <w:szCs w:val="24"/>
        </w:rPr>
      </w:pPr>
    </w:p>
    <w:p w14:paraId="60C64CCD" w14:textId="77777777" w:rsidR="008504E9" w:rsidRDefault="008504E9" w:rsidP="00C23843">
      <w:pPr>
        <w:ind w:left="360"/>
        <w:rPr>
          <w:rFonts w:ascii="Arial" w:hAnsi="Arial" w:cs="Arial"/>
          <w:sz w:val="24"/>
          <w:szCs w:val="24"/>
        </w:rPr>
      </w:pPr>
    </w:p>
    <w:p w14:paraId="16FE97D7" w14:textId="77777777" w:rsidR="006A3D97" w:rsidRDefault="00FC7520" w:rsidP="00FC7520">
      <w:pPr>
        <w:pBdr>
          <w:top w:val="single" w:sz="4" w:space="1" w:color="auto"/>
          <w:left w:val="single" w:sz="4" w:space="4" w:color="auto"/>
          <w:bottom w:val="single" w:sz="4" w:space="1" w:color="auto"/>
          <w:right w:val="single" w:sz="4" w:space="4" w:color="auto"/>
        </w:pBdr>
        <w:ind w:left="720" w:hanging="360"/>
        <w:rPr>
          <w:rFonts w:ascii="Arial" w:hAnsi="Arial" w:cs="Arial"/>
          <w:b/>
          <w:sz w:val="24"/>
          <w:szCs w:val="24"/>
        </w:rPr>
      </w:pPr>
      <w:r>
        <w:rPr>
          <w:rFonts w:ascii="Arial" w:hAnsi="Arial" w:cs="Arial"/>
          <w:b/>
          <w:sz w:val="24"/>
          <w:szCs w:val="24"/>
        </w:rPr>
        <w:t xml:space="preserve">Le message de </w:t>
      </w:r>
      <w:r w:rsidR="00620370">
        <w:rPr>
          <w:rFonts w:ascii="Arial" w:hAnsi="Arial" w:cs="Arial"/>
          <w:b/>
          <w:sz w:val="24"/>
          <w:szCs w:val="24"/>
        </w:rPr>
        <w:t>VERBATIM</w:t>
      </w:r>
    </w:p>
    <w:p w14:paraId="1F54E6DF" w14:textId="77777777" w:rsidR="00B5565E" w:rsidRPr="00FC7520" w:rsidRDefault="00B5565E" w:rsidP="00FC7520">
      <w:pPr>
        <w:pBdr>
          <w:top w:val="single" w:sz="4" w:space="1" w:color="auto"/>
          <w:left w:val="single" w:sz="4" w:space="4" w:color="auto"/>
          <w:bottom w:val="single" w:sz="4" w:space="1" w:color="auto"/>
          <w:right w:val="single" w:sz="4" w:space="4" w:color="auto"/>
        </w:pBdr>
        <w:ind w:left="720" w:hanging="360"/>
        <w:rPr>
          <w:rFonts w:ascii="Arial" w:hAnsi="Arial" w:cs="Arial"/>
          <w:b/>
          <w:sz w:val="24"/>
          <w:szCs w:val="24"/>
        </w:rPr>
      </w:pPr>
    </w:p>
    <w:p w14:paraId="4013C04A" w14:textId="77777777" w:rsidR="00404A60" w:rsidRDefault="006D307B" w:rsidP="0058660E">
      <w:pPr>
        <w:pBdr>
          <w:top w:val="single" w:sz="4" w:space="1" w:color="auto"/>
          <w:left w:val="single" w:sz="4" w:space="4" w:color="auto"/>
          <w:bottom w:val="single" w:sz="4" w:space="1" w:color="auto"/>
          <w:right w:val="single" w:sz="4" w:space="4" w:color="auto"/>
        </w:pBdr>
        <w:ind w:left="426" w:hanging="66"/>
        <w:rPr>
          <w:rFonts w:ascii="Arial" w:eastAsia="Times New Roman" w:hAnsi="Arial" w:cs="Arial"/>
          <w:sz w:val="24"/>
          <w:szCs w:val="24"/>
        </w:rPr>
      </w:pPr>
      <w:r w:rsidRPr="006D307B">
        <w:rPr>
          <w:rFonts w:ascii="Arial" w:eastAsia="Times New Roman" w:hAnsi="Arial" w:cs="Arial"/>
          <w:sz w:val="24"/>
          <w:szCs w:val="24"/>
        </w:rPr>
        <w:t>Il y a des situations (perte de mémoire), lieux (salle de bain), événements (</w:t>
      </w:r>
      <w:r w:rsidR="00517B08">
        <w:rPr>
          <w:rFonts w:ascii="Arial" w:eastAsia="Times New Roman" w:hAnsi="Arial" w:cs="Arial"/>
          <w:sz w:val="24"/>
          <w:szCs w:val="24"/>
        </w:rPr>
        <w:t>alimentation</w:t>
      </w:r>
      <w:r w:rsidRPr="006D307B">
        <w:rPr>
          <w:rFonts w:ascii="Arial" w:eastAsia="Times New Roman" w:hAnsi="Arial" w:cs="Arial"/>
          <w:sz w:val="24"/>
          <w:szCs w:val="24"/>
        </w:rPr>
        <w:t>), comportement</w:t>
      </w:r>
      <w:r w:rsidR="0095581C">
        <w:rPr>
          <w:rFonts w:ascii="Arial" w:eastAsia="Times New Roman" w:hAnsi="Arial" w:cs="Arial"/>
          <w:sz w:val="24"/>
          <w:szCs w:val="24"/>
        </w:rPr>
        <w:t>s</w:t>
      </w:r>
      <w:r w:rsidRPr="006D307B">
        <w:rPr>
          <w:rFonts w:ascii="Arial" w:eastAsia="Times New Roman" w:hAnsi="Arial" w:cs="Arial"/>
          <w:sz w:val="24"/>
          <w:szCs w:val="24"/>
        </w:rPr>
        <w:t xml:space="preserve"> (relation parents / enfants), </w:t>
      </w:r>
      <w:r w:rsidR="007334B1">
        <w:rPr>
          <w:rFonts w:ascii="Arial" w:eastAsia="Times New Roman" w:hAnsi="Arial" w:cs="Arial"/>
          <w:sz w:val="24"/>
          <w:szCs w:val="24"/>
        </w:rPr>
        <w:t xml:space="preserve">mode de </w:t>
      </w:r>
      <w:r w:rsidRPr="006D307B">
        <w:rPr>
          <w:rFonts w:ascii="Arial" w:eastAsia="Times New Roman" w:hAnsi="Arial" w:cs="Arial"/>
          <w:sz w:val="24"/>
          <w:szCs w:val="24"/>
        </w:rPr>
        <w:t xml:space="preserve">communication (acceptation du vieillissement) et </w:t>
      </w:r>
      <w:r>
        <w:rPr>
          <w:rFonts w:ascii="Arial" w:eastAsia="Times New Roman" w:hAnsi="Arial" w:cs="Arial"/>
          <w:sz w:val="24"/>
          <w:szCs w:val="24"/>
        </w:rPr>
        <w:t>langage</w:t>
      </w:r>
      <w:r w:rsidRPr="006D307B">
        <w:rPr>
          <w:rFonts w:ascii="Arial" w:eastAsia="Times New Roman" w:hAnsi="Arial" w:cs="Arial"/>
          <w:sz w:val="24"/>
          <w:szCs w:val="24"/>
        </w:rPr>
        <w:t xml:space="preserve"> (</w:t>
      </w:r>
      <w:r w:rsidR="00620370">
        <w:rPr>
          <w:rFonts w:ascii="Arial" w:eastAsia="Times New Roman" w:hAnsi="Arial" w:cs="Arial"/>
          <w:sz w:val="24"/>
          <w:szCs w:val="24"/>
        </w:rPr>
        <w:t>« T</w:t>
      </w:r>
      <w:r>
        <w:rPr>
          <w:rFonts w:ascii="Arial" w:eastAsia="Times New Roman" w:hAnsi="Arial" w:cs="Arial"/>
          <w:sz w:val="24"/>
          <w:szCs w:val="24"/>
        </w:rPr>
        <w:t xml:space="preserve">u n’es pas coopérant </w:t>
      </w:r>
      <w:r w:rsidRPr="006D307B">
        <w:rPr>
          <w:rFonts w:ascii="Arial" w:eastAsia="Times New Roman" w:hAnsi="Arial" w:cs="Arial"/>
          <w:sz w:val="24"/>
          <w:szCs w:val="24"/>
        </w:rPr>
        <w:t>!</w:t>
      </w:r>
      <w:r w:rsidR="00620370">
        <w:rPr>
          <w:rFonts w:ascii="Arial" w:eastAsia="Times New Roman" w:hAnsi="Arial" w:cs="Arial"/>
          <w:sz w:val="24"/>
          <w:szCs w:val="24"/>
        </w:rPr>
        <w:t> »</w:t>
      </w:r>
      <w:r w:rsidRPr="006D307B">
        <w:rPr>
          <w:rFonts w:ascii="Arial" w:eastAsia="Times New Roman" w:hAnsi="Arial" w:cs="Arial"/>
          <w:sz w:val="24"/>
          <w:szCs w:val="24"/>
        </w:rPr>
        <w:t xml:space="preserve">) </w:t>
      </w:r>
      <w:r w:rsidR="0058660E">
        <w:rPr>
          <w:rFonts w:ascii="Arial" w:eastAsia="Times New Roman" w:hAnsi="Arial" w:cs="Arial"/>
          <w:sz w:val="24"/>
          <w:szCs w:val="24"/>
        </w:rPr>
        <w:t>pour lesquels</w:t>
      </w:r>
      <w:r w:rsidRPr="006D307B">
        <w:rPr>
          <w:rFonts w:ascii="Arial" w:eastAsia="Times New Roman" w:hAnsi="Arial" w:cs="Arial"/>
          <w:sz w:val="24"/>
          <w:szCs w:val="24"/>
        </w:rPr>
        <w:t xml:space="preserve"> le manque d'expérienc</w:t>
      </w:r>
      <w:r w:rsidR="0058660E">
        <w:rPr>
          <w:rFonts w:ascii="Arial" w:eastAsia="Times New Roman" w:hAnsi="Arial" w:cs="Arial"/>
          <w:sz w:val="24"/>
          <w:szCs w:val="24"/>
        </w:rPr>
        <w:t>e menace la qualité de l’aidance</w:t>
      </w:r>
      <w:r>
        <w:rPr>
          <w:rFonts w:ascii="Arial" w:eastAsia="Times New Roman" w:hAnsi="Arial" w:cs="Arial"/>
          <w:sz w:val="24"/>
          <w:szCs w:val="24"/>
        </w:rPr>
        <w:t>, c</w:t>
      </w:r>
      <w:r w:rsidRPr="006D307B">
        <w:rPr>
          <w:rFonts w:ascii="Arial" w:eastAsia="Times New Roman" w:hAnsi="Arial" w:cs="Arial"/>
          <w:sz w:val="24"/>
          <w:szCs w:val="24"/>
        </w:rPr>
        <w:t xml:space="preserve">'est à ce moment que </w:t>
      </w:r>
      <w:r w:rsidR="00620370">
        <w:rPr>
          <w:rFonts w:ascii="Arial" w:eastAsia="Times New Roman" w:hAnsi="Arial" w:cs="Arial"/>
          <w:sz w:val="24"/>
          <w:szCs w:val="24"/>
        </w:rPr>
        <w:t>VERBATIM</w:t>
      </w:r>
      <w:r w:rsidR="00517B08">
        <w:rPr>
          <w:rFonts w:ascii="Arial" w:eastAsia="Times New Roman" w:hAnsi="Arial" w:cs="Arial"/>
          <w:sz w:val="24"/>
          <w:szCs w:val="24"/>
        </w:rPr>
        <w:t xml:space="preserve"> </w:t>
      </w:r>
      <w:r w:rsidRPr="006D307B">
        <w:rPr>
          <w:rFonts w:ascii="Arial" w:eastAsia="Times New Roman" w:hAnsi="Arial" w:cs="Arial"/>
          <w:sz w:val="24"/>
          <w:szCs w:val="24"/>
        </w:rPr>
        <w:t>aidera personnellement à améliorer l</w:t>
      </w:r>
      <w:r>
        <w:rPr>
          <w:rFonts w:ascii="Arial" w:eastAsia="Times New Roman" w:hAnsi="Arial" w:cs="Arial"/>
          <w:sz w:val="24"/>
          <w:szCs w:val="24"/>
        </w:rPr>
        <w:t xml:space="preserve">es </w:t>
      </w:r>
      <w:r w:rsidR="009219F4">
        <w:rPr>
          <w:rFonts w:ascii="Arial" w:eastAsia="Times New Roman" w:hAnsi="Arial" w:cs="Arial"/>
          <w:sz w:val="24"/>
          <w:szCs w:val="24"/>
        </w:rPr>
        <w:lastRenderedPageBreak/>
        <w:t>aides</w:t>
      </w:r>
      <w:r>
        <w:rPr>
          <w:rFonts w:ascii="Arial" w:eastAsia="Times New Roman" w:hAnsi="Arial" w:cs="Arial"/>
          <w:sz w:val="24"/>
          <w:szCs w:val="24"/>
        </w:rPr>
        <w:t xml:space="preserve"> fourni</w:t>
      </w:r>
      <w:r w:rsidR="009219F4">
        <w:rPr>
          <w:rFonts w:ascii="Arial" w:eastAsia="Times New Roman" w:hAnsi="Arial" w:cs="Arial"/>
          <w:sz w:val="24"/>
          <w:szCs w:val="24"/>
        </w:rPr>
        <w:t>e</w:t>
      </w:r>
      <w:r>
        <w:rPr>
          <w:rFonts w:ascii="Arial" w:eastAsia="Times New Roman" w:hAnsi="Arial" w:cs="Arial"/>
          <w:sz w:val="24"/>
          <w:szCs w:val="24"/>
        </w:rPr>
        <w:t>s ou à prévenir d</w:t>
      </w:r>
      <w:r w:rsidRPr="006D307B">
        <w:rPr>
          <w:rFonts w:ascii="Arial" w:eastAsia="Times New Roman" w:hAnsi="Arial" w:cs="Arial"/>
          <w:sz w:val="24"/>
          <w:szCs w:val="24"/>
        </w:rPr>
        <w:t xml:space="preserve">es risques. Ce </w:t>
      </w:r>
      <w:r w:rsidR="009219F4">
        <w:rPr>
          <w:rFonts w:ascii="Arial" w:eastAsia="Times New Roman" w:hAnsi="Arial" w:cs="Arial"/>
          <w:sz w:val="24"/>
          <w:szCs w:val="24"/>
        </w:rPr>
        <w:t>service a été créé par des aid</w:t>
      </w:r>
      <w:r w:rsidRPr="006D307B">
        <w:rPr>
          <w:rFonts w:ascii="Arial" w:eastAsia="Times New Roman" w:hAnsi="Arial" w:cs="Arial"/>
          <w:sz w:val="24"/>
          <w:szCs w:val="24"/>
        </w:rPr>
        <w:t>ants et validé par des professionnel</w:t>
      </w:r>
      <w:r w:rsidR="00517B08">
        <w:rPr>
          <w:rFonts w:ascii="Arial" w:eastAsia="Times New Roman" w:hAnsi="Arial" w:cs="Arial"/>
          <w:sz w:val="24"/>
          <w:szCs w:val="24"/>
        </w:rPr>
        <w:t>s de la santé qui comprennent le</w:t>
      </w:r>
      <w:r w:rsidRPr="006D307B">
        <w:rPr>
          <w:rFonts w:ascii="Arial" w:eastAsia="Times New Roman" w:hAnsi="Arial" w:cs="Arial"/>
          <w:sz w:val="24"/>
          <w:szCs w:val="24"/>
        </w:rPr>
        <w:t>s bes</w:t>
      </w:r>
      <w:r w:rsidR="00517B08">
        <w:rPr>
          <w:rFonts w:ascii="Arial" w:eastAsia="Times New Roman" w:hAnsi="Arial" w:cs="Arial"/>
          <w:sz w:val="24"/>
          <w:szCs w:val="24"/>
        </w:rPr>
        <w:t xml:space="preserve">oins et </w:t>
      </w:r>
      <w:r w:rsidR="00404A60">
        <w:rPr>
          <w:rFonts w:ascii="Arial" w:eastAsia="Times New Roman" w:hAnsi="Arial" w:cs="Arial"/>
          <w:sz w:val="24"/>
          <w:szCs w:val="24"/>
        </w:rPr>
        <w:t>attentes</w:t>
      </w:r>
      <w:r w:rsidR="00517B08">
        <w:rPr>
          <w:rFonts w:ascii="Arial" w:eastAsia="Times New Roman" w:hAnsi="Arial" w:cs="Arial"/>
          <w:sz w:val="24"/>
          <w:szCs w:val="24"/>
        </w:rPr>
        <w:t xml:space="preserve"> des aidants</w:t>
      </w:r>
      <w:r w:rsidR="00404A60">
        <w:rPr>
          <w:rFonts w:ascii="Arial" w:eastAsia="Times New Roman" w:hAnsi="Arial" w:cs="Arial"/>
          <w:sz w:val="24"/>
          <w:szCs w:val="24"/>
        </w:rPr>
        <w:t>.</w:t>
      </w:r>
    </w:p>
    <w:p w14:paraId="50C49EAA" w14:textId="77777777" w:rsidR="006D307B" w:rsidRDefault="006D307B" w:rsidP="006406A3">
      <w:pPr>
        <w:ind w:left="720" w:hanging="360"/>
        <w:rPr>
          <w:rFonts w:ascii="Arial" w:hAnsi="Arial" w:cs="Arial"/>
          <w:sz w:val="24"/>
          <w:szCs w:val="24"/>
        </w:rPr>
      </w:pPr>
    </w:p>
    <w:p w14:paraId="5CF43F08" w14:textId="77777777" w:rsidR="00B5565E" w:rsidRDefault="00B5565E" w:rsidP="006406A3">
      <w:pPr>
        <w:ind w:left="720" w:hanging="360"/>
        <w:rPr>
          <w:rFonts w:ascii="Arial" w:hAnsi="Arial" w:cs="Arial"/>
          <w:sz w:val="24"/>
          <w:szCs w:val="24"/>
        </w:rPr>
      </w:pPr>
    </w:p>
    <w:p w14:paraId="2122F30B" w14:textId="77777777" w:rsidR="00B5565E" w:rsidRDefault="00B5565E" w:rsidP="006406A3">
      <w:pPr>
        <w:ind w:left="720" w:hanging="360"/>
        <w:rPr>
          <w:rFonts w:ascii="Arial" w:hAnsi="Arial" w:cs="Arial"/>
          <w:sz w:val="24"/>
          <w:szCs w:val="24"/>
        </w:rPr>
      </w:pPr>
    </w:p>
    <w:p w14:paraId="67C2F1DA" w14:textId="77777777" w:rsidR="00FB69AA" w:rsidRDefault="00FB69AA" w:rsidP="006406A3">
      <w:pPr>
        <w:ind w:left="720" w:hanging="360"/>
        <w:rPr>
          <w:rFonts w:ascii="Arial" w:hAnsi="Arial" w:cs="Arial"/>
          <w:sz w:val="24"/>
          <w:szCs w:val="24"/>
        </w:rPr>
      </w:pPr>
    </w:p>
    <w:p w14:paraId="3CC53972" w14:textId="77777777" w:rsidR="00FB69AA" w:rsidRDefault="00FB69AA" w:rsidP="006406A3">
      <w:pPr>
        <w:ind w:left="720" w:hanging="360"/>
        <w:rPr>
          <w:rFonts w:ascii="Arial" w:hAnsi="Arial" w:cs="Arial"/>
          <w:sz w:val="24"/>
          <w:szCs w:val="24"/>
        </w:rPr>
      </w:pPr>
    </w:p>
    <w:p w14:paraId="7539B0EA" w14:textId="77777777" w:rsidR="00FB69AA" w:rsidRDefault="00FB69AA" w:rsidP="006406A3">
      <w:pPr>
        <w:ind w:left="720" w:hanging="360"/>
        <w:rPr>
          <w:rFonts w:ascii="Arial" w:hAnsi="Arial" w:cs="Arial"/>
          <w:sz w:val="24"/>
          <w:szCs w:val="24"/>
        </w:rPr>
      </w:pPr>
    </w:p>
    <w:p w14:paraId="2207BA0C" w14:textId="77777777" w:rsidR="00AF0EF9" w:rsidRPr="00773CFF" w:rsidRDefault="005723B8" w:rsidP="005D03EE">
      <w:pPr>
        <w:pStyle w:val="Paragraphedeliste"/>
        <w:numPr>
          <w:ilvl w:val="0"/>
          <w:numId w:val="1"/>
        </w:numPr>
        <w:rPr>
          <w:rFonts w:ascii="Arial" w:hAnsi="Arial" w:cs="Arial"/>
          <w:b/>
          <w:color w:val="4F81BD"/>
          <w:sz w:val="28"/>
          <w:szCs w:val="28"/>
        </w:rPr>
      </w:pPr>
      <w:r>
        <w:rPr>
          <w:rFonts w:ascii="Arial" w:hAnsi="Arial" w:cs="Arial"/>
          <w:b/>
          <w:color w:val="4F81BD"/>
          <w:sz w:val="28"/>
          <w:szCs w:val="28"/>
        </w:rPr>
        <w:t>L’aid</w:t>
      </w:r>
      <w:r w:rsidR="00AF0EF9" w:rsidRPr="00773CFF">
        <w:rPr>
          <w:rFonts w:ascii="Arial" w:hAnsi="Arial" w:cs="Arial"/>
          <w:b/>
          <w:color w:val="4F81BD"/>
          <w:sz w:val="28"/>
          <w:szCs w:val="28"/>
        </w:rPr>
        <w:t xml:space="preserve">ance </w:t>
      </w:r>
      <w:r>
        <w:rPr>
          <w:rFonts w:ascii="Arial" w:hAnsi="Arial" w:cs="Arial"/>
          <w:b/>
          <w:color w:val="4F81BD"/>
          <w:sz w:val="28"/>
          <w:szCs w:val="28"/>
        </w:rPr>
        <w:t xml:space="preserve">réussie </w:t>
      </w:r>
      <w:r w:rsidR="00AF0EF9" w:rsidRPr="00773CFF">
        <w:rPr>
          <w:rFonts w:ascii="Arial" w:hAnsi="Arial" w:cs="Arial"/>
          <w:b/>
          <w:color w:val="4F81BD"/>
          <w:sz w:val="28"/>
          <w:szCs w:val="28"/>
        </w:rPr>
        <w:t>n’est pas :</w:t>
      </w:r>
    </w:p>
    <w:p w14:paraId="1D79337B" w14:textId="77777777" w:rsidR="00AF0EF9" w:rsidRPr="002175D3" w:rsidRDefault="00AF0EF9" w:rsidP="005D03EE">
      <w:pPr>
        <w:pStyle w:val="Paragraphedeliste"/>
        <w:numPr>
          <w:ilvl w:val="0"/>
          <w:numId w:val="3"/>
        </w:numPr>
        <w:rPr>
          <w:rFonts w:ascii="Arial" w:hAnsi="Arial" w:cs="Arial"/>
        </w:rPr>
      </w:pPr>
      <w:r w:rsidRPr="002175D3">
        <w:rPr>
          <w:rFonts w:ascii="Arial" w:hAnsi="Arial" w:cs="Arial"/>
        </w:rPr>
        <w:t>Qu’une obligation</w:t>
      </w:r>
      <w:r w:rsidR="002C481F" w:rsidRPr="002175D3">
        <w:rPr>
          <w:rFonts w:ascii="Arial" w:hAnsi="Arial" w:cs="Arial"/>
        </w:rPr>
        <w:t xml:space="preserve"> « légale »</w:t>
      </w:r>
      <w:r w:rsidRPr="002175D3">
        <w:rPr>
          <w:rFonts w:ascii="Arial" w:hAnsi="Arial" w:cs="Arial"/>
        </w:rPr>
        <w:t xml:space="preserve">, c’est d’abord un comportement optimisant l’impact du service </w:t>
      </w:r>
      <w:r w:rsidR="00F113EC" w:rsidRPr="002175D3">
        <w:rPr>
          <w:rFonts w:ascii="Arial" w:hAnsi="Arial" w:cs="Arial"/>
        </w:rPr>
        <w:t xml:space="preserve">rendu </w:t>
      </w:r>
      <w:r w:rsidR="00BD3E69">
        <w:rPr>
          <w:rFonts w:ascii="Arial" w:hAnsi="Arial" w:cs="Arial"/>
        </w:rPr>
        <w:t>à une personne</w:t>
      </w:r>
      <w:r w:rsidR="0095581C">
        <w:rPr>
          <w:rFonts w:ascii="Arial" w:hAnsi="Arial" w:cs="Arial"/>
        </w:rPr>
        <w:t xml:space="preserve"> et donc ses chances de bien vieillir</w:t>
      </w:r>
    </w:p>
    <w:p w14:paraId="4DB8B659" w14:textId="77777777" w:rsidR="00AF0EF9" w:rsidRPr="002175D3" w:rsidRDefault="005723B8" w:rsidP="005D03EE">
      <w:pPr>
        <w:pStyle w:val="Paragraphedeliste"/>
        <w:numPr>
          <w:ilvl w:val="0"/>
          <w:numId w:val="3"/>
        </w:numPr>
        <w:rPr>
          <w:rFonts w:ascii="Arial" w:hAnsi="Arial" w:cs="Arial"/>
        </w:rPr>
      </w:pPr>
      <w:r>
        <w:rPr>
          <w:rFonts w:ascii="Arial" w:hAnsi="Arial" w:cs="Arial"/>
        </w:rPr>
        <w:t>Binaire = bien versus mal aid</w:t>
      </w:r>
      <w:r w:rsidR="00AF0EF9" w:rsidRPr="002175D3">
        <w:rPr>
          <w:rFonts w:ascii="Arial" w:hAnsi="Arial" w:cs="Arial"/>
        </w:rPr>
        <w:t>ance, mais un continuum avec une phase « à risque de maltraitance » maj</w:t>
      </w:r>
      <w:r w:rsidR="00ED3480" w:rsidRPr="002175D3">
        <w:rPr>
          <w:rFonts w:ascii="Arial" w:hAnsi="Arial" w:cs="Arial"/>
        </w:rPr>
        <w:t>orée par l’absence d’expérience, et cela dans les nombreux doma</w:t>
      </w:r>
      <w:r w:rsidR="002C481F" w:rsidRPr="002175D3">
        <w:rPr>
          <w:rFonts w:ascii="Arial" w:hAnsi="Arial" w:cs="Arial"/>
        </w:rPr>
        <w:t xml:space="preserve">ines de l’aide à </w:t>
      </w:r>
      <w:r w:rsidR="00544A79">
        <w:rPr>
          <w:rFonts w:ascii="Arial" w:hAnsi="Arial" w:cs="Arial"/>
        </w:rPr>
        <w:t>la personne</w:t>
      </w:r>
      <w:r w:rsidR="002C481F" w:rsidRPr="002175D3">
        <w:rPr>
          <w:rFonts w:ascii="Arial" w:hAnsi="Arial" w:cs="Arial"/>
        </w:rPr>
        <w:t xml:space="preserve"> (approche</w:t>
      </w:r>
      <w:r w:rsidR="00ED3480" w:rsidRPr="002175D3">
        <w:rPr>
          <w:rFonts w:ascii="Arial" w:hAnsi="Arial" w:cs="Arial"/>
        </w:rPr>
        <w:t xml:space="preserve"> </w:t>
      </w:r>
      <w:r w:rsidR="001A0981" w:rsidRPr="002175D3">
        <w:rPr>
          <w:rFonts w:ascii="Arial" w:hAnsi="Arial" w:cs="Arial"/>
        </w:rPr>
        <w:t>holistique</w:t>
      </w:r>
      <w:r w:rsidR="00ED3480" w:rsidRPr="002175D3">
        <w:rPr>
          <w:rFonts w:ascii="Arial" w:hAnsi="Arial" w:cs="Arial"/>
        </w:rPr>
        <w:t>)</w:t>
      </w:r>
    </w:p>
    <w:p w14:paraId="423844CE" w14:textId="77777777" w:rsidR="00AF0EF9" w:rsidRPr="002175D3" w:rsidRDefault="00AF0EF9" w:rsidP="005D03EE">
      <w:pPr>
        <w:pStyle w:val="Paragraphedeliste"/>
        <w:numPr>
          <w:ilvl w:val="0"/>
          <w:numId w:val="3"/>
        </w:numPr>
        <w:rPr>
          <w:rFonts w:ascii="Arial" w:hAnsi="Arial" w:cs="Arial"/>
        </w:rPr>
      </w:pPr>
      <w:r w:rsidRPr="002175D3">
        <w:rPr>
          <w:rFonts w:ascii="Arial" w:hAnsi="Arial" w:cs="Arial"/>
        </w:rPr>
        <w:t xml:space="preserve">Innée mais acquise par </w:t>
      </w:r>
      <w:r w:rsidR="002C481F" w:rsidRPr="002175D3">
        <w:rPr>
          <w:rFonts w:ascii="Arial" w:hAnsi="Arial" w:cs="Arial"/>
        </w:rPr>
        <w:t xml:space="preserve">l’information et </w:t>
      </w:r>
      <w:r w:rsidRPr="002175D3">
        <w:rPr>
          <w:rFonts w:ascii="Arial" w:hAnsi="Arial" w:cs="Arial"/>
        </w:rPr>
        <w:t xml:space="preserve">l’expérience </w:t>
      </w:r>
      <w:r w:rsidR="00EA3BC9">
        <w:rPr>
          <w:rFonts w:ascii="Arial" w:hAnsi="Arial" w:cs="Arial"/>
        </w:rPr>
        <w:t>terrain, mais mieux par une sensibilis</w:t>
      </w:r>
      <w:r w:rsidRPr="002175D3">
        <w:rPr>
          <w:rFonts w:ascii="Arial" w:hAnsi="Arial" w:cs="Arial"/>
        </w:rPr>
        <w:t>ation personnalisée et pratique à la prévention au risque de maltraitance par inexpérience</w:t>
      </w:r>
      <w:r w:rsidR="00EA3BC9">
        <w:rPr>
          <w:rFonts w:ascii="Arial" w:hAnsi="Arial" w:cs="Arial"/>
        </w:rPr>
        <w:t>.</w:t>
      </w:r>
    </w:p>
    <w:p w14:paraId="03B46FD3" w14:textId="77777777" w:rsidR="00A2648E" w:rsidRDefault="00A2648E" w:rsidP="00A2648E">
      <w:pPr>
        <w:ind w:left="720" w:hanging="360"/>
        <w:rPr>
          <w:rFonts w:ascii="Arial" w:hAnsi="Arial" w:cs="Arial"/>
          <w:sz w:val="24"/>
          <w:szCs w:val="24"/>
        </w:rPr>
      </w:pPr>
    </w:p>
    <w:p w14:paraId="721701E8" w14:textId="77777777" w:rsidR="009A0CF6" w:rsidRDefault="009A0CF6" w:rsidP="00A2648E">
      <w:pPr>
        <w:ind w:left="720" w:hanging="360"/>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10127"/>
      </w:tblGrid>
      <w:tr w:rsidR="009A0CF6" w14:paraId="417E21A2" w14:textId="77777777" w:rsidTr="009A0CF6">
        <w:tc>
          <w:tcPr>
            <w:tcW w:w="10771" w:type="dxa"/>
          </w:tcPr>
          <w:p w14:paraId="7CEA3EF4" w14:textId="764ECB72" w:rsidR="009A0CF6" w:rsidRDefault="0001700C" w:rsidP="009A0CF6">
            <w:pPr>
              <w:jc w:val="center"/>
              <w:rPr>
                <w:rFonts w:ascii="Arial" w:hAnsi="Arial" w:cs="Arial"/>
                <w:sz w:val="24"/>
                <w:szCs w:val="24"/>
              </w:rPr>
            </w:pPr>
            <w:r>
              <w:rPr>
                <w:rFonts w:ascii="Arial" w:hAnsi="Arial" w:cs="Arial"/>
                <w:sz w:val="24"/>
                <w:szCs w:val="24"/>
              </w:rPr>
              <w:lastRenderedPageBreak/>
              <w:pict w14:anchorId="5CB7F4E8">
                <v:shape id="_x0000_i1026" type="#_x0000_t75" style="width:387.75pt;height:223.5pt">
                  <v:imagedata r:id="rId9" o:title=""/>
                </v:shape>
              </w:pict>
            </w:r>
          </w:p>
        </w:tc>
      </w:tr>
    </w:tbl>
    <w:p w14:paraId="77B1108C" w14:textId="77777777" w:rsidR="009A0CF6" w:rsidRDefault="009A0CF6" w:rsidP="00A2648E">
      <w:pPr>
        <w:ind w:left="720" w:hanging="360"/>
        <w:rPr>
          <w:rFonts w:ascii="Arial" w:hAnsi="Arial" w:cs="Arial"/>
          <w:sz w:val="24"/>
          <w:szCs w:val="24"/>
        </w:rPr>
      </w:pPr>
    </w:p>
    <w:p w14:paraId="5ED4C105" w14:textId="77777777" w:rsidR="009A0CF6" w:rsidRDefault="009A0CF6" w:rsidP="00A2648E">
      <w:pPr>
        <w:ind w:left="720" w:hanging="360"/>
        <w:rPr>
          <w:rFonts w:ascii="Arial" w:hAnsi="Arial" w:cs="Arial"/>
          <w:sz w:val="24"/>
          <w:szCs w:val="24"/>
        </w:rPr>
      </w:pPr>
    </w:p>
    <w:p w14:paraId="3C32B517" w14:textId="77777777" w:rsidR="004161B6" w:rsidRPr="00773CFF" w:rsidRDefault="00A00158" w:rsidP="004161B6">
      <w:pPr>
        <w:numPr>
          <w:ilvl w:val="0"/>
          <w:numId w:val="1"/>
        </w:numPr>
        <w:rPr>
          <w:rFonts w:ascii="Arial" w:hAnsi="Arial" w:cs="Arial"/>
          <w:b/>
          <w:color w:val="4F81BD"/>
          <w:szCs w:val="28"/>
        </w:rPr>
      </w:pPr>
      <w:r w:rsidRPr="00773CFF">
        <w:rPr>
          <w:rFonts w:ascii="Arial" w:hAnsi="Arial" w:cs="Arial"/>
          <w:b/>
          <w:color w:val="4F81BD"/>
          <w:szCs w:val="28"/>
        </w:rPr>
        <w:t xml:space="preserve"> </w:t>
      </w:r>
      <w:r w:rsidR="004161B6" w:rsidRPr="00773CFF">
        <w:rPr>
          <w:rFonts w:ascii="Arial" w:hAnsi="Arial" w:cs="Arial"/>
          <w:b/>
          <w:color w:val="4F81BD"/>
          <w:szCs w:val="28"/>
        </w:rPr>
        <w:t>“</w:t>
      </w:r>
      <w:r w:rsidR="004161B6" w:rsidRPr="002C5BA9">
        <w:rPr>
          <w:rFonts w:ascii="Arial" w:hAnsi="Arial" w:cs="Arial"/>
          <w:b/>
          <w:color w:val="4F81BD"/>
          <w:szCs w:val="28"/>
        </w:rPr>
        <w:t>Verbatim”</w:t>
      </w:r>
      <w:r w:rsidR="002C5BA9" w:rsidRPr="002C5BA9">
        <w:rPr>
          <w:rFonts w:ascii="Arial" w:hAnsi="Arial" w:cs="Arial"/>
          <w:b/>
          <w:color w:val="4F81BD"/>
          <w:szCs w:val="28"/>
        </w:rPr>
        <w:t xml:space="preserve"> en pratique</w:t>
      </w:r>
    </w:p>
    <w:p w14:paraId="209A20A7" w14:textId="4AC211A2" w:rsidR="0096148D" w:rsidRDefault="004161B6" w:rsidP="004161B6">
      <w:pPr>
        <w:ind w:left="720" w:hanging="360"/>
        <w:rPr>
          <w:rFonts w:ascii="Arial" w:hAnsi="Arial" w:cs="Arial"/>
          <w:sz w:val="24"/>
          <w:szCs w:val="24"/>
        </w:rPr>
      </w:pPr>
      <w:r w:rsidRPr="008D2396">
        <w:rPr>
          <w:rFonts w:ascii="Arial" w:hAnsi="Arial" w:cs="Arial"/>
          <w:sz w:val="24"/>
          <w:szCs w:val="24"/>
        </w:rPr>
        <w:t xml:space="preserve">Il </w:t>
      </w:r>
      <w:r w:rsidR="0096148D">
        <w:rPr>
          <w:rFonts w:ascii="Arial" w:hAnsi="Arial" w:cs="Arial"/>
          <w:sz w:val="24"/>
          <w:szCs w:val="24"/>
        </w:rPr>
        <w:t>commence par un enregistrement pour la personnalisation des contenus et se poursuit par un module « Profiling » qui permet à l’usager </w:t>
      </w:r>
      <w:r w:rsidR="00676C36">
        <w:rPr>
          <w:rFonts w:ascii="Arial" w:hAnsi="Arial" w:cs="Arial"/>
          <w:sz w:val="24"/>
          <w:szCs w:val="24"/>
        </w:rPr>
        <w:t xml:space="preserve">de </w:t>
      </w:r>
      <w:r w:rsidR="0096148D">
        <w:rPr>
          <w:rFonts w:ascii="Arial" w:hAnsi="Arial" w:cs="Arial"/>
          <w:sz w:val="24"/>
          <w:szCs w:val="24"/>
        </w:rPr>
        <w:t>:</w:t>
      </w:r>
    </w:p>
    <w:p w14:paraId="79E1740B" w14:textId="211CBED0" w:rsidR="0096148D" w:rsidRDefault="00676C36" w:rsidP="0096148D">
      <w:pPr>
        <w:numPr>
          <w:ilvl w:val="0"/>
          <w:numId w:val="18"/>
        </w:numPr>
        <w:rPr>
          <w:rFonts w:ascii="Arial" w:hAnsi="Arial" w:cs="Arial"/>
          <w:sz w:val="24"/>
          <w:szCs w:val="24"/>
        </w:rPr>
      </w:pPr>
      <w:r>
        <w:rPr>
          <w:rFonts w:ascii="Arial" w:hAnsi="Arial" w:cs="Arial"/>
          <w:sz w:val="24"/>
          <w:szCs w:val="24"/>
        </w:rPr>
        <w:t>D</w:t>
      </w:r>
      <w:r w:rsidR="0096148D">
        <w:rPr>
          <w:rFonts w:ascii="Arial" w:hAnsi="Arial" w:cs="Arial"/>
          <w:sz w:val="24"/>
          <w:szCs w:val="24"/>
        </w:rPr>
        <w:t>écouvrir qu’il y a plusieurs modèles de proches aidants ou chaque proche aidant (peut) joue un rôle particulier</w:t>
      </w:r>
      <w:r>
        <w:rPr>
          <w:rFonts w:ascii="Arial" w:hAnsi="Arial" w:cs="Arial"/>
          <w:sz w:val="24"/>
          <w:szCs w:val="24"/>
        </w:rPr>
        <w:t xml:space="preserve"> ce qui impacte la qualité globale de l’aidance</w:t>
      </w:r>
    </w:p>
    <w:p w14:paraId="17051DDE" w14:textId="695E12B9" w:rsidR="00676C36" w:rsidRDefault="00676C36" w:rsidP="0096148D">
      <w:pPr>
        <w:numPr>
          <w:ilvl w:val="0"/>
          <w:numId w:val="18"/>
        </w:numPr>
        <w:rPr>
          <w:rFonts w:ascii="Arial" w:hAnsi="Arial" w:cs="Arial"/>
          <w:sz w:val="24"/>
          <w:szCs w:val="24"/>
        </w:rPr>
      </w:pPr>
      <w:r>
        <w:rPr>
          <w:rFonts w:ascii="Arial" w:hAnsi="Arial" w:cs="Arial"/>
          <w:sz w:val="24"/>
          <w:szCs w:val="24"/>
        </w:rPr>
        <w:t>Comprendre au travers de QCM qu’il y a des situations, des lieux, …, spécifiques du réseau d’aidants qui entoure la personne aidée.</w:t>
      </w:r>
    </w:p>
    <w:p w14:paraId="547EC9AE" w14:textId="77777777" w:rsidR="0096148D" w:rsidRDefault="0096148D" w:rsidP="004161B6">
      <w:pPr>
        <w:ind w:left="720" w:hanging="360"/>
        <w:rPr>
          <w:rFonts w:ascii="Arial" w:hAnsi="Arial" w:cs="Arial"/>
          <w:sz w:val="24"/>
          <w:szCs w:val="24"/>
        </w:rPr>
      </w:pPr>
    </w:p>
    <w:p w14:paraId="0059F91E" w14:textId="1B3FC179" w:rsidR="004161B6" w:rsidRPr="008D2396" w:rsidRDefault="00676C36" w:rsidP="004161B6">
      <w:pPr>
        <w:ind w:left="720" w:hanging="360"/>
        <w:rPr>
          <w:rFonts w:ascii="Arial" w:hAnsi="Arial" w:cs="Arial"/>
          <w:b/>
          <w:sz w:val="24"/>
          <w:szCs w:val="24"/>
        </w:rPr>
      </w:pPr>
      <w:r>
        <w:rPr>
          <w:rFonts w:ascii="Arial" w:hAnsi="Arial" w:cs="Arial"/>
          <w:sz w:val="24"/>
          <w:szCs w:val="24"/>
        </w:rPr>
        <w:t>Verbatim</w:t>
      </w:r>
      <w:r w:rsidR="0096148D">
        <w:rPr>
          <w:rFonts w:ascii="Arial" w:hAnsi="Arial" w:cs="Arial"/>
          <w:sz w:val="24"/>
          <w:szCs w:val="24"/>
        </w:rPr>
        <w:t xml:space="preserve"> </w:t>
      </w:r>
      <w:r w:rsidR="004161B6" w:rsidRPr="008D2396">
        <w:rPr>
          <w:rFonts w:ascii="Arial" w:hAnsi="Arial" w:cs="Arial"/>
          <w:sz w:val="24"/>
          <w:szCs w:val="24"/>
        </w:rPr>
        <w:t xml:space="preserve">est composé de plusieurs modules sur des sujets majeurs de la </w:t>
      </w:r>
      <w:proofErr w:type="gramStart"/>
      <w:r w:rsidR="004161B6" w:rsidRPr="008D2396">
        <w:rPr>
          <w:rFonts w:ascii="Arial" w:hAnsi="Arial" w:cs="Arial"/>
          <w:sz w:val="24"/>
          <w:szCs w:val="24"/>
        </w:rPr>
        <w:t>bien(</w:t>
      </w:r>
      <w:proofErr w:type="gramEnd"/>
      <w:r w:rsidR="004161B6" w:rsidRPr="008D2396">
        <w:rPr>
          <w:rFonts w:ascii="Arial" w:hAnsi="Arial" w:cs="Arial"/>
          <w:sz w:val="24"/>
          <w:szCs w:val="24"/>
        </w:rPr>
        <w:t>mal)traitance :</w:t>
      </w:r>
    </w:p>
    <w:p w14:paraId="16B6AB80" w14:textId="77EE0097" w:rsidR="004161B6" w:rsidRPr="008D2396" w:rsidRDefault="004161B6" w:rsidP="004161B6">
      <w:pPr>
        <w:numPr>
          <w:ilvl w:val="0"/>
          <w:numId w:val="5"/>
        </w:numPr>
        <w:ind w:left="720"/>
        <w:rPr>
          <w:rFonts w:ascii="Arial" w:hAnsi="Arial" w:cs="Arial"/>
          <w:sz w:val="24"/>
          <w:szCs w:val="24"/>
        </w:rPr>
      </w:pPr>
      <w:r>
        <w:rPr>
          <w:rFonts w:ascii="Arial" w:hAnsi="Arial" w:cs="Arial"/>
          <w:sz w:val="24"/>
          <w:szCs w:val="24"/>
        </w:rPr>
        <w:t>Le</w:t>
      </w:r>
      <w:r w:rsidRPr="008D2396">
        <w:rPr>
          <w:rFonts w:ascii="Arial" w:hAnsi="Arial" w:cs="Arial"/>
          <w:sz w:val="24"/>
          <w:szCs w:val="24"/>
        </w:rPr>
        <w:t xml:space="preserve">s </w:t>
      </w:r>
      <w:r w:rsidRPr="008D2396">
        <w:rPr>
          <w:rFonts w:ascii="Arial" w:hAnsi="Arial" w:cs="Arial"/>
          <w:b/>
          <w:sz w:val="24"/>
          <w:szCs w:val="24"/>
        </w:rPr>
        <w:t xml:space="preserve">situations de la vie quotidienne </w:t>
      </w:r>
      <w:r w:rsidRPr="008D2396">
        <w:rPr>
          <w:rFonts w:ascii="Arial" w:hAnsi="Arial" w:cs="Arial"/>
          <w:sz w:val="24"/>
          <w:szCs w:val="24"/>
        </w:rPr>
        <w:t xml:space="preserve">à risque de </w:t>
      </w:r>
      <w:r w:rsidR="00676C36">
        <w:rPr>
          <w:rFonts w:ascii="Arial" w:hAnsi="Arial" w:cs="Arial"/>
          <w:sz w:val="24"/>
          <w:szCs w:val="24"/>
        </w:rPr>
        <w:t xml:space="preserve">(petite) </w:t>
      </w:r>
      <w:r w:rsidRPr="008D2396">
        <w:rPr>
          <w:rFonts w:ascii="Arial" w:hAnsi="Arial" w:cs="Arial"/>
          <w:sz w:val="24"/>
          <w:szCs w:val="24"/>
        </w:rPr>
        <w:t>maltraitance</w:t>
      </w:r>
    </w:p>
    <w:p w14:paraId="78DDF86F" w14:textId="77777777" w:rsidR="004161B6" w:rsidRPr="006406A3" w:rsidRDefault="004161B6" w:rsidP="004161B6">
      <w:pPr>
        <w:numPr>
          <w:ilvl w:val="0"/>
          <w:numId w:val="5"/>
        </w:numPr>
        <w:ind w:left="720"/>
        <w:rPr>
          <w:rFonts w:ascii="Arial" w:hAnsi="Arial" w:cs="Arial"/>
          <w:sz w:val="24"/>
          <w:szCs w:val="24"/>
        </w:rPr>
      </w:pPr>
      <w:r w:rsidRPr="008D2396">
        <w:rPr>
          <w:rFonts w:ascii="Arial" w:hAnsi="Arial" w:cs="Arial"/>
          <w:sz w:val="24"/>
          <w:szCs w:val="24"/>
        </w:rPr>
        <w:t xml:space="preserve">Les </w:t>
      </w:r>
      <w:r w:rsidRPr="008D2396">
        <w:rPr>
          <w:rFonts w:ascii="Arial" w:hAnsi="Arial" w:cs="Arial"/>
          <w:b/>
          <w:sz w:val="24"/>
          <w:szCs w:val="24"/>
        </w:rPr>
        <w:t>comportements</w:t>
      </w:r>
      <w:r w:rsidRPr="008D2396">
        <w:rPr>
          <w:rFonts w:ascii="Arial" w:hAnsi="Arial" w:cs="Arial"/>
          <w:sz w:val="24"/>
          <w:szCs w:val="24"/>
        </w:rPr>
        <w:t xml:space="preserve"> </w:t>
      </w:r>
      <w:proofErr w:type="gramStart"/>
      <w:r w:rsidRPr="008D2396">
        <w:rPr>
          <w:rFonts w:ascii="Arial" w:hAnsi="Arial" w:cs="Arial"/>
          <w:sz w:val="24"/>
          <w:szCs w:val="24"/>
        </w:rPr>
        <w:t>bien(</w:t>
      </w:r>
      <w:proofErr w:type="gramEnd"/>
      <w:r w:rsidRPr="008D2396">
        <w:rPr>
          <w:rFonts w:ascii="Arial" w:hAnsi="Arial" w:cs="Arial"/>
          <w:sz w:val="24"/>
          <w:szCs w:val="24"/>
        </w:rPr>
        <w:t>mal) traitants</w:t>
      </w:r>
      <w:r w:rsidRPr="002175D3">
        <w:rPr>
          <w:rFonts w:ascii="Arial" w:hAnsi="Arial" w:cs="Arial"/>
          <w:sz w:val="24"/>
          <w:szCs w:val="24"/>
        </w:rPr>
        <w:t xml:space="preserve"> = </w:t>
      </w:r>
      <w:r>
        <w:rPr>
          <w:rFonts w:ascii="Arial" w:hAnsi="Arial" w:cs="Arial"/>
          <w:sz w:val="24"/>
          <w:szCs w:val="24"/>
        </w:rPr>
        <w:t xml:space="preserve">stress, infantilisation, </w:t>
      </w:r>
      <w:r w:rsidRPr="002175D3">
        <w:rPr>
          <w:rFonts w:ascii="Arial" w:hAnsi="Arial" w:cs="Arial"/>
          <w:sz w:val="24"/>
          <w:szCs w:val="24"/>
        </w:rPr>
        <w:t xml:space="preserve">agressivité, absence d’écoute, </w:t>
      </w:r>
      <w:r>
        <w:rPr>
          <w:rFonts w:ascii="Arial" w:hAnsi="Arial" w:cs="Arial"/>
          <w:sz w:val="24"/>
          <w:szCs w:val="24"/>
        </w:rPr>
        <w:t>stigmatisation</w:t>
      </w:r>
      <w:r w:rsidRPr="002175D3">
        <w:rPr>
          <w:rFonts w:ascii="Arial" w:hAnsi="Arial" w:cs="Arial"/>
          <w:sz w:val="24"/>
          <w:szCs w:val="24"/>
        </w:rPr>
        <w:t>…</w:t>
      </w:r>
      <w:r>
        <w:rPr>
          <w:rFonts w:ascii="Arial" w:hAnsi="Arial" w:cs="Arial"/>
          <w:sz w:val="24"/>
          <w:szCs w:val="24"/>
        </w:rPr>
        <w:t xml:space="preserve"> </w:t>
      </w:r>
      <w:r w:rsidRPr="006406A3">
        <w:rPr>
          <w:rFonts w:ascii="Arial" w:hAnsi="Arial" w:cs="Arial"/>
          <w:sz w:val="24"/>
          <w:szCs w:val="24"/>
        </w:rPr>
        <w:t>En effet on peut utiliser le bon langage mais avoir un comportement inadapté (d’ou l’intérêt des modules croisés</w:t>
      </w:r>
      <w:r w:rsidR="002C5BA9">
        <w:rPr>
          <w:rFonts w:ascii="Arial" w:hAnsi="Arial" w:cs="Arial"/>
          <w:sz w:val="24"/>
          <w:szCs w:val="24"/>
        </w:rPr>
        <w:t xml:space="preserve"> de </w:t>
      </w:r>
      <w:r w:rsidR="00620370">
        <w:rPr>
          <w:rFonts w:ascii="Arial" w:hAnsi="Arial" w:cs="Arial"/>
          <w:sz w:val="24"/>
          <w:szCs w:val="24"/>
        </w:rPr>
        <w:t>VERBATIM</w:t>
      </w:r>
      <w:r w:rsidRPr="006406A3">
        <w:rPr>
          <w:rFonts w:ascii="Arial" w:hAnsi="Arial" w:cs="Arial"/>
          <w:sz w:val="24"/>
          <w:szCs w:val="24"/>
        </w:rPr>
        <w:t>)</w:t>
      </w:r>
    </w:p>
    <w:p w14:paraId="7690A59A" w14:textId="77777777" w:rsidR="004161B6" w:rsidRPr="008D2396" w:rsidRDefault="004161B6" w:rsidP="004161B6">
      <w:pPr>
        <w:numPr>
          <w:ilvl w:val="0"/>
          <w:numId w:val="5"/>
        </w:numPr>
        <w:ind w:left="720"/>
        <w:rPr>
          <w:rFonts w:ascii="Arial" w:hAnsi="Arial" w:cs="Arial"/>
          <w:sz w:val="24"/>
          <w:szCs w:val="24"/>
        </w:rPr>
      </w:pPr>
      <w:r>
        <w:rPr>
          <w:rFonts w:ascii="Arial" w:hAnsi="Arial" w:cs="Arial"/>
          <w:sz w:val="24"/>
          <w:szCs w:val="24"/>
        </w:rPr>
        <w:lastRenderedPageBreak/>
        <w:t>Le</w:t>
      </w:r>
      <w:r w:rsidRPr="008D2396">
        <w:rPr>
          <w:rFonts w:ascii="Arial" w:hAnsi="Arial" w:cs="Arial"/>
          <w:sz w:val="24"/>
          <w:szCs w:val="24"/>
        </w:rPr>
        <w:t xml:space="preserve">s </w:t>
      </w:r>
      <w:r w:rsidRPr="008D2396">
        <w:rPr>
          <w:rFonts w:ascii="Arial" w:hAnsi="Arial" w:cs="Arial"/>
          <w:b/>
          <w:sz w:val="24"/>
          <w:szCs w:val="24"/>
        </w:rPr>
        <w:t>lieux de vie</w:t>
      </w:r>
      <w:r w:rsidRPr="008D2396">
        <w:rPr>
          <w:rFonts w:ascii="Arial" w:hAnsi="Arial" w:cs="Arial"/>
          <w:sz w:val="24"/>
          <w:szCs w:val="24"/>
        </w:rPr>
        <w:t xml:space="preserve"> à risque </w:t>
      </w:r>
      <w:r w:rsidR="002C5BA9">
        <w:rPr>
          <w:rFonts w:ascii="Arial" w:hAnsi="Arial" w:cs="Arial"/>
          <w:sz w:val="24"/>
          <w:szCs w:val="24"/>
        </w:rPr>
        <w:t xml:space="preserve">majoré </w:t>
      </w:r>
      <w:r w:rsidRPr="008D2396">
        <w:rPr>
          <w:rFonts w:ascii="Arial" w:hAnsi="Arial" w:cs="Arial"/>
          <w:sz w:val="24"/>
          <w:szCs w:val="24"/>
        </w:rPr>
        <w:t>de maltraitance</w:t>
      </w:r>
    </w:p>
    <w:p w14:paraId="262DEAED" w14:textId="77777777" w:rsidR="004161B6" w:rsidRPr="00E40502" w:rsidRDefault="004161B6" w:rsidP="004161B6">
      <w:pPr>
        <w:numPr>
          <w:ilvl w:val="0"/>
          <w:numId w:val="5"/>
        </w:numPr>
        <w:ind w:left="720"/>
        <w:rPr>
          <w:rFonts w:ascii="Arial" w:hAnsi="Arial" w:cs="Arial"/>
          <w:sz w:val="24"/>
          <w:szCs w:val="24"/>
        </w:rPr>
      </w:pPr>
      <w:r>
        <w:rPr>
          <w:rFonts w:ascii="Arial" w:hAnsi="Arial" w:cs="Arial"/>
          <w:sz w:val="24"/>
          <w:szCs w:val="24"/>
        </w:rPr>
        <w:t>L</w:t>
      </w:r>
      <w:r w:rsidRPr="008D2396">
        <w:rPr>
          <w:rFonts w:ascii="Arial" w:hAnsi="Arial" w:cs="Arial"/>
          <w:sz w:val="24"/>
          <w:szCs w:val="24"/>
        </w:rPr>
        <w:t>e langage « </w:t>
      </w:r>
      <w:r>
        <w:rPr>
          <w:rFonts w:ascii="Arial" w:hAnsi="Arial" w:cs="Arial"/>
          <w:b/>
          <w:sz w:val="24"/>
          <w:szCs w:val="24"/>
        </w:rPr>
        <w:t>Mots,</w:t>
      </w:r>
      <w:r w:rsidRPr="008D2396">
        <w:rPr>
          <w:rFonts w:ascii="Arial" w:hAnsi="Arial" w:cs="Arial"/>
          <w:b/>
          <w:sz w:val="24"/>
          <w:szCs w:val="24"/>
        </w:rPr>
        <w:t xml:space="preserve"> expressions </w:t>
      </w:r>
      <w:r>
        <w:rPr>
          <w:rFonts w:ascii="Arial" w:hAnsi="Arial" w:cs="Arial"/>
          <w:b/>
          <w:sz w:val="24"/>
          <w:szCs w:val="24"/>
        </w:rPr>
        <w:t>et interjections mal / bientraitants</w:t>
      </w:r>
      <w:r w:rsidRPr="008D2396">
        <w:rPr>
          <w:rFonts w:ascii="Arial" w:hAnsi="Arial" w:cs="Arial"/>
          <w:b/>
          <w:sz w:val="24"/>
          <w:szCs w:val="24"/>
        </w:rPr>
        <w:t xml:space="preserve"> </w:t>
      </w:r>
      <w:r w:rsidRPr="008D2396">
        <w:rPr>
          <w:rFonts w:ascii="Arial" w:hAnsi="Arial" w:cs="Arial"/>
          <w:sz w:val="24"/>
          <w:szCs w:val="24"/>
        </w:rPr>
        <w:t>»</w:t>
      </w:r>
      <w:r>
        <w:rPr>
          <w:rFonts w:ascii="Arial" w:hAnsi="Arial" w:cs="Arial"/>
          <w:sz w:val="24"/>
          <w:szCs w:val="24"/>
        </w:rPr>
        <w:t>.</w:t>
      </w:r>
    </w:p>
    <w:p w14:paraId="4A9A41D1" w14:textId="77777777" w:rsidR="007555DD" w:rsidRDefault="007555DD" w:rsidP="007555DD">
      <w:pPr>
        <w:ind w:left="720" w:hanging="360"/>
        <w:rPr>
          <w:rFonts w:ascii="Arial" w:hAnsi="Arial" w:cs="Arial"/>
          <w:sz w:val="24"/>
          <w:szCs w:val="24"/>
        </w:rPr>
      </w:pPr>
    </w:p>
    <w:p w14:paraId="2C553C93" w14:textId="77777777" w:rsidR="0096148D" w:rsidRDefault="0096148D" w:rsidP="007555DD">
      <w:pPr>
        <w:ind w:left="720" w:hanging="360"/>
        <w:rPr>
          <w:rFonts w:ascii="Arial" w:hAnsi="Arial" w:cs="Arial"/>
          <w:sz w:val="24"/>
          <w:szCs w:val="24"/>
        </w:rPr>
      </w:pPr>
    </w:p>
    <w:p w14:paraId="1961EB9F" w14:textId="77777777" w:rsidR="00014E03" w:rsidRDefault="00014E03" w:rsidP="007555DD">
      <w:pPr>
        <w:ind w:left="720" w:hanging="360"/>
        <w:rPr>
          <w:rFonts w:ascii="Arial" w:hAnsi="Arial" w:cs="Arial"/>
          <w:sz w:val="24"/>
          <w:szCs w:val="24"/>
        </w:rPr>
      </w:pPr>
    </w:p>
    <w:p w14:paraId="5C98EF27" w14:textId="77777777" w:rsidR="00014E03" w:rsidRDefault="00014E03" w:rsidP="007555DD">
      <w:pPr>
        <w:ind w:left="720" w:hanging="360"/>
        <w:rPr>
          <w:rFonts w:ascii="Arial" w:hAnsi="Arial" w:cs="Arial"/>
          <w:sz w:val="24"/>
          <w:szCs w:val="24"/>
        </w:rPr>
      </w:pPr>
    </w:p>
    <w:p w14:paraId="5D019410" w14:textId="77777777" w:rsidR="0096148D" w:rsidRDefault="0096148D" w:rsidP="007555DD">
      <w:pPr>
        <w:ind w:left="720" w:hanging="360"/>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7"/>
      </w:tblGrid>
      <w:tr w:rsidR="00AF61E0" w:rsidRPr="00281A25" w14:paraId="3263FF73" w14:textId="77777777" w:rsidTr="00281A25">
        <w:tc>
          <w:tcPr>
            <w:tcW w:w="10488" w:type="dxa"/>
            <w:shd w:val="clear" w:color="auto" w:fill="auto"/>
          </w:tcPr>
          <w:p w14:paraId="1ADBBFDA" w14:textId="77777777" w:rsidR="00AF61E0" w:rsidRPr="00281A25" w:rsidRDefault="00AF61E0" w:rsidP="00281A25">
            <w:pPr>
              <w:jc w:val="center"/>
              <w:rPr>
                <w:rFonts w:ascii="Arial" w:hAnsi="Arial" w:cs="Arial"/>
                <w:sz w:val="24"/>
                <w:szCs w:val="24"/>
              </w:rPr>
            </w:pPr>
          </w:p>
          <w:p w14:paraId="7B5BC843" w14:textId="77777777" w:rsidR="00AF61E0" w:rsidRPr="00281A25" w:rsidRDefault="0001700C" w:rsidP="00281A25">
            <w:pPr>
              <w:jc w:val="center"/>
              <w:rPr>
                <w:rFonts w:ascii="Arial" w:hAnsi="Arial" w:cs="Arial"/>
                <w:sz w:val="24"/>
                <w:szCs w:val="24"/>
              </w:rPr>
            </w:pPr>
            <w:r>
              <w:rPr>
                <w:rFonts w:ascii="Arial" w:hAnsi="Arial" w:cs="Arial"/>
                <w:sz w:val="24"/>
                <w:szCs w:val="24"/>
              </w:rPr>
              <w:pict w14:anchorId="3D6CDFFD">
                <v:shape id="_x0000_i1027" type="#_x0000_t75" style="width:399pt;height:180pt">
                  <v:imagedata r:id="rId10" o:title=""/>
                </v:shape>
              </w:pict>
            </w:r>
          </w:p>
          <w:p w14:paraId="0B1EA9C7" w14:textId="77777777" w:rsidR="00AF61E0" w:rsidRPr="00281A25" w:rsidRDefault="00AF61E0" w:rsidP="00281A25">
            <w:pPr>
              <w:jc w:val="center"/>
              <w:rPr>
                <w:rFonts w:ascii="Arial" w:hAnsi="Arial" w:cs="Arial"/>
                <w:sz w:val="24"/>
                <w:szCs w:val="24"/>
              </w:rPr>
            </w:pPr>
          </w:p>
        </w:tc>
      </w:tr>
    </w:tbl>
    <w:p w14:paraId="414BB58B" w14:textId="77777777" w:rsidR="00AF61E0" w:rsidRDefault="00AF61E0" w:rsidP="007555DD">
      <w:pPr>
        <w:ind w:left="720" w:hanging="360"/>
        <w:rPr>
          <w:rFonts w:ascii="Arial" w:hAnsi="Arial" w:cs="Arial"/>
          <w:sz w:val="24"/>
          <w:szCs w:val="24"/>
        </w:rPr>
      </w:pPr>
    </w:p>
    <w:p w14:paraId="10807C60" w14:textId="77777777" w:rsidR="00AC0C3E" w:rsidRDefault="00AC0C3E" w:rsidP="00150101">
      <w:pPr>
        <w:rPr>
          <w:rFonts w:ascii="Arial" w:hAnsi="Arial" w:cs="Arial"/>
          <w:sz w:val="24"/>
          <w:szCs w:val="24"/>
        </w:rPr>
      </w:pPr>
    </w:p>
    <w:p w14:paraId="2C30316A" w14:textId="77777777" w:rsidR="007555DD" w:rsidRPr="00773CFF" w:rsidRDefault="00620370" w:rsidP="007555DD">
      <w:pPr>
        <w:pStyle w:val="Paragraphedeliste"/>
        <w:numPr>
          <w:ilvl w:val="0"/>
          <w:numId w:val="1"/>
        </w:numPr>
        <w:rPr>
          <w:rFonts w:ascii="Arial" w:hAnsi="Arial" w:cs="Arial"/>
          <w:b/>
          <w:color w:val="4F81BD"/>
          <w:sz w:val="28"/>
          <w:szCs w:val="28"/>
        </w:rPr>
      </w:pPr>
      <w:r>
        <w:rPr>
          <w:rFonts w:ascii="Arial" w:hAnsi="Arial" w:cs="Arial"/>
          <w:b/>
          <w:color w:val="4F81BD"/>
          <w:sz w:val="28"/>
          <w:szCs w:val="28"/>
        </w:rPr>
        <w:t>VERBATIM</w:t>
      </w:r>
      <w:r w:rsidR="007555DD">
        <w:rPr>
          <w:rFonts w:ascii="Arial" w:hAnsi="Arial" w:cs="Arial"/>
          <w:b/>
          <w:color w:val="4F81BD"/>
          <w:sz w:val="28"/>
          <w:szCs w:val="28"/>
        </w:rPr>
        <w:t xml:space="preserve"> adopte u</w:t>
      </w:r>
      <w:r w:rsidR="007555DD" w:rsidRPr="00773CFF">
        <w:rPr>
          <w:rFonts w:ascii="Arial" w:hAnsi="Arial" w:cs="Arial"/>
          <w:b/>
          <w:color w:val="4F81BD"/>
          <w:sz w:val="28"/>
          <w:szCs w:val="28"/>
        </w:rPr>
        <w:t>ne approche peu développée</w:t>
      </w:r>
      <w:r w:rsidR="00A34844">
        <w:rPr>
          <w:rFonts w:ascii="Arial" w:hAnsi="Arial" w:cs="Arial"/>
          <w:b/>
          <w:color w:val="4F81BD"/>
          <w:sz w:val="28"/>
          <w:szCs w:val="28"/>
        </w:rPr>
        <w:t> dans le digital : le « </w:t>
      </w:r>
      <w:r w:rsidR="007555DD">
        <w:rPr>
          <w:rFonts w:ascii="Arial" w:hAnsi="Arial" w:cs="Arial"/>
          <w:b/>
          <w:color w:val="4F81BD"/>
          <w:sz w:val="28"/>
          <w:szCs w:val="28"/>
        </w:rPr>
        <w:t>avec et pour le proche aidant » :</w:t>
      </w:r>
    </w:p>
    <w:p w14:paraId="4FE46E5F" w14:textId="77777777" w:rsidR="007555DD" w:rsidRPr="002175D3" w:rsidRDefault="007555DD" w:rsidP="007555DD">
      <w:pPr>
        <w:pStyle w:val="Paragraphedeliste"/>
        <w:numPr>
          <w:ilvl w:val="0"/>
          <w:numId w:val="2"/>
        </w:numPr>
        <w:rPr>
          <w:rFonts w:ascii="Arial" w:hAnsi="Arial" w:cs="Arial"/>
        </w:rPr>
      </w:pPr>
      <w:r w:rsidRPr="002175D3">
        <w:rPr>
          <w:rFonts w:ascii="Arial" w:hAnsi="Arial" w:cs="Arial"/>
        </w:rPr>
        <w:t xml:space="preserve">Le partage de la connaissance </w:t>
      </w:r>
      <w:r>
        <w:rPr>
          <w:rFonts w:ascii="Arial" w:hAnsi="Arial" w:cs="Arial"/>
        </w:rPr>
        <w:t xml:space="preserve">et de l’expérience </w:t>
      </w:r>
      <w:r w:rsidRPr="002175D3">
        <w:rPr>
          <w:rFonts w:ascii="Arial" w:hAnsi="Arial" w:cs="Arial"/>
        </w:rPr>
        <w:t xml:space="preserve">entre </w:t>
      </w:r>
      <w:r w:rsidR="00ED02FD">
        <w:rPr>
          <w:rFonts w:ascii="Arial" w:hAnsi="Arial" w:cs="Arial"/>
        </w:rPr>
        <w:t>aidants et/ou personnes aid</w:t>
      </w:r>
      <w:r>
        <w:rPr>
          <w:rFonts w:ascii="Arial" w:hAnsi="Arial" w:cs="Arial"/>
        </w:rPr>
        <w:t>ées</w:t>
      </w:r>
    </w:p>
    <w:p w14:paraId="096B1B91" w14:textId="77777777" w:rsidR="007555DD" w:rsidRPr="002175D3" w:rsidRDefault="007555DD" w:rsidP="007555DD">
      <w:pPr>
        <w:pStyle w:val="Paragraphedeliste"/>
        <w:numPr>
          <w:ilvl w:val="0"/>
          <w:numId w:val="2"/>
        </w:numPr>
        <w:rPr>
          <w:rFonts w:ascii="Arial" w:hAnsi="Arial" w:cs="Arial"/>
        </w:rPr>
      </w:pPr>
      <w:r>
        <w:rPr>
          <w:rFonts w:ascii="Arial" w:hAnsi="Arial" w:cs="Arial"/>
        </w:rPr>
        <w:t>La sensibilis</w:t>
      </w:r>
      <w:r w:rsidRPr="002175D3">
        <w:rPr>
          <w:rFonts w:ascii="Arial" w:hAnsi="Arial" w:cs="Arial"/>
        </w:rPr>
        <w:t>ation personnalisée (profil), pratique (« problème – solution » avec une structuration correspondant au vécu), en mobilité (où et quand le bénéficiaire le souhaite) et avec la sémantique des personnes aidées</w:t>
      </w:r>
    </w:p>
    <w:p w14:paraId="6D0D301D" w14:textId="77777777" w:rsidR="007555DD" w:rsidRDefault="007555DD" w:rsidP="007555DD">
      <w:pPr>
        <w:pStyle w:val="Paragraphedeliste"/>
        <w:numPr>
          <w:ilvl w:val="0"/>
          <w:numId w:val="2"/>
        </w:numPr>
        <w:rPr>
          <w:rFonts w:ascii="Arial" w:hAnsi="Arial" w:cs="Arial"/>
        </w:rPr>
      </w:pPr>
      <w:r w:rsidRPr="002175D3">
        <w:rPr>
          <w:rFonts w:ascii="Arial" w:hAnsi="Arial" w:cs="Arial"/>
        </w:rPr>
        <w:lastRenderedPageBreak/>
        <w:t xml:space="preserve">L’aide aux </w:t>
      </w:r>
      <w:r>
        <w:rPr>
          <w:rFonts w:ascii="Arial" w:hAnsi="Arial" w:cs="Arial"/>
        </w:rPr>
        <w:t xml:space="preserve">proches </w:t>
      </w:r>
      <w:r w:rsidRPr="002175D3">
        <w:rPr>
          <w:rFonts w:ascii="Arial" w:hAnsi="Arial" w:cs="Arial"/>
        </w:rPr>
        <w:t>aidants = transfert de compétence</w:t>
      </w:r>
      <w:r>
        <w:rPr>
          <w:rFonts w:ascii="Arial" w:hAnsi="Arial" w:cs="Arial"/>
        </w:rPr>
        <w:t xml:space="preserve"> et d’expérience entre proches aidants</w:t>
      </w:r>
      <w:r w:rsidR="002C5BA9">
        <w:rPr>
          <w:rFonts w:ascii="Arial" w:hAnsi="Arial" w:cs="Arial"/>
        </w:rPr>
        <w:t xml:space="preserve"> car </w:t>
      </w:r>
      <w:r w:rsidR="00620370">
        <w:rPr>
          <w:rFonts w:ascii="Arial" w:hAnsi="Arial" w:cs="Arial"/>
        </w:rPr>
        <w:t>VERBATIM</w:t>
      </w:r>
      <w:r w:rsidR="002C5BA9">
        <w:rPr>
          <w:rFonts w:ascii="Arial" w:hAnsi="Arial" w:cs="Arial"/>
        </w:rPr>
        <w:t xml:space="preserve"> est participatif</w:t>
      </w:r>
      <w:r>
        <w:rPr>
          <w:rFonts w:ascii="Arial" w:hAnsi="Arial" w:cs="Arial"/>
        </w:rPr>
        <w:t>.</w:t>
      </w:r>
    </w:p>
    <w:p w14:paraId="21710670" w14:textId="1AF6682F" w:rsidR="00676C36" w:rsidRDefault="00676C36" w:rsidP="00676C36">
      <w:pPr>
        <w:pStyle w:val="Paragraphedeliste"/>
        <w:ind w:left="360"/>
        <w:rPr>
          <w:rFonts w:ascii="Arial" w:hAnsi="Arial" w:cs="Arial"/>
        </w:rPr>
      </w:pPr>
      <w:r>
        <w:rPr>
          <w:rFonts w:ascii="Arial" w:hAnsi="Arial" w:cs="Arial"/>
        </w:rPr>
        <w:t xml:space="preserve">Ainsi </w:t>
      </w:r>
      <w:r w:rsidR="008711A5">
        <w:rPr>
          <w:rFonts w:ascii="Arial" w:hAnsi="Arial" w:cs="Arial"/>
        </w:rPr>
        <w:t xml:space="preserve">au terme des expérimentations menées, </w:t>
      </w:r>
      <w:r>
        <w:rPr>
          <w:rFonts w:ascii="Arial" w:hAnsi="Arial" w:cs="Arial"/>
        </w:rPr>
        <w:t>Verbatim adopte une offre de plus en plus développée dans le Web</w:t>
      </w:r>
      <w:r w:rsidR="00EB0B79">
        <w:rPr>
          <w:rFonts w:ascii="Arial" w:hAnsi="Arial" w:cs="Arial"/>
        </w:rPr>
        <w:t> : le 4P = Personnalisé, Proactif, Participatif et Prédictif. Cela permet d’en faire un jeu utile.</w:t>
      </w:r>
    </w:p>
    <w:p w14:paraId="0099A58F" w14:textId="77777777" w:rsidR="00676C36" w:rsidRDefault="00676C36" w:rsidP="007555DD">
      <w:pPr>
        <w:ind w:left="720" w:hanging="360"/>
        <w:rPr>
          <w:rFonts w:ascii="Arial" w:hAnsi="Arial" w:cs="Arial"/>
          <w:b/>
          <w:color w:val="4F81BD"/>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7"/>
      </w:tblGrid>
      <w:tr w:rsidR="00AC0C3E" w:rsidRPr="00281A25" w14:paraId="4D86BC64" w14:textId="77777777" w:rsidTr="00281A25">
        <w:tc>
          <w:tcPr>
            <w:tcW w:w="10771" w:type="dxa"/>
            <w:shd w:val="clear" w:color="auto" w:fill="auto"/>
          </w:tcPr>
          <w:p w14:paraId="2A9C6285" w14:textId="77777777" w:rsidR="00AC0C3E" w:rsidRPr="00281A25" w:rsidRDefault="00AC0C3E" w:rsidP="00281A25">
            <w:pPr>
              <w:jc w:val="center"/>
              <w:rPr>
                <w:rFonts w:ascii="Arial" w:hAnsi="Arial" w:cs="Arial"/>
                <w:b/>
                <w:color w:val="4F81BD"/>
                <w:szCs w:val="24"/>
              </w:rPr>
            </w:pPr>
          </w:p>
          <w:p w14:paraId="4C7C6214" w14:textId="77777777" w:rsidR="00AC0C3E" w:rsidRPr="00281A25" w:rsidRDefault="0001700C" w:rsidP="00281A25">
            <w:pPr>
              <w:ind w:left="131"/>
              <w:jc w:val="center"/>
              <w:rPr>
                <w:rFonts w:ascii="Arial" w:hAnsi="Arial" w:cs="Arial"/>
                <w:b/>
                <w:color w:val="4F81BD"/>
                <w:szCs w:val="24"/>
              </w:rPr>
            </w:pPr>
            <w:r>
              <w:rPr>
                <w:rFonts w:ascii="Arial" w:hAnsi="Arial" w:cs="Arial"/>
                <w:b/>
                <w:color w:val="4F81BD"/>
                <w:szCs w:val="24"/>
              </w:rPr>
              <w:pict w14:anchorId="14D9BB83">
                <v:shape id="_x0000_i1028" type="#_x0000_t75" style="width:369.75pt;height:206.25pt">
                  <v:imagedata r:id="rId11" o:title=""/>
                </v:shape>
              </w:pict>
            </w:r>
          </w:p>
          <w:p w14:paraId="5ACB8A55" w14:textId="77777777" w:rsidR="00AC0C3E" w:rsidRPr="00281A25" w:rsidRDefault="00AC0C3E" w:rsidP="00281A25">
            <w:pPr>
              <w:jc w:val="center"/>
              <w:rPr>
                <w:rFonts w:ascii="Arial" w:hAnsi="Arial" w:cs="Arial"/>
                <w:b/>
                <w:color w:val="4F81BD"/>
                <w:szCs w:val="24"/>
              </w:rPr>
            </w:pPr>
          </w:p>
        </w:tc>
      </w:tr>
    </w:tbl>
    <w:p w14:paraId="44F6162E" w14:textId="77777777" w:rsidR="00A34844" w:rsidRDefault="00A34844" w:rsidP="007555DD">
      <w:pPr>
        <w:ind w:left="720" w:hanging="360"/>
        <w:rPr>
          <w:rFonts w:ascii="Arial" w:hAnsi="Arial" w:cs="Arial"/>
          <w:b/>
          <w:color w:val="4F81BD"/>
          <w:szCs w:val="24"/>
        </w:rPr>
      </w:pPr>
    </w:p>
    <w:p w14:paraId="52E16040" w14:textId="77777777" w:rsidR="008F6967" w:rsidRDefault="008F6967" w:rsidP="007555DD">
      <w:pPr>
        <w:ind w:left="720" w:hanging="360"/>
        <w:rPr>
          <w:rFonts w:ascii="Arial" w:hAnsi="Arial" w:cs="Arial"/>
          <w:b/>
          <w:color w:val="4F81BD"/>
          <w:szCs w:val="24"/>
        </w:rPr>
      </w:pPr>
    </w:p>
    <w:p w14:paraId="2FBDB1FD" w14:textId="77777777" w:rsidR="00607CF9" w:rsidRDefault="00607CF9" w:rsidP="007555DD">
      <w:pPr>
        <w:numPr>
          <w:ilvl w:val="0"/>
          <w:numId w:val="1"/>
        </w:numPr>
        <w:rPr>
          <w:rFonts w:ascii="Arial" w:hAnsi="Arial" w:cs="Arial"/>
          <w:b/>
          <w:color w:val="4F81BD"/>
          <w:szCs w:val="24"/>
        </w:rPr>
      </w:pPr>
      <w:r>
        <w:rPr>
          <w:rFonts w:ascii="Arial" w:hAnsi="Arial" w:cs="Arial"/>
          <w:b/>
          <w:color w:val="4F81BD"/>
          <w:szCs w:val="24"/>
        </w:rPr>
        <w:t>Le déroulé du projet avec PSPPE et pour la Région Ile de France</w:t>
      </w:r>
    </w:p>
    <w:p w14:paraId="1B61F122" w14:textId="17DB405F" w:rsidR="00607CF9" w:rsidRPr="008F6967" w:rsidRDefault="008F6967" w:rsidP="00607CF9">
      <w:pPr>
        <w:ind w:left="720"/>
        <w:rPr>
          <w:rFonts w:ascii="Arial" w:hAnsi="Arial" w:cs="Arial"/>
          <w:color w:val="000000" w:themeColor="text1"/>
          <w:sz w:val="24"/>
          <w:szCs w:val="24"/>
        </w:rPr>
      </w:pPr>
      <w:r w:rsidRPr="008F6967">
        <w:rPr>
          <w:rFonts w:ascii="Arial" w:hAnsi="Arial" w:cs="Arial"/>
          <w:color w:val="000000" w:themeColor="text1"/>
          <w:sz w:val="24"/>
          <w:szCs w:val="24"/>
        </w:rPr>
        <w:t xml:space="preserve">A cause ou malgré le covid, Terra Firma a fini par réaliser Verbatim comme il était prévu. Les obstacles / solutions ont été </w:t>
      </w:r>
    </w:p>
    <w:p w14:paraId="7FE1E355" w14:textId="6C161071" w:rsidR="008F6967" w:rsidRPr="008F6967" w:rsidRDefault="008F6967" w:rsidP="008F6967">
      <w:pPr>
        <w:numPr>
          <w:ilvl w:val="0"/>
          <w:numId w:val="19"/>
        </w:numPr>
        <w:rPr>
          <w:rFonts w:ascii="Arial" w:hAnsi="Arial" w:cs="Arial"/>
          <w:color w:val="000000" w:themeColor="text1"/>
          <w:sz w:val="24"/>
          <w:szCs w:val="24"/>
        </w:rPr>
      </w:pPr>
      <w:r w:rsidRPr="008F6967">
        <w:rPr>
          <w:rFonts w:ascii="Arial" w:hAnsi="Arial" w:cs="Arial"/>
          <w:color w:val="000000" w:themeColor="text1"/>
          <w:sz w:val="24"/>
          <w:szCs w:val="24"/>
        </w:rPr>
        <w:t xml:space="preserve">Living’ </w:t>
      </w:r>
      <w:proofErr w:type="spellStart"/>
      <w:r w:rsidRPr="008F6967">
        <w:rPr>
          <w:rFonts w:ascii="Arial" w:hAnsi="Arial" w:cs="Arial"/>
          <w:color w:val="000000" w:themeColor="text1"/>
          <w:sz w:val="24"/>
          <w:szCs w:val="24"/>
        </w:rPr>
        <w:t>Lab</w:t>
      </w:r>
      <w:proofErr w:type="spellEnd"/>
      <w:r w:rsidRPr="008F6967">
        <w:rPr>
          <w:rFonts w:ascii="Arial" w:hAnsi="Arial" w:cs="Arial"/>
          <w:color w:val="000000" w:themeColor="text1"/>
          <w:sz w:val="24"/>
          <w:szCs w:val="24"/>
        </w:rPr>
        <w:t xml:space="preserve"> qui a empêché Terra Firma de réunir / travailler avec / faire valider les création par un panel de proches aidants</w:t>
      </w:r>
    </w:p>
    <w:p w14:paraId="0726A18A" w14:textId="5B198E15" w:rsidR="008F6967" w:rsidRPr="008F6967" w:rsidRDefault="008F6967" w:rsidP="008F6967">
      <w:pPr>
        <w:numPr>
          <w:ilvl w:val="0"/>
          <w:numId w:val="19"/>
        </w:numPr>
        <w:rPr>
          <w:rFonts w:ascii="Arial" w:hAnsi="Arial" w:cs="Arial"/>
          <w:color w:val="000000" w:themeColor="text1"/>
          <w:sz w:val="24"/>
          <w:szCs w:val="24"/>
        </w:rPr>
      </w:pPr>
      <w:r w:rsidRPr="008F6967">
        <w:rPr>
          <w:rFonts w:ascii="Arial" w:hAnsi="Arial" w:cs="Arial"/>
          <w:color w:val="000000" w:themeColor="text1"/>
          <w:sz w:val="24"/>
          <w:szCs w:val="24"/>
        </w:rPr>
        <w:lastRenderedPageBreak/>
        <w:t>Disponibilité des partenaires occupés à d’autres problèmes</w:t>
      </w:r>
    </w:p>
    <w:p w14:paraId="2581B07F" w14:textId="1138C649" w:rsidR="008F6967" w:rsidRPr="008F6967" w:rsidRDefault="008F6967" w:rsidP="008F6967">
      <w:pPr>
        <w:numPr>
          <w:ilvl w:val="0"/>
          <w:numId w:val="19"/>
        </w:numPr>
        <w:rPr>
          <w:rFonts w:ascii="Arial" w:hAnsi="Arial" w:cs="Arial"/>
          <w:color w:val="000000" w:themeColor="text1"/>
          <w:sz w:val="24"/>
          <w:szCs w:val="24"/>
        </w:rPr>
      </w:pPr>
      <w:r w:rsidRPr="008F6967">
        <w:rPr>
          <w:rFonts w:ascii="Arial" w:hAnsi="Arial" w:cs="Arial"/>
          <w:color w:val="000000" w:themeColor="text1"/>
          <w:sz w:val="24"/>
          <w:szCs w:val="24"/>
        </w:rPr>
        <w:t>Contexte épidémiologique qui a hiérarchisé les priorités sanitaires</w:t>
      </w:r>
    </w:p>
    <w:p w14:paraId="00AD3E39" w14:textId="49880527" w:rsidR="008F6967" w:rsidRPr="008F6967" w:rsidRDefault="008F6967" w:rsidP="008F6967">
      <w:pPr>
        <w:numPr>
          <w:ilvl w:val="0"/>
          <w:numId w:val="19"/>
        </w:numPr>
        <w:rPr>
          <w:rFonts w:ascii="Arial" w:hAnsi="Arial" w:cs="Arial"/>
          <w:color w:val="000000" w:themeColor="text1"/>
          <w:sz w:val="24"/>
          <w:szCs w:val="24"/>
        </w:rPr>
      </w:pPr>
      <w:r w:rsidRPr="008F6967">
        <w:rPr>
          <w:rFonts w:ascii="Arial" w:hAnsi="Arial" w:cs="Arial"/>
          <w:color w:val="000000" w:themeColor="text1"/>
          <w:sz w:val="24"/>
          <w:szCs w:val="24"/>
        </w:rPr>
        <w:t xml:space="preserve">Néanmoins, la plateforme Verbatim pour les proches aidants existe = </w:t>
      </w:r>
      <w:hyperlink r:id="rId12" w:history="1">
        <w:r w:rsidRPr="008F6967">
          <w:rPr>
            <w:rStyle w:val="Lienhypertexte"/>
            <w:rFonts w:ascii="Arial" w:hAnsi="Arial" w:cs="Arial"/>
            <w:color w:val="000000" w:themeColor="text1"/>
            <w:sz w:val="24"/>
            <w:szCs w:val="24"/>
          </w:rPr>
          <w:t>https://verbatimaidants.fr</w:t>
        </w:r>
      </w:hyperlink>
      <w:r>
        <w:rPr>
          <w:rFonts w:ascii="Arial" w:hAnsi="Arial" w:cs="Arial"/>
          <w:color w:val="000000" w:themeColor="text1"/>
          <w:sz w:val="24"/>
          <w:szCs w:val="24"/>
        </w:rPr>
        <w:t xml:space="preserve"> </w:t>
      </w:r>
    </w:p>
    <w:p w14:paraId="2B365104" w14:textId="77777777" w:rsidR="008F6967" w:rsidRDefault="008F6967" w:rsidP="00607CF9">
      <w:pPr>
        <w:ind w:left="720"/>
        <w:rPr>
          <w:rFonts w:ascii="Arial" w:hAnsi="Arial" w:cs="Arial"/>
          <w:color w:val="000000" w:themeColor="text1"/>
          <w:sz w:val="24"/>
          <w:szCs w:val="24"/>
        </w:rPr>
      </w:pPr>
    </w:p>
    <w:p w14:paraId="76324BCA" w14:textId="77777777" w:rsidR="008F6967" w:rsidRPr="008F6967" w:rsidRDefault="008F6967" w:rsidP="00607CF9">
      <w:pPr>
        <w:ind w:left="720"/>
        <w:rPr>
          <w:rFonts w:ascii="Arial" w:hAnsi="Arial" w:cs="Arial"/>
          <w:color w:val="000000" w:themeColor="text1"/>
          <w:sz w:val="24"/>
          <w:szCs w:val="24"/>
        </w:rPr>
      </w:pPr>
    </w:p>
    <w:p w14:paraId="176C5E00" w14:textId="77777777" w:rsidR="007555DD" w:rsidRDefault="00607CF9" w:rsidP="007555DD">
      <w:pPr>
        <w:numPr>
          <w:ilvl w:val="0"/>
          <w:numId w:val="1"/>
        </w:numPr>
        <w:rPr>
          <w:rFonts w:ascii="Arial" w:hAnsi="Arial" w:cs="Arial"/>
          <w:b/>
          <w:color w:val="4F81BD"/>
          <w:szCs w:val="24"/>
        </w:rPr>
      </w:pPr>
      <w:r>
        <w:rPr>
          <w:rFonts w:ascii="Arial" w:hAnsi="Arial" w:cs="Arial"/>
          <w:b/>
          <w:color w:val="4F81BD"/>
          <w:szCs w:val="24"/>
        </w:rPr>
        <w:t>V</w:t>
      </w:r>
      <w:r w:rsidR="007555DD">
        <w:rPr>
          <w:rFonts w:ascii="Arial" w:hAnsi="Arial" w:cs="Arial"/>
          <w:b/>
          <w:color w:val="4F81BD"/>
          <w:szCs w:val="24"/>
        </w:rPr>
        <w:t>erbatim pourrait avoir d’autres versions :</w:t>
      </w:r>
    </w:p>
    <w:p w14:paraId="335EE5C4" w14:textId="77777777" w:rsidR="002C5BA9" w:rsidRDefault="002C5BA9" w:rsidP="002C5BA9">
      <w:pPr>
        <w:ind w:left="720"/>
        <w:rPr>
          <w:rFonts w:ascii="Arial" w:hAnsi="Arial" w:cs="Arial"/>
          <w:color w:val="000000"/>
          <w:sz w:val="24"/>
          <w:szCs w:val="24"/>
        </w:rPr>
      </w:pPr>
      <w:r>
        <w:rPr>
          <w:rFonts w:ascii="Arial" w:hAnsi="Arial" w:cs="Arial"/>
          <w:color w:val="000000"/>
          <w:sz w:val="24"/>
          <w:szCs w:val="24"/>
        </w:rPr>
        <w:t xml:space="preserve">Si </w:t>
      </w:r>
      <w:r w:rsidR="00620370">
        <w:rPr>
          <w:rFonts w:ascii="Arial" w:hAnsi="Arial" w:cs="Arial"/>
          <w:color w:val="000000"/>
          <w:sz w:val="24"/>
          <w:szCs w:val="24"/>
        </w:rPr>
        <w:t>VERBATIM</w:t>
      </w:r>
      <w:r>
        <w:rPr>
          <w:rFonts w:ascii="Arial" w:hAnsi="Arial" w:cs="Arial"/>
          <w:color w:val="000000"/>
          <w:sz w:val="24"/>
          <w:szCs w:val="24"/>
        </w:rPr>
        <w:t xml:space="preserve"> a été conçu pour les proches aidants ayant la charge d’une personne fragile ou vulnérable, il pourrait être utile de concevoir d’autres versions comme :</w:t>
      </w:r>
    </w:p>
    <w:p w14:paraId="5AA159C8" w14:textId="77777777" w:rsidR="007555DD" w:rsidRPr="00A2648E" w:rsidRDefault="007555DD" w:rsidP="007555DD">
      <w:pPr>
        <w:numPr>
          <w:ilvl w:val="0"/>
          <w:numId w:val="16"/>
        </w:numPr>
        <w:rPr>
          <w:rFonts w:ascii="Arial" w:hAnsi="Arial" w:cs="Arial"/>
          <w:color w:val="000000"/>
          <w:sz w:val="24"/>
          <w:szCs w:val="24"/>
        </w:rPr>
      </w:pPr>
      <w:r w:rsidRPr="00A2648E">
        <w:rPr>
          <w:rFonts w:ascii="Arial" w:hAnsi="Arial" w:cs="Arial"/>
          <w:color w:val="000000"/>
          <w:sz w:val="24"/>
          <w:szCs w:val="24"/>
        </w:rPr>
        <w:t>Pour les proches aidants de personnes souffrant d’une maladie neurodégénérative</w:t>
      </w:r>
      <w:r w:rsidR="00B17216">
        <w:rPr>
          <w:rFonts w:ascii="Arial" w:hAnsi="Arial" w:cs="Arial"/>
          <w:color w:val="000000"/>
          <w:sz w:val="24"/>
          <w:szCs w:val="24"/>
        </w:rPr>
        <w:t xml:space="preserve"> (Alzheimer, Parkinson, …)</w:t>
      </w:r>
    </w:p>
    <w:p w14:paraId="7AFE35BA" w14:textId="77777777" w:rsidR="007555DD" w:rsidRDefault="007555DD" w:rsidP="007555DD">
      <w:pPr>
        <w:numPr>
          <w:ilvl w:val="0"/>
          <w:numId w:val="16"/>
        </w:numPr>
        <w:rPr>
          <w:rFonts w:ascii="Arial" w:hAnsi="Arial" w:cs="Arial"/>
          <w:color w:val="000000"/>
          <w:sz w:val="24"/>
          <w:szCs w:val="24"/>
        </w:rPr>
      </w:pPr>
      <w:r w:rsidRPr="00A2648E">
        <w:rPr>
          <w:rFonts w:ascii="Arial" w:hAnsi="Arial" w:cs="Arial"/>
          <w:color w:val="000000"/>
          <w:sz w:val="24"/>
          <w:szCs w:val="24"/>
        </w:rPr>
        <w:t>Pour les parents d’enfants handicapés</w:t>
      </w:r>
    </w:p>
    <w:p w14:paraId="6B3BEA4F" w14:textId="7498CE42" w:rsidR="00365D11" w:rsidRPr="00A2648E" w:rsidRDefault="00365D11" w:rsidP="007555DD">
      <w:pPr>
        <w:numPr>
          <w:ilvl w:val="0"/>
          <w:numId w:val="16"/>
        </w:numPr>
        <w:rPr>
          <w:rFonts w:ascii="Arial" w:hAnsi="Arial" w:cs="Arial"/>
          <w:color w:val="000000"/>
          <w:sz w:val="24"/>
          <w:szCs w:val="24"/>
        </w:rPr>
      </w:pPr>
      <w:r>
        <w:rPr>
          <w:rFonts w:ascii="Arial" w:hAnsi="Arial" w:cs="Arial"/>
          <w:color w:val="000000"/>
          <w:sz w:val="24"/>
          <w:szCs w:val="24"/>
        </w:rPr>
        <w:t>Pour les adolescents aidants</w:t>
      </w:r>
    </w:p>
    <w:p w14:paraId="05602C3E" w14:textId="77777777" w:rsidR="007555DD" w:rsidRPr="00A2648E" w:rsidRDefault="007555DD" w:rsidP="007555DD">
      <w:pPr>
        <w:numPr>
          <w:ilvl w:val="0"/>
          <w:numId w:val="16"/>
        </w:numPr>
        <w:rPr>
          <w:rFonts w:ascii="Arial" w:hAnsi="Arial" w:cs="Arial"/>
          <w:color w:val="000000"/>
          <w:sz w:val="24"/>
          <w:szCs w:val="24"/>
        </w:rPr>
      </w:pPr>
      <w:r w:rsidRPr="00A2648E">
        <w:rPr>
          <w:rFonts w:ascii="Arial" w:hAnsi="Arial" w:cs="Arial"/>
          <w:color w:val="000000"/>
          <w:sz w:val="24"/>
          <w:szCs w:val="24"/>
        </w:rPr>
        <w:t>Pour les aidants professionnels par le partage d’expérience au bénéfice de ceux et celles qui sont nouveaux dan</w:t>
      </w:r>
      <w:r>
        <w:rPr>
          <w:rFonts w:ascii="Arial" w:hAnsi="Arial" w:cs="Arial"/>
          <w:color w:val="000000"/>
          <w:sz w:val="24"/>
          <w:szCs w:val="24"/>
        </w:rPr>
        <w:t>s ce mé</w:t>
      </w:r>
      <w:r w:rsidRPr="00A2648E">
        <w:rPr>
          <w:rFonts w:ascii="Arial" w:hAnsi="Arial" w:cs="Arial"/>
          <w:color w:val="000000"/>
          <w:sz w:val="24"/>
          <w:szCs w:val="24"/>
        </w:rPr>
        <w:t>tier</w:t>
      </w:r>
    </w:p>
    <w:p w14:paraId="5981C804" w14:textId="3CF4C0FC" w:rsidR="00B17216" w:rsidRPr="00365D11" w:rsidRDefault="007555DD" w:rsidP="00365D11">
      <w:pPr>
        <w:numPr>
          <w:ilvl w:val="0"/>
          <w:numId w:val="16"/>
        </w:numPr>
        <w:rPr>
          <w:rFonts w:ascii="Arial" w:hAnsi="Arial" w:cs="Arial"/>
          <w:color w:val="000000"/>
          <w:sz w:val="24"/>
          <w:szCs w:val="24"/>
        </w:rPr>
      </w:pPr>
      <w:r w:rsidRPr="00A2648E">
        <w:rPr>
          <w:rFonts w:ascii="Arial" w:hAnsi="Arial" w:cs="Arial"/>
          <w:color w:val="000000"/>
          <w:sz w:val="24"/>
          <w:szCs w:val="24"/>
        </w:rPr>
        <w:t>Une version papier pour des formations en présentiel</w:t>
      </w:r>
      <w:r w:rsidR="00365D11">
        <w:rPr>
          <w:rFonts w:ascii="Arial" w:hAnsi="Arial" w:cs="Arial"/>
          <w:color w:val="000000"/>
          <w:sz w:val="24"/>
          <w:szCs w:val="24"/>
        </w:rPr>
        <w:t>.</w:t>
      </w:r>
    </w:p>
    <w:sectPr w:rsidR="00B17216" w:rsidRPr="00365D11" w:rsidSect="009D6C03">
      <w:headerReference w:type="default" r:id="rId13"/>
      <w:footerReference w:type="default" r:id="rId14"/>
      <w:pgSz w:w="11901" w:h="16840"/>
      <w:pgMar w:top="1843" w:right="844" w:bottom="1134" w:left="426" w:header="278" w:footer="34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92AAD" w14:textId="77777777" w:rsidR="00676C36" w:rsidRDefault="00676C36">
      <w:r>
        <w:separator/>
      </w:r>
    </w:p>
  </w:endnote>
  <w:endnote w:type="continuationSeparator" w:id="0">
    <w:p w14:paraId="6F94400F" w14:textId="77777777" w:rsidR="00676C36" w:rsidRDefault="0067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entonSans-Regular">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F613D" w14:textId="77777777" w:rsidR="00676C36" w:rsidRPr="00EE73A3" w:rsidRDefault="00676C36">
    <w:pPr>
      <w:pStyle w:val="Pieddepage"/>
      <w:jc w:val="center"/>
      <w:rPr>
        <w:rFonts w:ascii="BentonSans-Regular" w:hAnsi="BentonSans-Regular"/>
        <w:color w:val="808080"/>
        <w:sz w:val="18"/>
      </w:rPr>
    </w:pPr>
    <w:r w:rsidRPr="00EE73A3">
      <w:rPr>
        <w:rFonts w:ascii="BentonSans-Regular" w:hAnsi="BentonSans-Regular"/>
        <w:color w:val="808080"/>
        <w:sz w:val="18"/>
      </w:rPr>
      <w:t>T</w:t>
    </w:r>
    <w:r>
      <w:rPr>
        <w:rFonts w:ascii="BentonSans-Regular" w:hAnsi="BentonSans-Regular"/>
        <w:color w:val="808080"/>
        <w:sz w:val="18"/>
      </w:rPr>
      <w:t>ERRA FIRMA Sarl -</w:t>
    </w:r>
    <w:r w:rsidRPr="00EE73A3">
      <w:rPr>
        <w:rFonts w:ascii="BentonSans-Regular" w:hAnsi="BentonSans-Regular"/>
        <w:color w:val="808080"/>
        <w:sz w:val="18"/>
      </w:rPr>
      <w:t xml:space="preserve"> au capital de 3 439 250 </w:t>
    </w:r>
    <w:r w:rsidRPr="00EE73A3">
      <w:rPr>
        <w:rFonts w:ascii="BentonSans-Regular" w:hAnsi="BentonSans-Regular"/>
        <w:color w:val="808080"/>
        <w:sz w:val="18"/>
      </w:rPr>
      <w:sym w:font="Symbol" w:char="F0CE"/>
    </w:r>
    <w:r w:rsidRPr="00EE73A3">
      <w:rPr>
        <w:rFonts w:ascii="BentonSans-Regular" w:hAnsi="BentonSans-Regular"/>
        <w:color w:val="808080"/>
        <w:sz w:val="18"/>
      </w:rPr>
      <w:t xml:space="preserve"> - RCS 419 492 954 Versailles</w:t>
    </w:r>
  </w:p>
  <w:p w14:paraId="30A24651" w14:textId="77777777" w:rsidR="00676C36" w:rsidRPr="00EE73A3" w:rsidRDefault="00676C36" w:rsidP="00A16076">
    <w:pPr>
      <w:pStyle w:val="Pieddepage"/>
      <w:jc w:val="center"/>
      <w:rPr>
        <w:rFonts w:ascii="BentonSans-Regular" w:hAnsi="BentonSans-Regular"/>
        <w:color w:val="808080"/>
        <w:sz w:val="18"/>
      </w:rPr>
    </w:pPr>
    <w:r>
      <w:rPr>
        <w:rFonts w:ascii="BentonSans-Regular" w:hAnsi="BentonSans-Regular"/>
        <w:color w:val="808080"/>
        <w:sz w:val="18"/>
      </w:rPr>
      <w:t>52bis rue Denfert-Rochereau – 92100 Boulogne</w:t>
    </w:r>
    <w:r w:rsidRPr="00EE73A3">
      <w:rPr>
        <w:rFonts w:ascii="BentonSans-Regular" w:hAnsi="BentonSans-Regular"/>
        <w:color w:val="808080"/>
        <w:sz w:val="18"/>
      </w:rPr>
      <w:t xml:space="preserve"> – France</w:t>
    </w:r>
  </w:p>
  <w:p w14:paraId="5C704D24" w14:textId="77777777" w:rsidR="00676C36" w:rsidRDefault="00676C36">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B58D1" w14:textId="77777777" w:rsidR="00676C36" w:rsidRDefault="00676C36">
      <w:r>
        <w:separator/>
      </w:r>
    </w:p>
  </w:footnote>
  <w:footnote w:type="continuationSeparator" w:id="0">
    <w:p w14:paraId="433D1F03" w14:textId="77777777" w:rsidR="00676C36" w:rsidRDefault="00676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1516A" w14:textId="77777777" w:rsidR="00676C36" w:rsidRDefault="0001700C">
    <w:pPr>
      <w:pStyle w:val="En-tte"/>
      <w:jc w:val="center"/>
    </w:pPr>
    <w:r>
      <w:pict w14:anchorId="63628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pt;height:98.25pt" fillcolor="window">
          <v:imagedata r:id="rId1" o:title="Logo terra firma"/>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82837"/>
    <w:multiLevelType w:val="hybridMultilevel"/>
    <w:tmpl w:val="D650438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132A9B"/>
    <w:multiLevelType w:val="hybridMultilevel"/>
    <w:tmpl w:val="91DC1000"/>
    <w:lvl w:ilvl="0" w:tplc="040C000F">
      <w:start w:val="1"/>
      <w:numFmt w:val="decimal"/>
      <w:lvlText w:val="%1."/>
      <w:lvlJc w:val="left"/>
      <w:pPr>
        <w:ind w:left="720" w:hanging="360"/>
      </w:p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23087D"/>
    <w:multiLevelType w:val="hybridMultilevel"/>
    <w:tmpl w:val="AC92DE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9F85994"/>
    <w:multiLevelType w:val="hybridMultilevel"/>
    <w:tmpl w:val="A6D487A8"/>
    <w:lvl w:ilvl="0" w:tplc="D3B8B1EC">
      <w:start w:val="1"/>
      <w:numFmt w:val="bullet"/>
      <w:lvlText w:val="•"/>
      <w:lvlJc w:val="left"/>
      <w:pPr>
        <w:tabs>
          <w:tab w:val="num" w:pos="720"/>
        </w:tabs>
        <w:ind w:left="720" w:hanging="360"/>
      </w:pPr>
      <w:rPr>
        <w:rFonts w:ascii="Arial" w:hAnsi="Arial" w:hint="default"/>
      </w:rPr>
    </w:lvl>
    <w:lvl w:ilvl="1" w:tplc="419E95FE" w:tentative="1">
      <w:start w:val="1"/>
      <w:numFmt w:val="bullet"/>
      <w:lvlText w:val="•"/>
      <w:lvlJc w:val="left"/>
      <w:pPr>
        <w:tabs>
          <w:tab w:val="num" w:pos="1440"/>
        </w:tabs>
        <w:ind w:left="1440" w:hanging="360"/>
      </w:pPr>
      <w:rPr>
        <w:rFonts w:ascii="Arial" w:hAnsi="Arial" w:hint="default"/>
      </w:rPr>
    </w:lvl>
    <w:lvl w:ilvl="2" w:tplc="DA64D2B0" w:tentative="1">
      <w:start w:val="1"/>
      <w:numFmt w:val="bullet"/>
      <w:lvlText w:val="•"/>
      <w:lvlJc w:val="left"/>
      <w:pPr>
        <w:tabs>
          <w:tab w:val="num" w:pos="2160"/>
        </w:tabs>
        <w:ind w:left="2160" w:hanging="360"/>
      </w:pPr>
      <w:rPr>
        <w:rFonts w:ascii="Arial" w:hAnsi="Arial" w:hint="default"/>
      </w:rPr>
    </w:lvl>
    <w:lvl w:ilvl="3" w:tplc="688C4176" w:tentative="1">
      <w:start w:val="1"/>
      <w:numFmt w:val="bullet"/>
      <w:lvlText w:val="•"/>
      <w:lvlJc w:val="left"/>
      <w:pPr>
        <w:tabs>
          <w:tab w:val="num" w:pos="2880"/>
        </w:tabs>
        <w:ind w:left="2880" w:hanging="360"/>
      </w:pPr>
      <w:rPr>
        <w:rFonts w:ascii="Arial" w:hAnsi="Arial" w:hint="default"/>
      </w:rPr>
    </w:lvl>
    <w:lvl w:ilvl="4" w:tplc="DB6433B6" w:tentative="1">
      <w:start w:val="1"/>
      <w:numFmt w:val="bullet"/>
      <w:lvlText w:val="•"/>
      <w:lvlJc w:val="left"/>
      <w:pPr>
        <w:tabs>
          <w:tab w:val="num" w:pos="3600"/>
        </w:tabs>
        <w:ind w:left="3600" w:hanging="360"/>
      </w:pPr>
      <w:rPr>
        <w:rFonts w:ascii="Arial" w:hAnsi="Arial" w:hint="default"/>
      </w:rPr>
    </w:lvl>
    <w:lvl w:ilvl="5" w:tplc="2D6272DA" w:tentative="1">
      <w:start w:val="1"/>
      <w:numFmt w:val="bullet"/>
      <w:lvlText w:val="•"/>
      <w:lvlJc w:val="left"/>
      <w:pPr>
        <w:tabs>
          <w:tab w:val="num" w:pos="4320"/>
        </w:tabs>
        <w:ind w:left="4320" w:hanging="360"/>
      </w:pPr>
      <w:rPr>
        <w:rFonts w:ascii="Arial" w:hAnsi="Arial" w:hint="default"/>
      </w:rPr>
    </w:lvl>
    <w:lvl w:ilvl="6" w:tplc="AAA62ACE" w:tentative="1">
      <w:start w:val="1"/>
      <w:numFmt w:val="bullet"/>
      <w:lvlText w:val="•"/>
      <w:lvlJc w:val="left"/>
      <w:pPr>
        <w:tabs>
          <w:tab w:val="num" w:pos="5040"/>
        </w:tabs>
        <w:ind w:left="5040" w:hanging="360"/>
      </w:pPr>
      <w:rPr>
        <w:rFonts w:ascii="Arial" w:hAnsi="Arial" w:hint="default"/>
      </w:rPr>
    </w:lvl>
    <w:lvl w:ilvl="7" w:tplc="8F6ED67E" w:tentative="1">
      <w:start w:val="1"/>
      <w:numFmt w:val="bullet"/>
      <w:lvlText w:val="•"/>
      <w:lvlJc w:val="left"/>
      <w:pPr>
        <w:tabs>
          <w:tab w:val="num" w:pos="5760"/>
        </w:tabs>
        <w:ind w:left="5760" w:hanging="360"/>
      </w:pPr>
      <w:rPr>
        <w:rFonts w:ascii="Arial" w:hAnsi="Arial" w:hint="default"/>
      </w:rPr>
    </w:lvl>
    <w:lvl w:ilvl="8" w:tplc="3BCED6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CB176C"/>
    <w:multiLevelType w:val="hybridMultilevel"/>
    <w:tmpl w:val="6B065AC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F637B6"/>
    <w:multiLevelType w:val="hybridMultilevel"/>
    <w:tmpl w:val="0292D338"/>
    <w:lvl w:ilvl="0" w:tplc="040C0001">
      <w:start w:val="1"/>
      <w:numFmt w:val="bullet"/>
      <w:lvlText w:val=""/>
      <w:lvlJc w:val="left"/>
      <w:pPr>
        <w:ind w:left="1068" w:hanging="360"/>
      </w:pPr>
      <w:rPr>
        <w:rFonts w:ascii="Symbol" w:hAnsi="Symbol" w:hint="default"/>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D78753F"/>
    <w:multiLevelType w:val="hybridMultilevel"/>
    <w:tmpl w:val="A168C22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1B" w:tentative="1">
      <w:start w:val="1"/>
      <w:numFmt w:val="lowerRoman"/>
      <w:lvlText w:val="%3."/>
      <w:lvlJc w:val="right"/>
      <w:pPr>
        <w:ind w:left="1812" w:hanging="180"/>
      </w:pPr>
    </w:lvl>
    <w:lvl w:ilvl="3" w:tplc="040C000F" w:tentative="1">
      <w:start w:val="1"/>
      <w:numFmt w:val="decimal"/>
      <w:lvlText w:val="%4."/>
      <w:lvlJc w:val="left"/>
      <w:pPr>
        <w:ind w:left="2532" w:hanging="360"/>
      </w:pPr>
    </w:lvl>
    <w:lvl w:ilvl="4" w:tplc="040C0019" w:tentative="1">
      <w:start w:val="1"/>
      <w:numFmt w:val="lowerLetter"/>
      <w:lvlText w:val="%5."/>
      <w:lvlJc w:val="left"/>
      <w:pPr>
        <w:ind w:left="3252" w:hanging="360"/>
      </w:pPr>
    </w:lvl>
    <w:lvl w:ilvl="5" w:tplc="040C001B" w:tentative="1">
      <w:start w:val="1"/>
      <w:numFmt w:val="lowerRoman"/>
      <w:lvlText w:val="%6."/>
      <w:lvlJc w:val="right"/>
      <w:pPr>
        <w:ind w:left="3972" w:hanging="180"/>
      </w:pPr>
    </w:lvl>
    <w:lvl w:ilvl="6" w:tplc="040C000F" w:tentative="1">
      <w:start w:val="1"/>
      <w:numFmt w:val="decimal"/>
      <w:lvlText w:val="%7."/>
      <w:lvlJc w:val="left"/>
      <w:pPr>
        <w:ind w:left="4692" w:hanging="360"/>
      </w:pPr>
    </w:lvl>
    <w:lvl w:ilvl="7" w:tplc="040C0019" w:tentative="1">
      <w:start w:val="1"/>
      <w:numFmt w:val="lowerLetter"/>
      <w:lvlText w:val="%8."/>
      <w:lvlJc w:val="left"/>
      <w:pPr>
        <w:ind w:left="5412" w:hanging="360"/>
      </w:pPr>
    </w:lvl>
    <w:lvl w:ilvl="8" w:tplc="040C001B" w:tentative="1">
      <w:start w:val="1"/>
      <w:numFmt w:val="lowerRoman"/>
      <w:lvlText w:val="%9."/>
      <w:lvlJc w:val="right"/>
      <w:pPr>
        <w:ind w:left="6132" w:hanging="180"/>
      </w:pPr>
    </w:lvl>
  </w:abstractNum>
  <w:abstractNum w:abstractNumId="7" w15:restartNumberingAfterBreak="0">
    <w:nsid w:val="461C6EE5"/>
    <w:multiLevelType w:val="hybridMultilevel"/>
    <w:tmpl w:val="109ECB3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83C5945"/>
    <w:multiLevelType w:val="hybridMultilevel"/>
    <w:tmpl w:val="00D08712"/>
    <w:lvl w:ilvl="0" w:tplc="32DC6B36">
      <w:start w:val="1"/>
      <w:numFmt w:val="bullet"/>
      <w:lvlText w:val="•"/>
      <w:lvlJc w:val="left"/>
      <w:pPr>
        <w:tabs>
          <w:tab w:val="num" w:pos="720"/>
        </w:tabs>
        <w:ind w:left="720" w:hanging="360"/>
      </w:pPr>
      <w:rPr>
        <w:rFonts w:ascii="Arial" w:hAnsi="Arial" w:hint="default"/>
      </w:rPr>
    </w:lvl>
    <w:lvl w:ilvl="1" w:tplc="64F80E90" w:tentative="1">
      <w:start w:val="1"/>
      <w:numFmt w:val="bullet"/>
      <w:lvlText w:val="•"/>
      <w:lvlJc w:val="left"/>
      <w:pPr>
        <w:tabs>
          <w:tab w:val="num" w:pos="1440"/>
        </w:tabs>
        <w:ind w:left="1440" w:hanging="360"/>
      </w:pPr>
      <w:rPr>
        <w:rFonts w:ascii="Arial" w:hAnsi="Arial" w:hint="default"/>
      </w:rPr>
    </w:lvl>
    <w:lvl w:ilvl="2" w:tplc="00262FB8" w:tentative="1">
      <w:start w:val="1"/>
      <w:numFmt w:val="bullet"/>
      <w:lvlText w:val="•"/>
      <w:lvlJc w:val="left"/>
      <w:pPr>
        <w:tabs>
          <w:tab w:val="num" w:pos="2160"/>
        </w:tabs>
        <w:ind w:left="2160" w:hanging="360"/>
      </w:pPr>
      <w:rPr>
        <w:rFonts w:ascii="Arial" w:hAnsi="Arial" w:hint="default"/>
      </w:rPr>
    </w:lvl>
    <w:lvl w:ilvl="3" w:tplc="15D2693E" w:tentative="1">
      <w:start w:val="1"/>
      <w:numFmt w:val="bullet"/>
      <w:lvlText w:val="•"/>
      <w:lvlJc w:val="left"/>
      <w:pPr>
        <w:tabs>
          <w:tab w:val="num" w:pos="2880"/>
        </w:tabs>
        <w:ind w:left="2880" w:hanging="360"/>
      </w:pPr>
      <w:rPr>
        <w:rFonts w:ascii="Arial" w:hAnsi="Arial" w:hint="default"/>
      </w:rPr>
    </w:lvl>
    <w:lvl w:ilvl="4" w:tplc="C52CDFD6" w:tentative="1">
      <w:start w:val="1"/>
      <w:numFmt w:val="bullet"/>
      <w:lvlText w:val="•"/>
      <w:lvlJc w:val="left"/>
      <w:pPr>
        <w:tabs>
          <w:tab w:val="num" w:pos="3600"/>
        </w:tabs>
        <w:ind w:left="3600" w:hanging="360"/>
      </w:pPr>
      <w:rPr>
        <w:rFonts w:ascii="Arial" w:hAnsi="Arial" w:hint="default"/>
      </w:rPr>
    </w:lvl>
    <w:lvl w:ilvl="5" w:tplc="BD3A0428" w:tentative="1">
      <w:start w:val="1"/>
      <w:numFmt w:val="bullet"/>
      <w:lvlText w:val="•"/>
      <w:lvlJc w:val="left"/>
      <w:pPr>
        <w:tabs>
          <w:tab w:val="num" w:pos="4320"/>
        </w:tabs>
        <w:ind w:left="4320" w:hanging="360"/>
      </w:pPr>
      <w:rPr>
        <w:rFonts w:ascii="Arial" w:hAnsi="Arial" w:hint="default"/>
      </w:rPr>
    </w:lvl>
    <w:lvl w:ilvl="6" w:tplc="DED428B0" w:tentative="1">
      <w:start w:val="1"/>
      <w:numFmt w:val="bullet"/>
      <w:lvlText w:val="•"/>
      <w:lvlJc w:val="left"/>
      <w:pPr>
        <w:tabs>
          <w:tab w:val="num" w:pos="5040"/>
        </w:tabs>
        <w:ind w:left="5040" w:hanging="360"/>
      </w:pPr>
      <w:rPr>
        <w:rFonts w:ascii="Arial" w:hAnsi="Arial" w:hint="default"/>
      </w:rPr>
    </w:lvl>
    <w:lvl w:ilvl="7" w:tplc="41388170" w:tentative="1">
      <w:start w:val="1"/>
      <w:numFmt w:val="bullet"/>
      <w:lvlText w:val="•"/>
      <w:lvlJc w:val="left"/>
      <w:pPr>
        <w:tabs>
          <w:tab w:val="num" w:pos="5760"/>
        </w:tabs>
        <w:ind w:left="5760" w:hanging="360"/>
      </w:pPr>
      <w:rPr>
        <w:rFonts w:ascii="Arial" w:hAnsi="Arial" w:hint="default"/>
      </w:rPr>
    </w:lvl>
    <w:lvl w:ilvl="8" w:tplc="3EDCE2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2E2829"/>
    <w:multiLevelType w:val="hybridMultilevel"/>
    <w:tmpl w:val="B3263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DD17CD"/>
    <w:multiLevelType w:val="hybridMultilevel"/>
    <w:tmpl w:val="8B802A9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2A1299"/>
    <w:multiLevelType w:val="hybridMultilevel"/>
    <w:tmpl w:val="69C41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C22FB3"/>
    <w:multiLevelType w:val="hybridMultilevel"/>
    <w:tmpl w:val="55C4989A"/>
    <w:lvl w:ilvl="0" w:tplc="040C000F">
      <w:start w:val="1"/>
      <w:numFmt w:val="decimal"/>
      <w:lvlText w:val="%1."/>
      <w:lvlJc w:val="left"/>
      <w:pPr>
        <w:ind w:left="720" w:hanging="360"/>
      </w:pPr>
    </w:lvl>
    <w:lvl w:ilvl="1" w:tplc="040C0001">
      <w:start w:val="1"/>
      <w:numFmt w:val="bullet"/>
      <w:lvlText w:val=""/>
      <w:lvlJc w:val="left"/>
      <w:pPr>
        <w:ind w:left="1068"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42234E7"/>
    <w:multiLevelType w:val="hybridMultilevel"/>
    <w:tmpl w:val="7542DE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45D051C"/>
    <w:multiLevelType w:val="hybridMultilevel"/>
    <w:tmpl w:val="3FFABE6E"/>
    <w:lvl w:ilvl="0" w:tplc="FE628FE0">
      <w:start w:val="1"/>
      <w:numFmt w:val="bullet"/>
      <w:lvlText w:val="•"/>
      <w:lvlJc w:val="left"/>
      <w:pPr>
        <w:tabs>
          <w:tab w:val="num" w:pos="720"/>
        </w:tabs>
        <w:ind w:left="720" w:hanging="360"/>
      </w:pPr>
      <w:rPr>
        <w:rFonts w:ascii="Arial" w:hAnsi="Arial" w:hint="default"/>
      </w:rPr>
    </w:lvl>
    <w:lvl w:ilvl="1" w:tplc="017C35D8" w:tentative="1">
      <w:start w:val="1"/>
      <w:numFmt w:val="bullet"/>
      <w:lvlText w:val="•"/>
      <w:lvlJc w:val="left"/>
      <w:pPr>
        <w:tabs>
          <w:tab w:val="num" w:pos="1440"/>
        </w:tabs>
        <w:ind w:left="1440" w:hanging="360"/>
      </w:pPr>
      <w:rPr>
        <w:rFonts w:ascii="Arial" w:hAnsi="Arial" w:hint="default"/>
      </w:rPr>
    </w:lvl>
    <w:lvl w:ilvl="2" w:tplc="0DD4CB52" w:tentative="1">
      <w:start w:val="1"/>
      <w:numFmt w:val="bullet"/>
      <w:lvlText w:val="•"/>
      <w:lvlJc w:val="left"/>
      <w:pPr>
        <w:tabs>
          <w:tab w:val="num" w:pos="2160"/>
        </w:tabs>
        <w:ind w:left="2160" w:hanging="360"/>
      </w:pPr>
      <w:rPr>
        <w:rFonts w:ascii="Arial" w:hAnsi="Arial" w:hint="default"/>
      </w:rPr>
    </w:lvl>
    <w:lvl w:ilvl="3" w:tplc="8B1A0466" w:tentative="1">
      <w:start w:val="1"/>
      <w:numFmt w:val="bullet"/>
      <w:lvlText w:val="•"/>
      <w:lvlJc w:val="left"/>
      <w:pPr>
        <w:tabs>
          <w:tab w:val="num" w:pos="2880"/>
        </w:tabs>
        <w:ind w:left="2880" w:hanging="360"/>
      </w:pPr>
      <w:rPr>
        <w:rFonts w:ascii="Arial" w:hAnsi="Arial" w:hint="default"/>
      </w:rPr>
    </w:lvl>
    <w:lvl w:ilvl="4" w:tplc="29A0288E" w:tentative="1">
      <w:start w:val="1"/>
      <w:numFmt w:val="bullet"/>
      <w:lvlText w:val="•"/>
      <w:lvlJc w:val="left"/>
      <w:pPr>
        <w:tabs>
          <w:tab w:val="num" w:pos="3600"/>
        </w:tabs>
        <w:ind w:left="3600" w:hanging="360"/>
      </w:pPr>
      <w:rPr>
        <w:rFonts w:ascii="Arial" w:hAnsi="Arial" w:hint="default"/>
      </w:rPr>
    </w:lvl>
    <w:lvl w:ilvl="5" w:tplc="555E740C" w:tentative="1">
      <w:start w:val="1"/>
      <w:numFmt w:val="bullet"/>
      <w:lvlText w:val="•"/>
      <w:lvlJc w:val="left"/>
      <w:pPr>
        <w:tabs>
          <w:tab w:val="num" w:pos="4320"/>
        </w:tabs>
        <w:ind w:left="4320" w:hanging="360"/>
      </w:pPr>
      <w:rPr>
        <w:rFonts w:ascii="Arial" w:hAnsi="Arial" w:hint="default"/>
      </w:rPr>
    </w:lvl>
    <w:lvl w:ilvl="6" w:tplc="4A7020C4" w:tentative="1">
      <w:start w:val="1"/>
      <w:numFmt w:val="bullet"/>
      <w:lvlText w:val="•"/>
      <w:lvlJc w:val="left"/>
      <w:pPr>
        <w:tabs>
          <w:tab w:val="num" w:pos="5040"/>
        </w:tabs>
        <w:ind w:left="5040" w:hanging="360"/>
      </w:pPr>
      <w:rPr>
        <w:rFonts w:ascii="Arial" w:hAnsi="Arial" w:hint="default"/>
      </w:rPr>
    </w:lvl>
    <w:lvl w:ilvl="7" w:tplc="62945786" w:tentative="1">
      <w:start w:val="1"/>
      <w:numFmt w:val="bullet"/>
      <w:lvlText w:val="•"/>
      <w:lvlJc w:val="left"/>
      <w:pPr>
        <w:tabs>
          <w:tab w:val="num" w:pos="5760"/>
        </w:tabs>
        <w:ind w:left="5760" w:hanging="360"/>
      </w:pPr>
      <w:rPr>
        <w:rFonts w:ascii="Arial" w:hAnsi="Arial" w:hint="default"/>
      </w:rPr>
    </w:lvl>
    <w:lvl w:ilvl="8" w:tplc="2550B0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FC3F7C"/>
    <w:multiLevelType w:val="hybridMultilevel"/>
    <w:tmpl w:val="5106B4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3556D5"/>
    <w:multiLevelType w:val="hybridMultilevel"/>
    <w:tmpl w:val="DFDCA4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01">
      <w:start w:val="1"/>
      <w:numFmt w:val="bullet"/>
      <w:lvlText w:val=""/>
      <w:lvlJc w:val="left"/>
      <w:pPr>
        <w:ind w:left="720" w:hanging="360"/>
      </w:pPr>
      <w:rPr>
        <w:rFonts w:ascii="Symbol" w:hAnsi="Symbol"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1470B8B"/>
    <w:multiLevelType w:val="hybridMultilevel"/>
    <w:tmpl w:val="F1446E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01">
      <w:start w:val="1"/>
      <w:numFmt w:val="bullet"/>
      <w:lvlText w:val=""/>
      <w:lvlJc w:val="left"/>
      <w:pPr>
        <w:ind w:left="72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6027082"/>
    <w:multiLevelType w:val="hybridMultilevel"/>
    <w:tmpl w:val="115AF0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3"/>
  </w:num>
  <w:num w:numId="5">
    <w:abstractNumId w:val="5"/>
  </w:num>
  <w:num w:numId="6">
    <w:abstractNumId w:val="15"/>
  </w:num>
  <w:num w:numId="7">
    <w:abstractNumId w:val="1"/>
  </w:num>
  <w:num w:numId="8">
    <w:abstractNumId w:val="16"/>
  </w:num>
  <w:num w:numId="9">
    <w:abstractNumId w:val="17"/>
  </w:num>
  <w:num w:numId="10">
    <w:abstractNumId w:val="14"/>
  </w:num>
  <w:num w:numId="11">
    <w:abstractNumId w:val="8"/>
  </w:num>
  <w:num w:numId="12">
    <w:abstractNumId w:val="3"/>
  </w:num>
  <w:num w:numId="13">
    <w:abstractNumId w:val="18"/>
  </w:num>
  <w:num w:numId="14">
    <w:abstractNumId w:val="10"/>
  </w:num>
  <w:num w:numId="15">
    <w:abstractNumId w:val="12"/>
  </w:num>
  <w:num w:numId="16">
    <w:abstractNumId w:val="6"/>
  </w:num>
  <w:num w:numId="17">
    <w:abstractNumId w:val="11"/>
  </w:num>
  <w:num w:numId="18">
    <w:abstractNumId w:val="9"/>
  </w:num>
  <w:num w:numId="1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0D72"/>
    <w:rsid w:val="00000474"/>
    <w:rsid w:val="00014E03"/>
    <w:rsid w:val="000163D2"/>
    <w:rsid w:val="000166E7"/>
    <w:rsid w:val="0001700C"/>
    <w:rsid w:val="000176E7"/>
    <w:rsid w:val="00025032"/>
    <w:rsid w:val="00052E32"/>
    <w:rsid w:val="000543FE"/>
    <w:rsid w:val="000562BD"/>
    <w:rsid w:val="0008500B"/>
    <w:rsid w:val="000B010E"/>
    <w:rsid w:val="000B6905"/>
    <w:rsid w:val="000C0C38"/>
    <w:rsid w:val="000C349A"/>
    <w:rsid w:val="000D6907"/>
    <w:rsid w:val="000D7F71"/>
    <w:rsid w:val="000F2208"/>
    <w:rsid w:val="000F32D2"/>
    <w:rsid w:val="000F76C8"/>
    <w:rsid w:val="00110814"/>
    <w:rsid w:val="001132CC"/>
    <w:rsid w:val="00124451"/>
    <w:rsid w:val="00137E62"/>
    <w:rsid w:val="001470F4"/>
    <w:rsid w:val="00150101"/>
    <w:rsid w:val="00152722"/>
    <w:rsid w:val="0016301A"/>
    <w:rsid w:val="001649E4"/>
    <w:rsid w:val="00182D7A"/>
    <w:rsid w:val="00185A66"/>
    <w:rsid w:val="001872F7"/>
    <w:rsid w:val="00187F6C"/>
    <w:rsid w:val="0019194B"/>
    <w:rsid w:val="001932B9"/>
    <w:rsid w:val="001A0981"/>
    <w:rsid w:val="001A6DCE"/>
    <w:rsid w:val="001B2A79"/>
    <w:rsid w:val="001B6B9B"/>
    <w:rsid w:val="001C2D84"/>
    <w:rsid w:val="001C7708"/>
    <w:rsid w:val="001C77A3"/>
    <w:rsid w:val="001C7A04"/>
    <w:rsid w:val="001D7C25"/>
    <w:rsid w:val="001E20AC"/>
    <w:rsid w:val="001F316D"/>
    <w:rsid w:val="00214B2D"/>
    <w:rsid w:val="002175D3"/>
    <w:rsid w:val="0024202A"/>
    <w:rsid w:val="002448E1"/>
    <w:rsid w:val="00246955"/>
    <w:rsid w:val="00246D13"/>
    <w:rsid w:val="00250A76"/>
    <w:rsid w:val="002518D3"/>
    <w:rsid w:val="0025644A"/>
    <w:rsid w:val="00263954"/>
    <w:rsid w:val="0027037A"/>
    <w:rsid w:val="00274DBE"/>
    <w:rsid w:val="002806D8"/>
    <w:rsid w:val="00281A25"/>
    <w:rsid w:val="002852C7"/>
    <w:rsid w:val="002B6AB6"/>
    <w:rsid w:val="002C14AA"/>
    <w:rsid w:val="002C481F"/>
    <w:rsid w:val="002C5533"/>
    <w:rsid w:val="002C5BA9"/>
    <w:rsid w:val="002D5686"/>
    <w:rsid w:val="002D63F1"/>
    <w:rsid w:val="002E1926"/>
    <w:rsid w:val="002F22C3"/>
    <w:rsid w:val="0031563B"/>
    <w:rsid w:val="00327501"/>
    <w:rsid w:val="00327B88"/>
    <w:rsid w:val="003300A3"/>
    <w:rsid w:val="003318EC"/>
    <w:rsid w:val="003324B8"/>
    <w:rsid w:val="00352C96"/>
    <w:rsid w:val="00365D11"/>
    <w:rsid w:val="00384842"/>
    <w:rsid w:val="00393D13"/>
    <w:rsid w:val="003D3AB5"/>
    <w:rsid w:val="003E754F"/>
    <w:rsid w:val="003F27C7"/>
    <w:rsid w:val="003F6DF8"/>
    <w:rsid w:val="00404A60"/>
    <w:rsid w:val="004103C5"/>
    <w:rsid w:val="004161B6"/>
    <w:rsid w:val="00420434"/>
    <w:rsid w:val="0042784D"/>
    <w:rsid w:val="00430E42"/>
    <w:rsid w:val="00435E67"/>
    <w:rsid w:val="0045515F"/>
    <w:rsid w:val="0045584A"/>
    <w:rsid w:val="004600B8"/>
    <w:rsid w:val="00460B83"/>
    <w:rsid w:val="004677A5"/>
    <w:rsid w:val="00471442"/>
    <w:rsid w:val="004738E0"/>
    <w:rsid w:val="004812D2"/>
    <w:rsid w:val="004B3931"/>
    <w:rsid w:val="004C6C79"/>
    <w:rsid w:val="004D1841"/>
    <w:rsid w:val="004D2B22"/>
    <w:rsid w:val="004D35A4"/>
    <w:rsid w:val="004D5980"/>
    <w:rsid w:val="004E2E9B"/>
    <w:rsid w:val="00500DAA"/>
    <w:rsid w:val="00501511"/>
    <w:rsid w:val="005060AC"/>
    <w:rsid w:val="0051219B"/>
    <w:rsid w:val="005134D7"/>
    <w:rsid w:val="00515D1F"/>
    <w:rsid w:val="00517B08"/>
    <w:rsid w:val="005254D2"/>
    <w:rsid w:val="0054339F"/>
    <w:rsid w:val="00544A79"/>
    <w:rsid w:val="00545672"/>
    <w:rsid w:val="005723B8"/>
    <w:rsid w:val="0057776D"/>
    <w:rsid w:val="0058660E"/>
    <w:rsid w:val="005948C3"/>
    <w:rsid w:val="005A22B9"/>
    <w:rsid w:val="005A2A5F"/>
    <w:rsid w:val="005A706E"/>
    <w:rsid w:val="005A7C58"/>
    <w:rsid w:val="005B2A96"/>
    <w:rsid w:val="005B6E9C"/>
    <w:rsid w:val="005D03EE"/>
    <w:rsid w:val="005D16DC"/>
    <w:rsid w:val="005E06D5"/>
    <w:rsid w:val="005E1FBB"/>
    <w:rsid w:val="005F1CC6"/>
    <w:rsid w:val="005F414C"/>
    <w:rsid w:val="00604D1F"/>
    <w:rsid w:val="0060576D"/>
    <w:rsid w:val="00606FAF"/>
    <w:rsid w:val="00607CF9"/>
    <w:rsid w:val="00614B40"/>
    <w:rsid w:val="00620370"/>
    <w:rsid w:val="00626D80"/>
    <w:rsid w:val="00630D72"/>
    <w:rsid w:val="00630F22"/>
    <w:rsid w:val="00633AEC"/>
    <w:rsid w:val="00634788"/>
    <w:rsid w:val="00636A42"/>
    <w:rsid w:val="006406A3"/>
    <w:rsid w:val="00644806"/>
    <w:rsid w:val="0064723D"/>
    <w:rsid w:val="00647368"/>
    <w:rsid w:val="006476AF"/>
    <w:rsid w:val="0066258C"/>
    <w:rsid w:val="00676C36"/>
    <w:rsid w:val="006773E3"/>
    <w:rsid w:val="00684B3D"/>
    <w:rsid w:val="00690D90"/>
    <w:rsid w:val="0069239C"/>
    <w:rsid w:val="006A32DA"/>
    <w:rsid w:val="006A3D97"/>
    <w:rsid w:val="006C4F48"/>
    <w:rsid w:val="006C63EA"/>
    <w:rsid w:val="006D307B"/>
    <w:rsid w:val="006E264D"/>
    <w:rsid w:val="006E33EF"/>
    <w:rsid w:val="006E4619"/>
    <w:rsid w:val="006E5258"/>
    <w:rsid w:val="006F59A9"/>
    <w:rsid w:val="006F6213"/>
    <w:rsid w:val="006F701B"/>
    <w:rsid w:val="00704A50"/>
    <w:rsid w:val="00707176"/>
    <w:rsid w:val="007334B1"/>
    <w:rsid w:val="007460B2"/>
    <w:rsid w:val="007555DD"/>
    <w:rsid w:val="007632EE"/>
    <w:rsid w:val="00763729"/>
    <w:rsid w:val="007669DA"/>
    <w:rsid w:val="00767DE1"/>
    <w:rsid w:val="00770D57"/>
    <w:rsid w:val="007717CC"/>
    <w:rsid w:val="00773CFF"/>
    <w:rsid w:val="00781782"/>
    <w:rsid w:val="007911E5"/>
    <w:rsid w:val="007C53DB"/>
    <w:rsid w:val="007F4F7A"/>
    <w:rsid w:val="008017F3"/>
    <w:rsid w:val="00810FFE"/>
    <w:rsid w:val="00816153"/>
    <w:rsid w:val="0081726D"/>
    <w:rsid w:val="00817EEF"/>
    <w:rsid w:val="00824096"/>
    <w:rsid w:val="008254FF"/>
    <w:rsid w:val="00827BC9"/>
    <w:rsid w:val="0083051D"/>
    <w:rsid w:val="00835EBA"/>
    <w:rsid w:val="00846B5A"/>
    <w:rsid w:val="0085028E"/>
    <w:rsid w:val="008504E9"/>
    <w:rsid w:val="00857321"/>
    <w:rsid w:val="008711A5"/>
    <w:rsid w:val="008A0C3F"/>
    <w:rsid w:val="008A6414"/>
    <w:rsid w:val="008B1823"/>
    <w:rsid w:val="008B7CFF"/>
    <w:rsid w:val="008C75A3"/>
    <w:rsid w:val="008D1589"/>
    <w:rsid w:val="008D2396"/>
    <w:rsid w:val="008D6491"/>
    <w:rsid w:val="008D686C"/>
    <w:rsid w:val="008D6B47"/>
    <w:rsid w:val="008F6967"/>
    <w:rsid w:val="00901D9A"/>
    <w:rsid w:val="009021D8"/>
    <w:rsid w:val="00907BAC"/>
    <w:rsid w:val="009146A9"/>
    <w:rsid w:val="00920C14"/>
    <w:rsid w:val="009219F4"/>
    <w:rsid w:val="00932598"/>
    <w:rsid w:val="00936014"/>
    <w:rsid w:val="00951BC6"/>
    <w:rsid w:val="0095581C"/>
    <w:rsid w:val="0096148D"/>
    <w:rsid w:val="00975FC1"/>
    <w:rsid w:val="00981209"/>
    <w:rsid w:val="00983C90"/>
    <w:rsid w:val="00992EC8"/>
    <w:rsid w:val="009952F2"/>
    <w:rsid w:val="009953F8"/>
    <w:rsid w:val="00996400"/>
    <w:rsid w:val="009A0CF6"/>
    <w:rsid w:val="009B2ECA"/>
    <w:rsid w:val="009C4442"/>
    <w:rsid w:val="009D6C03"/>
    <w:rsid w:val="009D6C82"/>
    <w:rsid w:val="009F2232"/>
    <w:rsid w:val="00A00158"/>
    <w:rsid w:val="00A11750"/>
    <w:rsid w:val="00A11AFC"/>
    <w:rsid w:val="00A16076"/>
    <w:rsid w:val="00A21664"/>
    <w:rsid w:val="00A248C2"/>
    <w:rsid w:val="00A2648E"/>
    <w:rsid w:val="00A32808"/>
    <w:rsid w:val="00A34844"/>
    <w:rsid w:val="00A357E5"/>
    <w:rsid w:val="00A65BD1"/>
    <w:rsid w:val="00A7235F"/>
    <w:rsid w:val="00A803E9"/>
    <w:rsid w:val="00A815B2"/>
    <w:rsid w:val="00A914EE"/>
    <w:rsid w:val="00AA6ABF"/>
    <w:rsid w:val="00AA78E6"/>
    <w:rsid w:val="00AB2655"/>
    <w:rsid w:val="00AC0C3E"/>
    <w:rsid w:val="00AC4C59"/>
    <w:rsid w:val="00AD00D0"/>
    <w:rsid w:val="00AF0EF9"/>
    <w:rsid w:val="00AF1CC1"/>
    <w:rsid w:val="00AF61E0"/>
    <w:rsid w:val="00B005C9"/>
    <w:rsid w:val="00B02778"/>
    <w:rsid w:val="00B067C7"/>
    <w:rsid w:val="00B06C99"/>
    <w:rsid w:val="00B15C61"/>
    <w:rsid w:val="00B17216"/>
    <w:rsid w:val="00B311BE"/>
    <w:rsid w:val="00B32E73"/>
    <w:rsid w:val="00B44436"/>
    <w:rsid w:val="00B5565E"/>
    <w:rsid w:val="00B61BCA"/>
    <w:rsid w:val="00B71C6F"/>
    <w:rsid w:val="00B7724D"/>
    <w:rsid w:val="00B81261"/>
    <w:rsid w:val="00B84C70"/>
    <w:rsid w:val="00B951BE"/>
    <w:rsid w:val="00B95C6B"/>
    <w:rsid w:val="00BA1AAB"/>
    <w:rsid w:val="00BA679C"/>
    <w:rsid w:val="00BB194D"/>
    <w:rsid w:val="00BB6441"/>
    <w:rsid w:val="00BC6DEB"/>
    <w:rsid w:val="00BD3E69"/>
    <w:rsid w:val="00BD5450"/>
    <w:rsid w:val="00BD71A8"/>
    <w:rsid w:val="00BE20A2"/>
    <w:rsid w:val="00BE580A"/>
    <w:rsid w:val="00BF0158"/>
    <w:rsid w:val="00BF52FA"/>
    <w:rsid w:val="00BF746D"/>
    <w:rsid w:val="00C17210"/>
    <w:rsid w:val="00C23843"/>
    <w:rsid w:val="00C2403D"/>
    <w:rsid w:val="00C31CD2"/>
    <w:rsid w:val="00C31E63"/>
    <w:rsid w:val="00C524D3"/>
    <w:rsid w:val="00C60D9C"/>
    <w:rsid w:val="00C81046"/>
    <w:rsid w:val="00C8278E"/>
    <w:rsid w:val="00C93B51"/>
    <w:rsid w:val="00C95A02"/>
    <w:rsid w:val="00CA0818"/>
    <w:rsid w:val="00CB1465"/>
    <w:rsid w:val="00CC08C1"/>
    <w:rsid w:val="00CE1BE3"/>
    <w:rsid w:val="00CE68E5"/>
    <w:rsid w:val="00D04915"/>
    <w:rsid w:val="00D06C3A"/>
    <w:rsid w:val="00D136FA"/>
    <w:rsid w:val="00D31231"/>
    <w:rsid w:val="00D75CB5"/>
    <w:rsid w:val="00D82E17"/>
    <w:rsid w:val="00D9098B"/>
    <w:rsid w:val="00D91535"/>
    <w:rsid w:val="00DA4369"/>
    <w:rsid w:val="00DA50EA"/>
    <w:rsid w:val="00DB2660"/>
    <w:rsid w:val="00DB52F1"/>
    <w:rsid w:val="00DC5858"/>
    <w:rsid w:val="00DC5AFB"/>
    <w:rsid w:val="00DC5BD4"/>
    <w:rsid w:val="00DE1B67"/>
    <w:rsid w:val="00DE25A3"/>
    <w:rsid w:val="00DE5111"/>
    <w:rsid w:val="00DF4BB0"/>
    <w:rsid w:val="00DF6640"/>
    <w:rsid w:val="00DF6759"/>
    <w:rsid w:val="00E021A0"/>
    <w:rsid w:val="00E02D4B"/>
    <w:rsid w:val="00E24D5F"/>
    <w:rsid w:val="00E26A11"/>
    <w:rsid w:val="00E352AB"/>
    <w:rsid w:val="00E40502"/>
    <w:rsid w:val="00E47E53"/>
    <w:rsid w:val="00E55CF8"/>
    <w:rsid w:val="00E72B39"/>
    <w:rsid w:val="00E7499F"/>
    <w:rsid w:val="00E80488"/>
    <w:rsid w:val="00E83796"/>
    <w:rsid w:val="00E90939"/>
    <w:rsid w:val="00EA2AB3"/>
    <w:rsid w:val="00EA3BC9"/>
    <w:rsid w:val="00EA5DAF"/>
    <w:rsid w:val="00EA66E8"/>
    <w:rsid w:val="00EB0B79"/>
    <w:rsid w:val="00ED02FD"/>
    <w:rsid w:val="00ED3480"/>
    <w:rsid w:val="00ED5263"/>
    <w:rsid w:val="00EE49B8"/>
    <w:rsid w:val="00EE73A3"/>
    <w:rsid w:val="00EF1C05"/>
    <w:rsid w:val="00EF3CDC"/>
    <w:rsid w:val="00F07440"/>
    <w:rsid w:val="00F113EC"/>
    <w:rsid w:val="00F12D2F"/>
    <w:rsid w:val="00F33D77"/>
    <w:rsid w:val="00F4688B"/>
    <w:rsid w:val="00F624F4"/>
    <w:rsid w:val="00F958D1"/>
    <w:rsid w:val="00F97318"/>
    <w:rsid w:val="00FB55F8"/>
    <w:rsid w:val="00FB69AA"/>
    <w:rsid w:val="00FC2A30"/>
    <w:rsid w:val="00FC4F09"/>
    <w:rsid w:val="00FC7520"/>
    <w:rsid w:val="00FD01A9"/>
    <w:rsid w:val="00FD39C4"/>
    <w:rsid w:val="00FE1CA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14:docId w14:val="7BD82291"/>
  <w14:defaultImageDpi w14:val="300"/>
  <w15:docId w15:val="{75AFCC0D-180F-4765-ABDF-DAFB70760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rPr>
  </w:style>
  <w:style w:type="paragraph" w:styleId="Titre1">
    <w:name w:val="heading 1"/>
    <w:basedOn w:val="Normal"/>
    <w:next w:val="Normal"/>
    <w:qFormat/>
    <w:pPr>
      <w:keepNext/>
      <w:outlineLvl w:val="0"/>
    </w:pPr>
    <w:rPr>
      <w:rFonts w:ascii="Times New Roman" w:eastAsia="Times New Roman" w:hAnsi="Times New Roman"/>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Times New Roman" w:eastAsia="Times New Roman" w:hAnsi="Times New Roman"/>
      <w:sz w:val="22"/>
    </w:rPr>
  </w:style>
  <w:style w:type="paragraph" w:customStyle="1" w:styleId="Style1">
    <w:name w:val="Style1"/>
    <w:basedOn w:val="Normal"/>
    <w:pPr>
      <w:jc w:val="both"/>
    </w:pPr>
    <w:rPr>
      <w:rFonts w:ascii="Times New Roman" w:eastAsia="Times New Roman" w:hAnsi="Times New Roman"/>
      <w:sz w:val="24"/>
    </w:rPr>
  </w:style>
  <w:style w:type="table" w:styleId="Grilledutableau">
    <w:name w:val="Table Grid"/>
    <w:basedOn w:val="TableauNormal"/>
    <w:uiPriority w:val="59"/>
    <w:rsid w:val="00331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F0EF9"/>
    <w:pPr>
      <w:ind w:left="720"/>
      <w:contextualSpacing/>
    </w:pPr>
    <w:rPr>
      <w:rFonts w:ascii="Cambria" w:eastAsia="MS Mincho" w:hAnsi="Cambria"/>
      <w:sz w:val="24"/>
      <w:szCs w:val="24"/>
    </w:rPr>
  </w:style>
  <w:style w:type="character" w:styleId="Lienhypertexte">
    <w:name w:val="Hyperlink"/>
    <w:basedOn w:val="Policepardfaut"/>
    <w:uiPriority w:val="99"/>
    <w:unhideWhenUsed/>
    <w:rsid w:val="008F69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395203">
      <w:bodyDiv w:val="1"/>
      <w:marLeft w:val="0"/>
      <w:marRight w:val="0"/>
      <w:marTop w:val="0"/>
      <w:marBottom w:val="0"/>
      <w:divBdr>
        <w:top w:val="none" w:sz="0" w:space="0" w:color="auto"/>
        <w:left w:val="none" w:sz="0" w:space="0" w:color="auto"/>
        <w:bottom w:val="none" w:sz="0" w:space="0" w:color="auto"/>
        <w:right w:val="none" w:sz="0" w:space="0" w:color="auto"/>
      </w:divBdr>
      <w:divsChild>
        <w:div w:id="457457317">
          <w:marLeft w:val="821"/>
          <w:marRight w:val="0"/>
          <w:marTop w:val="0"/>
          <w:marBottom w:val="0"/>
          <w:divBdr>
            <w:top w:val="none" w:sz="0" w:space="0" w:color="auto"/>
            <w:left w:val="none" w:sz="0" w:space="0" w:color="auto"/>
            <w:bottom w:val="none" w:sz="0" w:space="0" w:color="auto"/>
            <w:right w:val="none" w:sz="0" w:space="0" w:color="auto"/>
          </w:divBdr>
        </w:div>
        <w:div w:id="997265663">
          <w:marLeft w:val="821"/>
          <w:marRight w:val="0"/>
          <w:marTop w:val="0"/>
          <w:marBottom w:val="0"/>
          <w:divBdr>
            <w:top w:val="none" w:sz="0" w:space="0" w:color="auto"/>
            <w:left w:val="none" w:sz="0" w:space="0" w:color="auto"/>
            <w:bottom w:val="none" w:sz="0" w:space="0" w:color="auto"/>
            <w:right w:val="none" w:sz="0" w:space="0" w:color="auto"/>
          </w:divBdr>
        </w:div>
        <w:div w:id="1257981401">
          <w:marLeft w:val="821"/>
          <w:marRight w:val="0"/>
          <w:marTop w:val="0"/>
          <w:marBottom w:val="0"/>
          <w:divBdr>
            <w:top w:val="none" w:sz="0" w:space="0" w:color="auto"/>
            <w:left w:val="none" w:sz="0" w:space="0" w:color="auto"/>
            <w:bottom w:val="none" w:sz="0" w:space="0" w:color="auto"/>
            <w:right w:val="none" w:sz="0" w:space="0" w:color="auto"/>
          </w:divBdr>
        </w:div>
        <w:div w:id="1425029232">
          <w:marLeft w:val="821"/>
          <w:marRight w:val="0"/>
          <w:marTop w:val="0"/>
          <w:marBottom w:val="0"/>
          <w:divBdr>
            <w:top w:val="none" w:sz="0" w:space="0" w:color="auto"/>
            <w:left w:val="none" w:sz="0" w:space="0" w:color="auto"/>
            <w:bottom w:val="none" w:sz="0" w:space="0" w:color="auto"/>
            <w:right w:val="none" w:sz="0" w:space="0" w:color="auto"/>
          </w:divBdr>
        </w:div>
        <w:div w:id="1566793752">
          <w:marLeft w:val="821"/>
          <w:marRight w:val="0"/>
          <w:marTop w:val="0"/>
          <w:marBottom w:val="0"/>
          <w:divBdr>
            <w:top w:val="none" w:sz="0" w:space="0" w:color="auto"/>
            <w:left w:val="none" w:sz="0" w:space="0" w:color="auto"/>
            <w:bottom w:val="none" w:sz="0" w:space="0" w:color="auto"/>
            <w:right w:val="none" w:sz="0" w:space="0" w:color="auto"/>
          </w:divBdr>
        </w:div>
        <w:div w:id="1845707163">
          <w:marLeft w:val="821"/>
          <w:marRight w:val="0"/>
          <w:marTop w:val="0"/>
          <w:marBottom w:val="0"/>
          <w:divBdr>
            <w:top w:val="none" w:sz="0" w:space="0" w:color="auto"/>
            <w:left w:val="none" w:sz="0" w:space="0" w:color="auto"/>
            <w:bottom w:val="none" w:sz="0" w:space="0" w:color="auto"/>
            <w:right w:val="none" w:sz="0" w:space="0" w:color="auto"/>
          </w:divBdr>
        </w:div>
        <w:div w:id="2019576876">
          <w:marLeft w:val="821"/>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erbatimaidants.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71C63-CFF4-4D38-8469-FAE7E56F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1294</Words>
  <Characters>6943</Characters>
  <Application>Microsoft Office Word</Application>
  <DocSecurity>4</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Manager/>
  <Company>Terre Neuve</Company>
  <LinksUpToDate>false</LinksUpToDate>
  <CharactersWithSpaces>8221</CharactersWithSpaces>
  <SharedDoc>false</SharedDoc>
  <HyperlinkBase/>
  <HLinks>
    <vt:vector size="6" baseType="variant">
      <vt:variant>
        <vt:i4>1179672</vt:i4>
      </vt:variant>
      <vt:variant>
        <vt:i4>7401</vt:i4>
      </vt:variant>
      <vt:variant>
        <vt:i4>1028</vt:i4>
      </vt:variant>
      <vt:variant>
        <vt:i4>1</vt:i4>
      </vt:variant>
      <vt:variant>
        <vt:lpwstr>Logo terra firma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dc:creator>
  <cp:keywords/>
  <dc:description/>
  <cp:lastModifiedBy>Compte Microsoft</cp:lastModifiedBy>
  <cp:revision>2</cp:revision>
  <cp:lastPrinted>2015-12-09T17:41:00Z</cp:lastPrinted>
  <dcterms:created xsi:type="dcterms:W3CDTF">2021-12-18T14:13:00Z</dcterms:created>
  <dcterms:modified xsi:type="dcterms:W3CDTF">2021-12-18T14:13:00Z</dcterms:modified>
  <cp:category/>
</cp:coreProperties>
</file>