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260CC" w:rsidRPr="00851069" w:rsidRDefault="000260CC" w:rsidP="000260CC">
      <w:pPr>
        <w:pStyle w:val="Corps"/>
        <w:jc w:val="center"/>
        <w:divId w:val="1440686238"/>
        <w:rPr>
          <w:rFonts w:hint="eastAsia"/>
          <w:b/>
          <w:bCs/>
          <w:sz w:val="36"/>
          <w:szCs w:val="36"/>
        </w:rPr>
      </w:pPr>
      <w:r w:rsidRPr="00851069">
        <w:rPr>
          <w:b/>
          <w:bCs/>
          <w:sz w:val="36"/>
          <w:szCs w:val="36"/>
        </w:rPr>
        <w:t>Verbatim</w:t>
      </w:r>
    </w:p>
    <w:p w:rsidR="000260CC" w:rsidRDefault="000260CC" w:rsidP="000260CC">
      <w:pPr>
        <w:pStyle w:val="Corps"/>
        <w:divId w:val="1440686238"/>
        <w:rPr>
          <w:rFonts w:hint="eastAsia"/>
        </w:rPr>
      </w:pPr>
    </w:p>
    <w:p w:rsidR="000260CC" w:rsidRDefault="000260CC" w:rsidP="000260CC">
      <w:pPr>
        <w:pStyle w:val="Corps"/>
        <w:divId w:val="1440686238"/>
        <w:rPr>
          <w:rFonts w:hint="eastAsia"/>
        </w:rPr>
      </w:pPr>
    </w:p>
    <w:p w:rsidR="000260CC" w:rsidRDefault="000260CC" w:rsidP="000260CC">
      <w:pPr>
        <w:pStyle w:val="Corps"/>
        <w:divId w:val="1440686238"/>
        <w:rPr>
          <w:rFonts w:ascii="Times Roman" w:hAnsi="Times Roman" w:hint="eastAsia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Verbatim est une application digitale éducative interactive permettant aux aidants familiaux de se mettre virtuellement en situations concrètes et pratiques, situations du quotidien, et d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apprendre  ainsi la manière de se comporter et d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agir pour rester bien traitants avec des proches fragiles.</w:t>
      </w:r>
    </w:p>
    <w:p w:rsidR="000260CC" w:rsidRDefault="000260CC" w:rsidP="000260CC">
      <w:pPr>
        <w:pStyle w:val="Corps"/>
        <w:divId w:val="1440686238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 jeu proposera certaines thématiques qui permettront d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aller à un niveau supérieur dans une arborescence, vers des lieux, puis des objets. Autour de ces objets, seront proposés des quiz. A l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 xml:space="preserve">intérieur des Quiz, des QCM, pour aller vers des solutions et vers la rubrique </w:t>
      </w:r>
      <w:r>
        <w:rPr>
          <w:rFonts w:ascii="Times Roman" w:hAnsi="Times Roman" w:hint="eastAsia"/>
          <w:sz w:val="28"/>
          <w:szCs w:val="28"/>
        </w:rPr>
        <w:t>« </w:t>
      </w:r>
      <w:r>
        <w:rPr>
          <w:rFonts w:ascii="Times Roman" w:hAnsi="Times Roman"/>
          <w:sz w:val="28"/>
          <w:szCs w:val="28"/>
        </w:rPr>
        <w:t>Pour en savoir plus</w:t>
      </w:r>
      <w:r>
        <w:rPr>
          <w:rFonts w:ascii="Times Roman" w:hAnsi="Times Roman" w:hint="eastAsia"/>
          <w:sz w:val="28"/>
          <w:szCs w:val="28"/>
        </w:rPr>
        <w:t> »</w:t>
      </w:r>
      <w:r>
        <w:rPr>
          <w:rFonts w:ascii="Times Roman" w:hAnsi="Times Roman"/>
          <w:sz w:val="28"/>
          <w:szCs w:val="28"/>
        </w:rPr>
        <w:t>, afin</w:t>
      </w:r>
    </w:p>
    <w:p w:rsidR="000260CC" w:rsidRDefault="000260CC" w:rsidP="000260CC">
      <w:pPr>
        <w:pStyle w:val="Corps"/>
        <w:divId w:val="1440686238"/>
        <w:rPr>
          <w:rFonts w:ascii="Times Roman" w:hAnsi="Times Roman" w:hint="eastAsia"/>
          <w:sz w:val="28"/>
          <w:szCs w:val="28"/>
        </w:rPr>
      </w:pPr>
      <w:proofErr w:type="gramStart"/>
      <w:r>
        <w:rPr>
          <w:rFonts w:ascii="Times Roman" w:hAnsi="Times Roman"/>
          <w:sz w:val="28"/>
          <w:szCs w:val="28"/>
        </w:rPr>
        <w:t>d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orienter</w:t>
      </w:r>
      <w:proofErr w:type="gramEnd"/>
      <w:r>
        <w:rPr>
          <w:rFonts w:ascii="Times Roman" w:hAnsi="Times Roman"/>
          <w:sz w:val="28"/>
          <w:szCs w:val="28"/>
        </w:rPr>
        <w:t xml:space="preserve"> l</w:t>
      </w:r>
      <w:r>
        <w:rPr>
          <w:rFonts w:ascii="Times Roman" w:hAnsi="Times Roman" w:hint="eastAsia"/>
          <w:sz w:val="28"/>
          <w:szCs w:val="28"/>
        </w:rPr>
        <w:t>’</w:t>
      </w:r>
      <w:r>
        <w:rPr>
          <w:rFonts w:ascii="Times Roman" w:hAnsi="Times Roman"/>
          <w:sz w:val="28"/>
          <w:szCs w:val="28"/>
        </w:rPr>
        <w:t>usager vers des documents sources. Le site du Centre National de Solidarité pour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Autonomie étant un site de référence pour toutes les questions liées au vieillissement.</w:t>
      </w:r>
    </w:p>
    <w:p w:rsidR="000260CC" w:rsidRDefault="000260CC" w:rsidP="000260CC">
      <w:pPr>
        <w:pStyle w:val="Corps"/>
        <w:divId w:val="1440686238"/>
        <w:rPr>
          <w:rFonts w:ascii="Times Roman" w:hAnsi="Times Roman" w:hint="eastAsia"/>
          <w:sz w:val="28"/>
          <w:szCs w:val="28"/>
        </w:rPr>
      </w:pPr>
    </w:p>
    <w:p w:rsidR="00563609" w:rsidRPr="000260CC" w:rsidRDefault="000260CC" w:rsidP="000260CC">
      <w:pPr>
        <w:pStyle w:val="Corps"/>
        <w:divId w:val="1440686238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 jeu sera gratuit et accessible à tout le monde.</w:t>
      </w: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B6241" w:rsidRDefault="000B624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jc w:val="center"/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563609" w:rsidRPr="000B6241" w:rsidRDefault="00563609" w:rsidP="000B6241">
      <w:pPr>
        <w:rPr>
          <w:rFonts w:ascii="Arial" w:eastAsia="Times New Roman" w:hAnsi="Arial" w:cs="Arial"/>
        </w:rPr>
      </w:pPr>
    </w:p>
    <w:sectPr w:rsidR="00563609" w:rsidRPr="000B6241" w:rsidSect="00E3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74" w:rsidRDefault="00D97C74" w:rsidP="00CD6436">
      <w:pPr>
        <w:spacing w:before="0" w:after="0"/>
      </w:pPr>
      <w:r>
        <w:separator/>
      </w:r>
    </w:p>
  </w:endnote>
  <w:endnote w:type="continuationSeparator" w:id="0">
    <w:p w:rsidR="00D97C74" w:rsidRDefault="00D97C7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74" w:rsidRDefault="00D97C74" w:rsidP="00CD6436">
      <w:pPr>
        <w:spacing w:before="0" w:after="0"/>
      </w:pPr>
      <w:r>
        <w:separator/>
      </w:r>
    </w:p>
  </w:footnote>
  <w:footnote w:type="continuationSeparator" w:id="0">
    <w:p w:rsidR="00D97C74" w:rsidRDefault="00D97C7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0CC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4EEE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8129FF"/>
    <w:rsid w:val="008139DC"/>
    <w:rsid w:val="00880728"/>
    <w:rsid w:val="00991E74"/>
    <w:rsid w:val="00A34AAF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D97C74"/>
    <w:rsid w:val="00E31187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Corps">
    <w:name w:val="Corps"/>
    <w:rsid w:val="00026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2019-03-21T21:34:00Z</cp:lastPrinted>
  <dcterms:created xsi:type="dcterms:W3CDTF">2021-06-23T17:55:00Z</dcterms:created>
  <dcterms:modified xsi:type="dcterms:W3CDTF">2021-06-23T17:55:00Z</dcterms:modified>
</cp:coreProperties>
</file>