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260CC" w:rsidRPr="00851069" w:rsidRDefault="001B606D" w:rsidP="000260CC">
      <w:pPr>
        <w:pStyle w:val="Corps"/>
        <w:jc w:val="center"/>
        <w:divId w:val="1440686238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Outil informatique pour </w:t>
      </w:r>
      <w:r w:rsidR="007A3E3D">
        <w:rPr>
          <w:b/>
          <w:bCs/>
          <w:sz w:val="36"/>
          <w:szCs w:val="36"/>
        </w:rPr>
        <w:t xml:space="preserve">développer </w:t>
      </w:r>
      <w:r>
        <w:rPr>
          <w:b/>
          <w:bCs/>
          <w:sz w:val="36"/>
          <w:szCs w:val="36"/>
        </w:rPr>
        <w:t>les programmes personnalisés de remise en santé</w:t>
      </w:r>
    </w:p>
    <w:p w:rsidR="000260CC" w:rsidRDefault="000260CC" w:rsidP="000260CC">
      <w:pPr>
        <w:pStyle w:val="Corps"/>
        <w:divId w:val="1440686238"/>
        <w:rPr>
          <w:rFonts w:hint="eastAsia"/>
        </w:rPr>
      </w:pPr>
    </w:p>
    <w:p w:rsidR="000260CC" w:rsidRDefault="000260CC" w:rsidP="000260CC">
      <w:pPr>
        <w:pStyle w:val="Corps"/>
        <w:divId w:val="1440686238"/>
        <w:rPr>
          <w:rFonts w:hint="eastAsia"/>
        </w:rPr>
      </w:pP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Développement d'une application Web de gestion </w:t>
      </w:r>
      <w:r>
        <w:rPr>
          <w:rFonts w:ascii="Calibri" w:eastAsia="Times New Roman" w:hAnsi="Calibri" w:cs="Calibri"/>
          <w:sz w:val="22"/>
          <w:szCs w:val="22"/>
        </w:rPr>
        <w:t>de coordination des soins en thérapies complémentaires pour proposer des programmes personnalisés de remise en santé et assurer le suivi des bénéficiaires pour le Pôle S</w:t>
      </w:r>
      <w:r>
        <w:rPr>
          <w:rFonts w:ascii="Calibri" w:eastAsia="Times New Roman" w:hAnsi="Calibri" w:cs="Calibri"/>
          <w:sz w:val="22"/>
          <w:szCs w:val="22"/>
        </w:rPr>
        <w:t>anté</w:t>
      </w:r>
      <w:r>
        <w:rPr>
          <w:rFonts w:ascii="Calibri" w:eastAsia="Times New Roman" w:hAnsi="Calibri" w:cs="Calibri"/>
          <w:sz w:val="22"/>
          <w:szCs w:val="22"/>
        </w:rPr>
        <w:t>.</w:t>
      </w:r>
      <w:bookmarkStart w:id="0" w:name="_GoBack"/>
      <w:bookmarkEnd w:id="0"/>
    </w:p>
    <w:p w:rsidR="00563609" w:rsidRDefault="00563609" w:rsidP="001B606D">
      <w:pPr>
        <w:spacing w:before="0" w:beforeAutospacing="0" w:after="0" w:afterAutospacing="0"/>
        <w:jc w:val="both"/>
        <w:divId w:val="1440686238"/>
        <w:rPr>
          <w:rFonts w:ascii="Calibri" w:eastAsia="Times New Roman" w:hAnsi="Calibri" w:cs="Calibri"/>
          <w:sz w:val="22"/>
          <w:szCs w:val="22"/>
        </w:rPr>
      </w:pP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Application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Client/Serveur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en hébergem</w:t>
      </w:r>
      <w:r>
        <w:rPr>
          <w:rFonts w:ascii="Calibri" w:eastAsia="Times New Roman" w:hAnsi="Calibri" w:cs="Calibri"/>
          <w:sz w:val="22"/>
          <w:szCs w:val="22"/>
        </w:rPr>
        <w:t xml:space="preserve">ent cloud de la base de données </w:t>
      </w:r>
      <w:r>
        <w:rPr>
          <w:rFonts w:ascii="Calibri" w:eastAsia="Times New Roman" w:hAnsi="Calibri" w:cs="Calibri"/>
          <w:sz w:val="22"/>
          <w:szCs w:val="22"/>
        </w:rPr>
        <w:t>répondant aux critères de sécurité des d</w:t>
      </w:r>
      <w:r>
        <w:rPr>
          <w:rFonts w:ascii="Calibri" w:eastAsia="Times New Roman" w:hAnsi="Calibri" w:cs="Calibri"/>
          <w:sz w:val="22"/>
          <w:szCs w:val="22"/>
        </w:rPr>
        <w:t xml:space="preserve">onnées de santé. Prestataire au </w:t>
      </w:r>
      <w:r>
        <w:rPr>
          <w:rFonts w:ascii="Calibri" w:eastAsia="Times New Roman" w:hAnsi="Calibri" w:cs="Calibri"/>
          <w:sz w:val="22"/>
          <w:szCs w:val="22"/>
        </w:rPr>
        <w:t>choix du client.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</w:p>
    <w:p w:rsidR="001B606D" w:rsidRP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b/>
          <w:sz w:val="22"/>
          <w:szCs w:val="22"/>
        </w:rPr>
      </w:pPr>
      <w:r w:rsidRPr="001B606D">
        <w:rPr>
          <w:rFonts w:ascii="Calibri" w:eastAsia="Times New Roman" w:hAnsi="Calibri" w:cs="Calibri"/>
          <w:b/>
          <w:sz w:val="22"/>
          <w:szCs w:val="22"/>
        </w:rPr>
        <w:t>Module Front Office :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1B606D">
        <w:rPr>
          <w:rFonts w:ascii="Calibri" w:eastAsia="Times New Roman" w:hAnsi="Calibri" w:cs="Calibri"/>
          <w:b/>
          <w:sz w:val="22"/>
          <w:szCs w:val="22"/>
        </w:rPr>
        <w:t>portail des cl</w:t>
      </w:r>
      <w:r w:rsidRPr="001B606D">
        <w:rPr>
          <w:rFonts w:ascii="Calibri" w:eastAsia="Times New Roman" w:hAnsi="Calibri" w:cs="Calibri"/>
          <w:b/>
          <w:sz w:val="22"/>
          <w:szCs w:val="22"/>
        </w:rPr>
        <w:t xml:space="preserve">ients orientés vers un parcours </w:t>
      </w:r>
      <w:r w:rsidRPr="001B606D">
        <w:rPr>
          <w:rFonts w:ascii="Calibri" w:eastAsia="Times New Roman" w:hAnsi="Calibri" w:cs="Calibri"/>
          <w:b/>
          <w:sz w:val="22"/>
          <w:szCs w:val="22"/>
        </w:rPr>
        <w:t>personnalisé pluridisciplinaire :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- Accès à l'interface par lien envoyé dans la boite mail du client à la </w:t>
      </w:r>
      <w:r>
        <w:rPr>
          <w:rFonts w:ascii="Calibri" w:eastAsia="Times New Roman" w:hAnsi="Calibri" w:cs="Calibri"/>
          <w:sz w:val="22"/>
          <w:szCs w:val="22"/>
        </w:rPr>
        <w:t xml:space="preserve">suite de </w:t>
      </w:r>
      <w:r>
        <w:rPr>
          <w:rFonts w:ascii="Calibri" w:eastAsia="Times New Roman" w:hAnsi="Calibri" w:cs="Calibri"/>
          <w:sz w:val="22"/>
          <w:szCs w:val="22"/>
        </w:rPr>
        <w:t>l'inscription.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Questionnaire de prise d'informatio</w:t>
      </w:r>
      <w:r>
        <w:rPr>
          <w:rFonts w:ascii="Calibri" w:eastAsia="Times New Roman" w:hAnsi="Calibri" w:cs="Calibri"/>
          <w:sz w:val="22"/>
          <w:szCs w:val="22"/>
        </w:rPr>
        <w:t xml:space="preserve">ns à destination de l'équipe de </w:t>
      </w:r>
      <w:r>
        <w:rPr>
          <w:rFonts w:ascii="Calibri" w:eastAsia="Times New Roman" w:hAnsi="Calibri" w:cs="Calibri"/>
          <w:sz w:val="22"/>
          <w:szCs w:val="22"/>
        </w:rPr>
        <w:t>coordination. Le développement consi</w:t>
      </w:r>
      <w:r>
        <w:rPr>
          <w:rFonts w:ascii="Calibri" w:eastAsia="Times New Roman" w:hAnsi="Calibri" w:cs="Calibri"/>
          <w:sz w:val="22"/>
          <w:szCs w:val="22"/>
        </w:rPr>
        <w:t xml:space="preserve">stera à mettre à disposition un </w:t>
      </w:r>
      <w:r>
        <w:rPr>
          <w:rFonts w:ascii="Calibri" w:eastAsia="Times New Roman" w:hAnsi="Calibri" w:cs="Calibri"/>
          <w:sz w:val="22"/>
          <w:szCs w:val="22"/>
        </w:rPr>
        <w:t>générateur simple de questionnaire, les questi</w:t>
      </w:r>
      <w:r>
        <w:rPr>
          <w:rFonts w:ascii="Calibri" w:eastAsia="Times New Roman" w:hAnsi="Calibri" w:cs="Calibri"/>
          <w:sz w:val="22"/>
          <w:szCs w:val="22"/>
        </w:rPr>
        <w:t xml:space="preserve">ons et leur ordre étant mises à </w:t>
      </w:r>
      <w:r>
        <w:rPr>
          <w:rFonts w:ascii="Calibri" w:eastAsia="Times New Roman" w:hAnsi="Calibri" w:cs="Calibri"/>
          <w:sz w:val="22"/>
          <w:szCs w:val="22"/>
        </w:rPr>
        <w:t>jour par les coordinateurs.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Consultation des rdv thérapeutes effectués</w:t>
      </w:r>
      <w:r>
        <w:rPr>
          <w:rFonts w:ascii="Calibri" w:eastAsia="Times New Roman" w:hAnsi="Calibri" w:cs="Calibri"/>
          <w:sz w:val="22"/>
          <w:szCs w:val="22"/>
        </w:rPr>
        <w:t xml:space="preserve"> et à venir. Validation des rdv </w:t>
      </w:r>
      <w:r>
        <w:rPr>
          <w:rFonts w:ascii="Calibri" w:eastAsia="Times New Roman" w:hAnsi="Calibri" w:cs="Calibri"/>
          <w:sz w:val="22"/>
          <w:szCs w:val="22"/>
        </w:rPr>
        <w:t>effectués à préciser entre validation par signature papier ou dans l'appli.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Envoi de notifications par mail à l'approche d'un rdv pour rappel.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Le portail client pourra être utilisé sur t</w:t>
      </w:r>
      <w:r>
        <w:rPr>
          <w:rFonts w:ascii="Calibri" w:eastAsia="Times New Roman" w:hAnsi="Calibri" w:cs="Calibri"/>
          <w:sz w:val="22"/>
          <w:szCs w:val="22"/>
        </w:rPr>
        <w:t xml:space="preserve">out type d'appareil, ordinateur </w:t>
      </w:r>
      <w:r>
        <w:rPr>
          <w:rFonts w:ascii="Calibri" w:eastAsia="Times New Roman" w:hAnsi="Calibri" w:cs="Calibri"/>
          <w:sz w:val="22"/>
          <w:szCs w:val="22"/>
        </w:rPr>
        <w:t>jus</w:t>
      </w:r>
      <w:r>
        <w:rPr>
          <w:rFonts w:ascii="Calibri" w:eastAsia="Times New Roman" w:hAnsi="Calibri" w:cs="Calibri"/>
          <w:sz w:val="22"/>
          <w:szCs w:val="22"/>
        </w:rPr>
        <w:t>qu'à mobile (design responsive).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</w:p>
    <w:p w:rsidR="001B606D" w:rsidRP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b/>
          <w:sz w:val="22"/>
          <w:szCs w:val="22"/>
        </w:rPr>
      </w:pPr>
      <w:r w:rsidRPr="001B606D">
        <w:rPr>
          <w:rFonts w:ascii="Calibri" w:eastAsia="Times New Roman" w:hAnsi="Calibri" w:cs="Calibri"/>
          <w:b/>
          <w:sz w:val="22"/>
          <w:szCs w:val="22"/>
        </w:rPr>
        <w:t>Module back office de gestion des parcours personnalisés :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interfaces semi-responsive (ordinateur, table</w:t>
      </w:r>
      <w:r>
        <w:rPr>
          <w:rFonts w:ascii="Calibri" w:eastAsia="Times New Roman" w:hAnsi="Calibri" w:cs="Calibri"/>
          <w:sz w:val="22"/>
          <w:szCs w:val="22"/>
        </w:rPr>
        <w:t xml:space="preserve">tte, mobile pour les interfaces </w:t>
      </w:r>
      <w:r>
        <w:rPr>
          <w:rFonts w:ascii="Calibri" w:eastAsia="Times New Roman" w:hAnsi="Calibri" w:cs="Calibri"/>
          <w:sz w:val="22"/>
          <w:szCs w:val="22"/>
        </w:rPr>
        <w:t>thérapeutes uniquement).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Importations journalières automatisées de</w:t>
      </w:r>
      <w:r>
        <w:rPr>
          <w:rFonts w:ascii="Calibri" w:eastAsia="Times New Roman" w:hAnsi="Calibri" w:cs="Calibri"/>
          <w:sz w:val="22"/>
          <w:szCs w:val="22"/>
        </w:rPr>
        <w:t xml:space="preserve">s données déjà renseignées dans </w:t>
      </w:r>
      <w:r>
        <w:rPr>
          <w:rFonts w:ascii="Calibri" w:eastAsia="Times New Roman" w:hAnsi="Calibri" w:cs="Calibri"/>
          <w:sz w:val="22"/>
          <w:szCs w:val="22"/>
        </w:rPr>
        <w:t>une autre application (sous forme de fichier</w:t>
      </w:r>
      <w:r>
        <w:rPr>
          <w:rFonts w:ascii="Calibri" w:eastAsia="Times New Roman" w:hAnsi="Calibri" w:cs="Calibri"/>
          <w:sz w:val="22"/>
          <w:szCs w:val="22"/>
        </w:rPr>
        <w:t xml:space="preserve">s individuels au format csv, ou par lien d'accès à des </w:t>
      </w:r>
      <w:r>
        <w:rPr>
          <w:rFonts w:ascii="Calibri" w:eastAsia="Times New Roman" w:hAnsi="Calibri" w:cs="Calibri"/>
          <w:sz w:val="22"/>
          <w:szCs w:val="22"/>
        </w:rPr>
        <w:t xml:space="preserve">documents Google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sheets</w:t>
      </w:r>
      <w:proofErr w:type="spellEnd"/>
      <w:r>
        <w:rPr>
          <w:rFonts w:ascii="Calibri" w:eastAsia="Times New Roman" w:hAnsi="Calibri" w:cs="Calibri"/>
          <w:sz w:val="22"/>
          <w:szCs w:val="22"/>
        </w:rPr>
        <w:t>).</w:t>
      </w:r>
    </w:p>
    <w:p w:rsidR="001B606D" w:rsidRPr="007A3E3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b/>
          <w:sz w:val="22"/>
          <w:szCs w:val="22"/>
        </w:rPr>
      </w:pPr>
      <w:r w:rsidRPr="007A3E3D">
        <w:rPr>
          <w:rFonts w:ascii="Calibri" w:eastAsia="Times New Roman" w:hAnsi="Calibri" w:cs="Calibri"/>
          <w:b/>
          <w:sz w:val="22"/>
          <w:szCs w:val="22"/>
        </w:rPr>
        <w:t>Interfaces utilisateurs :</w:t>
      </w:r>
    </w:p>
    <w:p w:rsidR="001B606D" w:rsidRDefault="001B606D" w:rsidP="001B606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- </w:t>
      </w:r>
      <w:r w:rsidRPr="007A3E3D">
        <w:rPr>
          <w:rFonts w:ascii="Calibri" w:eastAsia="Times New Roman" w:hAnsi="Calibri" w:cs="Calibri"/>
          <w:b/>
          <w:sz w:val="22"/>
          <w:szCs w:val="22"/>
        </w:rPr>
        <w:t>Administration :</w:t>
      </w:r>
      <w:r>
        <w:rPr>
          <w:rFonts w:ascii="Calibri" w:eastAsia="Times New Roman" w:hAnsi="Calibri" w:cs="Calibri"/>
          <w:sz w:val="22"/>
          <w:szCs w:val="22"/>
        </w:rPr>
        <w:t xml:space="preserve"> saisie &amp; export des tabl</w:t>
      </w:r>
      <w:r w:rsidR="007A3E3D">
        <w:rPr>
          <w:rFonts w:ascii="Calibri" w:eastAsia="Times New Roman" w:hAnsi="Calibri" w:cs="Calibri"/>
          <w:sz w:val="22"/>
          <w:szCs w:val="22"/>
        </w:rPr>
        <w:t xml:space="preserve">es réservées à l'administration </w:t>
      </w:r>
      <w:r>
        <w:rPr>
          <w:rFonts w:ascii="Calibri" w:eastAsia="Times New Roman" w:hAnsi="Calibri" w:cs="Calibri"/>
          <w:sz w:val="22"/>
          <w:szCs w:val="22"/>
        </w:rPr>
        <w:t xml:space="preserve">(paramètres généraux, utilisateurs et droits </w:t>
      </w:r>
      <w:r w:rsidR="007A3E3D">
        <w:rPr>
          <w:rFonts w:ascii="Calibri" w:eastAsia="Times New Roman" w:hAnsi="Calibri" w:cs="Calibri"/>
          <w:sz w:val="22"/>
          <w:szCs w:val="22"/>
        </w:rPr>
        <w:t xml:space="preserve">d'accès à l'application, autres </w:t>
      </w:r>
      <w:r>
        <w:rPr>
          <w:rFonts w:ascii="Calibri" w:eastAsia="Times New Roman" w:hAnsi="Calibri" w:cs="Calibri"/>
          <w:sz w:val="22"/>
          <w:szCs w:val="22"/>
        </w:rPr>
        <w:t>tables à préciser).</w:t>
      </w:r>
    </w:p>
    <w:p w:rsidR="007A3E3D" w:rsidRDefault="007A3E3D" w:rsidP="007A3E3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- </w:t>
      </w:r>
      <w:r w:rsidRPr="007A3E3D">
        <w:rPr>
          <w:rFonts w:ascii="Calibri" w:eastAsia="Times New Roman" w:hAnsi="Calibri" w:cs="Calibri"/>
          <w:b/>
          <w:sz w:val="22"/>
          <w:szCs w:val="22"/>
        </w:rPr>
        <w:t>Equipe de coordination :</w:t>
      </w:r>
      <w:r>
        <w:rPr>
          <w:rFonts w:ascii="Calibri" w:eastAsia="Times New Roman" w:hAnsi="Calibri" w:cs="Calibri"/>
          <w:sz w:val="22"/>
          <w:szCs w:val="22"/>
        </w:rPr>
        <w:t xml:space="preserve"> gestion des parco</w:t>
      </w:r>
      <w:r>
        <w:rPr>
          <w:rFonts w:ascii="Calibri" w:eastAsia="Times New Roman" w:hAnsi="Calibri" w:cs="Calibri"/>
          <w:sz w:val="22"/>
          <w:szCs w:val="22"/>
        </w:rPr>
        <w:t xml:space="preserve">urs personnalisés basée sur les </w:t>
      </w:r>
      <w:r>
        <w:rPr>
          <w:rFonts w:ascii="Calibri" w:eastAsia="Times New Roman" w:hAnsi="Calibri" w:cs="Calibri"/>
          <w:sz w:val="22"/>
          <w:szCs w:val="22"/>
        </w:rPr>
        <w:t xml:space="preserve">documents Google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sheet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du client qui indiquent</w:t>
      </w:r>
      <w:r>
        <w:rPr>
          <w:rFonts w:ascii="Calibri" w:eastAsia="Times New Roman" w:hAnsi="Calibri" w:cs="Calibri"/>
          <w:sz w:val="22"/>
          <w:szCs w:val="22"/>
        </w:rPr>
        <w:t xml:space="preserve"> précisément les besoins. </w:t>
      </w:r>
      <w:r>
        <w:rPr>
          <w:rFonts w:ascii="Calibri" w:eastAsia="Times New Roman" w:hAnsi="Calibri" w:cs="Calibri"/>
          <w:sz w:val="22"/>
          <w:szCs w:val="22"/>
        </w:rPr>
        <w:t>Toutes interfaces de saisie permet</w:t>
      </w:r>
      <w:r>
        <w:rPr>
          <w:rFonts w:ascii="Calibri" w:eastAsia="Times New Roman" w:hAnsi="Calibri" w:cs="Calibri"/>
          <w:sz w:val="22"/>
          <w:szCs w:val="22"/>
        </w:rPr>
        <w:t xml:space="preserve">tant l'élaboration des parcours </w:t>
      </w:r>
      <w:r>
        <w:rPr>
          <w:rFonts w:ascii="Calibri" w:eastAsia="Times New Roman" w:hAnsi="Calibri" w:cs="Calibri"/>
          <w:sz w:val="22"/>
          <w:szCs w:val="22"/>
        </w:rPr>
        <w:t>personnalisés et la visualisation des documents a</w:t>
      </w:r>
      <w:r>
        <w:rPr>
          <w:rFonts w:ascii="Calibri" w:eastAsia="Times New Roman" w:hAnsi="Calibri" w:cs="Calibri"/>
          <w:sz w:val="22"/>
          <w:szCs w:val="22"/>
        </w:rPr>
        <w:t xml:space="preserve">fférents (planification, devis, </w:t>
      </w:r>
      <w:r>
        <w:rPr>
          <w:rFonts w:ascii="Calibri" w:eastAsia="Times New Roman" w:hAnsi="Calibri" w:cs="Calibri"/>
          <w:sz w:val="22"/>
          <w:szCs w:val="22"/>
        </w:rPr>
        <w:t>factures, rétri</w:t>
      </w:r>
      <w:r>
        <w:rPr>
          <w:rFonts w:ascii="Calibri" w:eastAsia="Times New Roman" w:hAnsi="Calibri" w:cs="Calibri"/>
          <w:sz w:val="22"/>
          <w:szCs w:val="22"/>
        </w:rPr>
        <w:t>bution des intervenants, des ap</w:t>
      </w:r>
      <w:r>
        <w:rPr>
          <w:rFonts w:ascii="Calibri" w:eastAsia="Times New Roman" w:hAnsi="Calibri" w:cs="Calibri"/>
          <w:sz w:val="22"/>
          <w:szCs w:val="22"/>
        </w:rPr>
        <w:t>porteurs d'affaires et du</w:t>
      </w:r>
    </w:p>
    <w:p w:rsidR="007A3E3D" w:rsidRDefault="007A3E3D" w:rsidP="007A3E3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proofErr w:type="gramStart"/>
      <w:r>
        <w:rPr>
          <w:rFonts w:ascii="Calibri" w:eastAsia="Times New Roman" w:hAnsi="Calibri" w:cs="Calibri"/>
          <w:sz w:val="22"/>
          <w:szCs w:val="22"/>
        </w:rPr>
        <w:t>centre</w:t>
      </w:r>
      <w:proofErr w:type="gramEnd"/>
      <w:r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etc.).</w:t>
      </w:r>
    </w:p>
    <w:p w:rsidR="007A3E3D" w:rsidRDefault="007A3E3D" w:rsidP="007A3E3D">
      <w:pPr>
        <w:autoSpaceDE w:val="0"/>
        <w:autoSpaceDN w:val="0"/>
        <w:adjustRightInd w:val="0"/>
        <w:spacing w:before="0" w:beforeAutospacing="0" w:after="0" w:afterAutospacing="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- </w:t>
      </w:r>
      <w:r w:rsidRPr="007A3E3D">
        <w:rPr>
          <w:rFonts w:ascii="Calibri" w:eastAsia="Times New Roman" w:hAnsi="Calibri" w:cs="Calibri"/>
          <w:b/>
          <w:sz w:val="22"/>
          <w:szCs w:val="22"/>
        </w:rPr>
        <w:t>Impression de documents :</w:t>
      </w:r>
      <w:r>
        <w:rPr>
          <w:rFonts w:ascii="Calibri" w:eastAsia="Times New Roman" w:hAnsi="Calibri" w:cs="Calibri"/>
          <w:sz w:val="22"/>
          <w:szCs w:val="22"/>
        </w:rPr>
        <w:t xml:space="preserve"> alimentation en</w:t>
      </w:r>
      <w:r>
        <w:rPr>
          <w:rFonts w:ascii="Calibri" w:eastAsia="Times New Roman" w:hAnsi="Calibri" w:cs="Calibri"/>
          <w:sz w:val="22"/>
          <w:szCs w:val="22"/>
        </w:rPr>
        <w:t xml:space="preserve"> données de formulaires vierges </w:t>
      </w:r>
      <w:r>
        <w:rPr>
          <w:rFonts w:ascii="Calibri" w:eastAsia="Times New Roman" w:hAnsi="Calibri" w:cs="Calibri"/>
          <w:sz w:val="22"/>
          <w:szCs w:val="22"/>
        </w:rPr>
        <w:t xml:space="preserve">pour impression (documents Google </w:t>
      </w:r>
      <w:proofErr w:type="spellStart"/>
      <w:r>
        <w:rPr>
          <w:rFonts w:ascii="Calibri" w:eastAsia="Times New Roman" w:hAnsi="Calibri" w:cs="Calibri"/>
          <w:sz w:val="22"/>
          <w:szCs w:val="22"/>
        </w:rPr>
        <w:t>sheet</w:t>
      </w:r>
      <w:proofErr w:type="spellEnd"/>
      <w:r>
        <w:rPr>
          <w:rFonts w:ascii="Calibri" w:eastAsia="Times New Roman" w:hAnsi="Calibri" w:cs="Calibri"/>
          <w:sz w:val="22"/>
          <w:szCs w:val="22"/>
        </w:rPr>
        <w:t xml:space="preserve"> r</w:t>
      </w:r>
      <w:r>
        <w:rPr>
          <w:rFonts w:ascii="Calibri" w:eastAsia="Times New Roman" w:hAnsi="Calibri" w:cs="Calibri"/>
          <w:sz w:val="22"/>
          <w:szCs w:val="22"/>
        </w:rPr>
        <w:t xml:space="preserve">éalisés par le client) : devis, </w:t>
      </w:r>
      <w:r>
        <w:rPr>
          <w:rFonts w:ascii="Calibri" w:eastAsia="Times New Roman" w:hAnsi="Calibri" w:cs="Calibri"/>
          <w:sz w:val="22"/>
          <w:szCs w:val="22"/>
        </w:rPr>
        <w:t>factures, plans de traitements personnalis</w:t>
      </w:r>
      <w:r>
        <w:rPr>
          <w:rFonts w:ascii="Calibri" w:eastAsia="Times New Roman" w:hAnsi="Calibri" w:cs="Calibri"/>
          <w:sz w:val="22"/>
          <w:szCs w:val="22"/>
        </w:rPr>
        <w:t xml:space="preserve">és, CGV/CGU, fiche de suivi des </w:t>
      </w:r>
      <w:r>
        <w:rPr>
          <w:rFonts w:ascii="Calibri" w:eastAsia="Times New Roman" w:hAnsi="Calibri" w:cs="Calibri"/>
          <w:sz w:val="22"/>
          <w:szCs w:val="22"/>
        </w:rPr>
        <w:t>séances, fiche de calcul de reversements.</w:t>
      </w:r>
    </w:p>
    <w:p w:rsidR="000B6241" w:rsidRPr="007A3E3D" w:rsidRDefault="007A3E3D" w:rsidP="007A3E3D">
      <w:pPr>
        <w:autoSpaceDE w:val="0"/>
        <w:autoSpaceDN w:val="0"/>
        <w:adjustRightInd w:val="0"/>
        <w:spacing w:before="0" w:beforeAutospacing="0" w:after="48" w:afterAutospacing="0"/>
        <w:ind w:right="480"/>
        <w:divId w:val="144068623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- </w:t>
      </w:r>
      <w:r w:rsidRPr="007A3E3D">
        <w:rPr>
          <w:rFonts w:ascii="Calibri" w:eastAsia="Times New Roman" w:hAnsi="Calibri" w:cs="Calibri"/>
          <w:b/>
          <w:sz w:val="22"/>
          <w:szCs w:val="22"/>
        </w:rPr>
        <w:t>Tous les thérapeutes :</w:t>
      </w:r>
      <w:r>
        <w:rPr>
          <w:rFonts w:ascii="Calibri" w:eastAsia="Times New Roman" w:hAnsi="Calibri" w:cs="Calibri"/>
          <w:sz w:val="22"/>
          <w:szCs w:val="22"/>
        </w:rPr>
        <w:t xml:space="preserve"> validation des sé</w:t>
      </w:r>
      <w:r>
        <w:rPr>
          <w:rFonts w:ascii="Calibri" w:eastAsia="Times New Roman" w:hAnsi="Calibri" w:cs="Calibri"/>
          <w:sz w:val="22"/>
          <w:szCs w:val="22"/>
        </w:rPr>
        <w:t xml:space="preserve">ances réalisées (thérapeutes et </w:t>
      </w:r>
      <w:r>
        <w:rPr>
          <w:rFonts w:ascii="Calibri" w:eastAsia="Times New Roman" w:hAnsi="Calibri" w:cs="Calibri"/>
          <w:sz w:val="22"/>
          <w:szCs w:val="22"/>
        </w:rPr>
        <w:t>éventuellement client), consultation du planning des rdv.</w:t>
      </w:r>
    </w:p>
    <w:sectPr w:rsidR="000B6241" w:rsidRPr="007A3E3D" w:rsidSect="007A3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D2A" w:rsidRDefault="00465D2A" w:rsidP="00CD6436">
      <w:pPr>
        <w:spacing w:before="0" w:after="0"/>
      </w:pPr>
      <w:r>
        <w:separator/>
      </w:r>
    </w:p>
  </w:endnote>
  <w:endnote w:type="continuationSeparator" w:id="0">
    <w:p w:rsidR="00465D2A" w:rsidRDefault="00465D2A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egoe UI"/>
    <w:charset w:val="01"/>
    <w:family w:val="auto"/>
    <w:pitch w:val="variable"/>
    <w:sig w:usb0="E50002FF" w:usb1="500079DB" w:usb2="0000001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D2A" w:rsidRDefault="00465D2A" w:rsidP="00CD6436">
      <w:pPr>
        <w:spacing w:before="0" w:after="0"/>
      </w:pPr>
      <w:r>
        <w:separator/>
      </w:r>
    </w:p>
  </w:footnote>
  <w:footnote w:type="continuationSeparator" w:id="0">
    <w:p w:rsidR="00465D2A" w:rsidRDefault="00465D2A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60CC"/>
    <w:rsid w:val="000A10D9"/>
    <w:rsid w:val="000B11D8"/>
    <w:rsid w:val="000B6241"/>
    <w:rsid w:val="000B6942"/>
    <w:rsid w:val="000D2AF5"/>
    <w:rsid w:val="000F5F34"/>
    <w:rsid w:val="00113486"/>
    <w:rsid w:val="001B606D"/>
    <w:rsid w:val="001C3883"/>
    <w:rsid w:val="00314487"/>
    <w:rsid w:val="003A4EEE"/>
    <w:rsid w:val="003F77C2"/>
    <w:rsid w:val="004272A3"/>
    <w:rsid w:val="00453BC4"/>
    <w:rsid w:val="00465D2A"/>
    <w:rsid w:val="004E58CB"/>
    <w:rsid w:val="00563609"/>
    <w:rsid w:val="00614D68"/>
    <w:rsid w:val="006B5EA2"/>
    <w:rsid w:val="006F490C"/>
    <w:rsid w:val="00700069"/>
    <w:rsid w:val="007804D4"/>
    <w:rsid w:val="00785BF5"/>
    <w:rsid w:val="007A3E3D"/>
    <w:rsid w:val="007D5434"/>
    <w:rsid w:val="008129FF"/>
    <w:rsid w:val="008139DC"/>
    <w:rsid w:val="00880728"/>
    <w:rsid w:val="00991E74"/>
    <w:rsid w:val="00A34AAF"/>
    <w:rsid w:val="00BD2106"/>
    <w:rsid w:val="00BD5B90"/>
    <w:rsid w:val="00BE156B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D97C74"/>
    <w:rsid w:val="00E31187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Corps">
    <w:name w:val="Corps"/>
    <w:rsid w:val="000260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3</cp:revision>
  <cp:lastPrinted>2019-03-21T21:34:00Z</cp:lastPrinted>
  <dcterms:created xsi:type="dcterms:W3CDTF">2021-06-23T18:11:00Z</dcterms:created>
  <dcterms:modified xsi:type="dcterms:W3CDTF">2021-06-23T18:25:00Z</dcterms:modified>
</cp:coreProperties>
</file>