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09947" w14:textId="77777777" w:rsidR="00EF676E" w:rsidRPr="00FA2E89" w:rsidRDefault="007204D4" w:rsidP="00FA2E89">
      <w:pPr>
        <w:jc w:val="both"/>
        <w:rPr>
          <w:rFonts w:ascii="Century Gothic" w:hAnsi="Century Gothic"/>
          <w:b/>
          <w:color w:val="1F497D"/>
          <w:sz w:val="22"/>
          <w:szCs w:val="22"/>
          <w:lang w:val="en-US"/>
        </w:rPr>
      </w:pPr>
      <w:r w:rsidRPr="00FA2E89">
        <w:rPr>
          <w:rFonts w:ascii="Century Gothic" w:hAnsi="Century Gothic"/>
          <w:b/>
          <w:color w:val="1F497D"/>
          <w:sz w:val="22"/>
          <w:szCs w:val="22"/>
          <w:lang w:val="en-US"/>
        </w:rPr>
        <w:t xml:space="preserve"> </w:t>
      </w:r>
    </w:p>
    <w:p w14:paraId="7D03144B" w14:textId="77777777" w:rsidR="004D1725" w:rsidRPr="00FA2E89" w:rsidRDefault="004D1725" w:rsidP="00FA2E89">
      <w:pPr>
        <w:jc w:val="center"/>
        <w:rPr>
          <w:rFonts w:ascii="Century Gothic" w:hAnsi="Century Gothic" w:cs="Arial"/>
          <w:b/>
          <w:color w:val="1F497D"/>
          <w:sz w:val="22"/>
          <w:szCs w:val="22"/>
          <w:lang w:val="en-US"/>
        </w:rPr>
      </w:pPr>
    </w:p>
    <w:p w14:paraId="7BD0CFB4" w14:textId="77777777" w:rsidR="00A63867" w:rsidRPr="00FA2E89" w:rsidRDefault="00A63867" w:rsidP="00FA2E89">
      <w:pPr>
        <w:jc w:val="center"/>
        <w:rPr>
          <w:rFonts w:ascii="Century Gothic" w:eastAsia="Times New Roman" w:hAnsi="Century Gothic" w:cs="Arial"/>
          <w:b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Dr. Christian Schoen</w:t>
      </w:r>
    </w:p>
    <w:p w14:paraId="2DD847D3" w14:textId="77777777" w:rsidR="006C2375" w:rsidRPr="00FA2E89" w:rsidRDefault="006C2375" w:rsidP="00FA2E89">
      <w:pPr>
        <w:rPr>
          <w:rFonts w:ascii="Century Gothic" w:eastAsia="Times New Roman" w:hAnsi="Century Gothic" w:cs="Arial"/>
          <w:b/>
          <w:sz w:val="22"/>
          <w:szCs w:val="22"/>
          <w:lang w:val="en"/>
        </w:rPr>
      </w:pPr>
    </w:p>
    <w:p w14:paraId="5D4702B1" w14:textId="1A30F1A9" w:rsidR="00A63867" w:rsidRPr="00FA2E89" w:rsidRDefault="00394E40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French, 67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years old, married, 2 children</w:t>
      </w:r>
    </w:p>
    <w:p w14:paraId="6EBF3C05" w14:textId="0D0C4982" w:rsidR="00A63867" w:rsidRPr="00FA2E89" w:rsidRDefault="00A63867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General practitioner (Paris VI) with 2 years of experience in tropical medicine (Kenya) and 5 years in repatriation (Elvia Assistance)</w:t>
      </w:r>
    </w:p>
    <w:p w14:paraId="50CBB2E4" w14:textId="61D4C419" w:rsidR="00A63867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Terre Neuve</w:t>
      </w:r>
      <w:r w:rsidR="00687D3F" w:rsidRPr="00FA2E89">
        <w:rPr>
          <w:rFonts w:ascii="Century Gothic" w:eastAsia="Times New Roman" w:hAnsi="Century Gothic" w:cs="Arial"/>
          <w:sz w:val="22"/>
          <w:szCs w:val="22"/>
          <w:lang w:val="en"/>
        </w:rPr>
        <w:t>: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Medical Director and partner of the health communication agency for 10 years on national and international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assignments</w:t>
      </w:r>
    </w:p>
    <w:p w14:paraId="37524D34" w14:textId="74C65CF9" w:rsidR="00A63867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Lob Conseil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: creator and partner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of the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concept and its agency raising the Scientific L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obbying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domain</w:t>
      </w:r>
    </w:p>
    <w:p w14:paraId="4D016008" w14:textId="1FB75D9D" w:rsidR="00A63867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Grey Healthcare group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: </w:t>
      </w:r>
      <w:r w:rsidR="008919F4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medical 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>consultant and "knowledge manager"</w:t>
      </w:r>
      <w:r w:rsidR="008919F4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(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at the </w:t>
      </w:r>
      <w:r w:rsidR="008919F4" w:rsidRPr="00FA2E89">
        <w:rPr>
          <w:rFonts w:ascii="Century Gothic" w:eastAsia="Times New Roman" w:hAnsi="Century Gothic" w:cs="Arial"/>
          <w:sz w:val="22"/>
          <w:szCs w:val="22"/>
          <w:lang w:val="en"/>
        </w:rPr>
        <w:t>birth of the internet)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for 18 months in New York (USA)</w:t>
      </w:r>
    </w:p>
    <w:p w14:paraId="19BBF9F5" w14:textId="4B073F7A" w:rsidR="00A63867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Vertical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: data manager in this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French CRO (Clinical Research Organization)</w:t>
      </w:r>
      <w:r w:rsidR="00637593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</w:t>
      </w:r>
    </w:p>
    <w:p w14:paraId="67A965FD" w14:textId="1D27F51A" w:rsidR="00A63867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b/>
          <w:sz w:val="22"/>
          <w:szCs w:val="22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"Information &amp; Technology Intelligence - I.T.I"</w:t>
      </w:r>
      <w:r w:rsidR="00687D3F" w:rsidRPr="00FA2E89">
        <w:rPr>
          <w:rFonts w:ascii="Century Gothic" w:eastAsia="Times New Roman" w:hAnsi="Century Gothic" w:cs="Arial"/>
          <w:sz w:val="22"/>
          <w:szCs w:val="22"/>
          <w:lang w:val="en"/>
        </w:rPr>
        <w:t>: C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reator / manager of this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SME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with e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>xpert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ise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in Infosourcing and valorisation of health knowledge (i.e. Danone mineral waters and health</w:t>
      </w:r>
      <w:r w:rsidR="008919F4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or medical devices or emergency medicine university diploma</w:t>
      </w:r>
      <w:r w:rsidR="00A63867" w:rsidRPr="00FA2E89">
        <w:rPr>
          <w:rFonts w:ascii="Century Gothic" w:eastAsia="Times New Roman" w:hAnsi="Century Gothic" w:cs="Arial"/>
          <w:sz w:val="22"/>
          <w:szCs w:val="22"/>
          <w:lang w:val="en"/>
        </w:rPr>
        <w:t>)</w:t>
      </w:r>
    </w:p>
    <w:p w14:paraId="2C41DC16" w14:textId="0B616CE2" w:rsidR="005A0AF1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b/>
          <w:sz w:val="22"/>
          <w:szCs w:val="22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"HOPES - Quality of life is contagious®"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: </w:t>
      </w:r>
      <w:r w:rsidR="005A0AF1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Inventor and coordinator of an AAL (Ambient Assisted Living) project = how ICT can help older people to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age well at home?; </w:t>
      </w:r>
      <w:r w:rsidR="005A0AF1" w:rsidRPr="00FA2E89">
        <w:rPr>
          <w:rFonts w:ascii="Century Gothic" w:eastAsia="Times New Roman" w:hAnsi="Century Gothic" w:cs="Arial"/>
          <w:sz w:val="22"/>
          <w:szCs w:val="22"/>
          <w:lang w:val="en"/>
        </w:rPr>
        <w:t>a 5-countries project with 7 partners such as APHP (France) and Microsoft (UK)</w:t>
      </w:r>
    </w:p>
    <w:p w14:paraId="4475079C" w14:textId="0A7F1527" w:rsidR="00394E40" w:rsidRPr="00FA2E89" w:rsidRDefault="00394E40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b/>
          <w:sz w:val="22"/>
          <w:szCs w:val="22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Terra Firma </w:t>
      </w:r>
      <w:r w:rsidRPr="00FA2E89">
        <w:rPr>
          <w:rFonts w:ascii="Century Gothic" w:eastAsia="Times New Roman" w:hAnsi="Century Gothic" w:cs="Arial"/>
          <w:b/>
          <w:sz w:val="22"/>
          <w:szCs w:val="22"/>
        </w:rPr>
        <w:t xml:space="preserve">: </w:t>
      </w:r>
      <w:proofErr w:type="spellStart"/>
      <w:r w:rsidRPr="00FA2E89">
        <w:rPr>
          <w:rFonts w:ascii="Century Gothic" w:eastAsia="Times New Roman" w:hAnsi="Century Gothic" w:cs="Arial"/>
          <w:sz w:val="22"/>
          <w:szCs w:val="22"/>
        </w:rPr>
        <w:t>medical</w:t>
      </w:r>
      <w:proofErr w:type="spellEnd"/>
      <w:r w:rsidRPr="00FA2E89">
        <w:rPr>
          <w:rFonts w:ascii="Century Gothic" w:eastAsia="Times New Roman" w:hAnsi="Century Gothic" w:cs="Arial"/>
          <w:sz w:val="22"/>
          <w:szCs w:val="22"/>
        </w:rPr>
        <w:t xml:space="preserve"> consultant</w:t>
      </w:r>
      <w:r w:rsidR="00B83046" w:rsidRPr="00FA2E89">
        <w:rPr>
          <w:rFonts w:ascii="Century Gothic" w:eastAsia="Times New Roman" w:hAnsi="Century Gothic" w:cs="Arial"/>
          <w:sz w:val="22"/>
          <w:szCs w:val="22"/>
        </w:rPr>
        <w:t xml:space="preserve"> (</w:t>
      </w:r>
      <w:proofErr w:type="spellStart"/>
      <w:r w:rsidR="00B83046" w:rsidRPr="00FA2E89">
        <w:rPr>
          <w:rFonts w:ascii="Century Gothic" w:eastAsia="Times New Roman" w:hAnsi="Century Gothic" w:cs="Arial"/>
          <w:sz w:val="22"/>
          <w:szCs w:val="22"/>
        </w:rPr>
        <w:t>Advocacy</w:t>
      </w:r>
      <w:proofErr w:type="spellEnd"/>
      <w:r w:rsidR="00B83046" w:rsidRPr="00FA2E89">
        <w:rPr>
          <w:rFonts w:ascii="Century Gothic" w:eastAsia="Times New Roman" w:hAnsi="Century Gothic" w:cs="Arial"/>
          <w:sz w:val="22"/>
          <w:szCs w:val="22"/>
        </w:rPr>
        <w:t xml:space="preserve"> programs for biotechnologie and </w:t>
      </w:r>
      <w:proofErr w:type="spellStart"/>
      <w:r w:rsidR="00B83046" w:rsidRPr="00FA2E89">
        <w:rPr>
          <w:rFonts w:ascii="Century Gothic" w:eastAsia="Times New Roman" w:hAnsi="Century Gothic" w:cs="Arial"/>
          <w:sz w:val="22"/>
          <w:szCs w:val="22"/>
        </w:rPr>
        <w:t>MedTech</w:t>
      </w:r>
      <w:proofErr w:type="spellEnd"/>
      <w:r w:rsidR="00B83046" w:rsidRPr="00FA2E89">
        <w:rPr>
          <w:rFonts w:ascii="Century Gothic" w:eastAsia="Times New Roman" w:hAnsi="Century Gothic" w:cs="Arial"/>
          <w:sz w:val="22"/>
          <w:szCs w:val="22"/>
        </w:rPr>
        <w:t>)</w:t>
      </w:r>
    </w:p>
    <w:p w14:paraId="62B39C56" w14:textId="743EB6F7" w:rsidR="00394E40" w:rsidRPr="00FA2E89" w:rsidRDefault="00394E40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b/>
          <w:sz w:val="22"/>
          <w:szCs w:val="22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Member of Angels Santé</w:t>
      </w:r>
      <w:r w:rsidR="00521547"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 </w:t>
      </w:r>
      <w:r w:rsidR="00521547" w:rsidRPr="00FA2E89">
        <w:rPr>
          <w:rFonts w:ascii="Century Gothic" w:eastAsia="Times New Roman" w:hAnsi="Century Gothic" w:cs="Arial"/>
          <w:sz w:val="22"/>
          <w:szCs w:val="22"/>
          <w:lang w:val="en"/>
        </w:rPr>
        <w:t>– health business angels</w:t>
      </w:r>
    </w:p>
    <w:p w14:paraId="24FE08E9" w14:textId="0CB517E8" w:rsidR="00521547" w:rsidRPr="00FA2E89" w:rsidRDefault="00521547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b/>
          <w:sz w:val="22"/>
          <w:szCs w:val="22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Co-founder of ScienOne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– 2021</w:t>
      </w:r>
    </w:p>
    <w:p w14:paraId="0E487EC8" w14:textId="1A62DADA" w:rsidR="00521547" w:rsidRPr="00FA2E89" w:rsidRDefault="00521547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b/>
          <w:sz w:val="22"/>
          <w:szCs w:val="22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Inventor and coordinator of Verbatim: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a serious game for family carers, supported French public institutions - 2021</w:t>
      </w:r>
    </w:p>
    <w:p w14:paraId="5795F376" w14:textId="77777777" w:rsidR="00A63867" w:rsidRPr="00FA2E89" w:rsidRDefault="00A63867" w:rsidP="00FA2E89">
      <w:pPr>
        <w:rPr>
          <w:rFonts w:ascii="Century Gothic" w:eastAsia="Times New Roman" w:hAnsi="Century Gothic" w:cs="Arial"/>
          <w:b/>
          <w:sz w:val="22"/>
          <w:szCs w:val="22"/>
        </w:rPr>
      </w:pPr>
    </w:p>
    <w:p w14:paraId="584B948D" w14:textId="77777777" w:rsidR="00BB3B1C" w:rsidRPr="00FA2E89" w:rsidRDefault="00BB3B1C" w:rsidP="00FA2E89">
      <w:pPr>
        <w:rPr>
          <w:rFonts w:ascii="Century Gothic" w:eastAsia="Times New Roman" w:hAnsi="Century Gothic" w:cs="Arial"/>
          <w:b/>
          <w:sz w:val="22"/>
          <w:szCs w:val="22"/>
        </w:rPr>
      </w:pPr>
    </w:p>
    <w:p w14:paraId="5D7D890F" w14:textId="2B451E35" w:rsidR="00A63867" w:rsidRPr="00FA2E89" w:rsidRDefault="00A63867" w:rsidP="00FA2E89">
      <w:pPr>
        <w:rPr>
          <w:rFonts w:ascii="Century Gothic" w:eastAsia="Times New Roman" w:hAnsi="Century Gothic" w:cs="Arial"/>
          <w:b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 “T</w:t>
      </w:r>
      <w:r w:rsidR="006C2375"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ranslational </w:t>
      </w: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M</w:t>
      </w:r>
      <w:r w:rsidR="006C2375"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edicine </w:t>
      </w: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A</w:t>
      </w:r>
      <w:r w:rsidR="006C2375"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cademy</w:t>
      </w: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” </w:t>
      </w:r>
      <w:r w:rsidR="006C2375"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trustee</w:t>
      </w:r>
    </w:p>
    <w:p w14:paraId="22C7B361" w14:textId="4015C6DA" w:rsidR="00637593" w:rsidRPr="00FA2E89" w:rsidRDefault="00637593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Development of translational and evidence-based medicine</w:t>
      </w:r>
    </w:p>
    <w:p w14:paraId="34FC37A7" w14:textId="13A5EC19" w:rsidR="006425A0" w:rsidRPr="00FA2E89" w:rsidRDefault="006425A0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Health unmet needs and KOLs back-up</w:t>
      </w:r>
      <w:r w:rsidR="00637593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(influencing network and influencers)</w:t>
      </w:r>
      <w:r w:rsidR="00570198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</w:t>
      </w:r>
      <w:r w:rsidR="006C2375" w:rsidRPr="00FA2E89">
        <w:rPr>
          <w:rFonts w:ascii="Century Gothic" w:eastAsia="Times New Roman" w:hAnsi="Century Gothic" w:cs="Arial"/>
          <w:sz w:val="22"/>
          <w:szCs w:val="22"/>
          <w:lang w:val="en"/>
        </w:rPr>
        <w:t>developper through TMA Mission Areas</w:t>
      </w:r>
    </w:p>
    <w:p w14:paraId="14991587" w14:textId="006665AB" w:rsidR="00A63867" w:rsidRPr="00FA2E89" w:rsidRDefault="00BB3B1C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Infosourcing</w:t>
      </w:r>
      <w:r w:rsidR="006425A0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(biomedical databases and Web from public institutions to patients’ forum)</w:t>
      </w:r>
      <w:r w:rsidR="006C2375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for programs’ management</w:t>
      </w:r>
    </w:p>
    <w:p w14:paraId="061133B9" w14:textId="5B53D44A" w:rsidR="00BB3B1C" w:rsidRPr="00FA2E89" w:rsidRDefault="00BB3B1C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IT </w:t>
      </w:r>
      <w:r w:rsidR="00637593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specialist </w:t>
      </w:r>
      <w:r w:rsidR="0064523D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(Text and datamining, Web semantic, …)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and multimedia</w:t>
      </w:r>
      <w:r w:rsidR="006425A0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</w:t>
      </w:r>
      <w:r w:rsidR="00637593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use </w:t>
      </w:r>
      <w:r w:rsidR="006425A0" w:rsidRPr="00FA2E89">
        <w:rPr>
          <w:rFonts w:ascii="Century Gothic" w:eastAsia="Times New Roman" w:hAnsi="Century Gothic" w:cs="Arial"/>
          <w:sz w:val="22"/>
          <w:szCs w:val="22"/>
          <w:lang w:val="en"/>
        </w:rPr>
        <w:t>for understanding Rx and patients’ behaviour</w:t>
      </w:r>
      <w:r w:rsidR="00612754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, and building recommendations </w:t>
      </w:r>
    </w:p>
    <w:p w14:paraId="7AA2A1DA" w14:textId="1FFB39EF" w:rsidR="00A63867" w:rsidRPr="00FA2E89" w:rsidRDefault="006C2375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Coordinator</w:t>
      </w:r>
      <w:r w:rsidR="005A0AF1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of “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TMA </w:t>
      </w:r>
      <w:r w:rsidR="005A0AF1" w:rsidRPr="00FA2E89">
        <w:rPr>
          <w:rFonts w:ascii="Century Gothic" w:eastAsia="Times New Roman" w:hAnsi="Century Gothic" w:cs="Arial"/>
          <w:sz w:val="22"/>
          <w:szCs w:val="22"/>
          <w:lang w:val="en"/>
        </w:rPr>
        <w:t>Guidelines Forum”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programs in various areas</w:t>
      </w:r>
    </w:p>
    <w:p w14:paraId="3261B01B" w14:textId="77777777" w:rsidR="00BB3B1C" w:rsidRPr="00FA2E89" w:rsidRDefault="00BB3B1C" w:rsidP="00FA2E89">
      <w:pPr>
        <w:rPr>
          <w:rFonts w:ascii="Century Gothic" w:eastAsia="Times New Roman" w:hAnsi="Century Gothic" w:cs="Arial"/>
          <w:b/>
          <w:sz w:val="22"/>
          <w:szCs w:val="22"/>
        </w:rPr>
      </w:pPr>
    </w:p>
    <w:p w14:paraId="6D29D2A9" w14:textId="2889C28A" w:rsidR="00BB3B1C" w:rsidRPr="00FA2E89" w:rsidRDefault="00612754" w:rsidP="00FA2E89">
      <w:pPr>
        <w:rPr>
          <w:rFonts w:ascii="Century Gothic" w:eastAsia="Times New Roman" w:hAnsi="Century Gothic" w:cs="Arial"/>
          <w:b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>Health</w:t>
      </w:r>
      <w:r w:rsidR="00BB3B1C"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t xml:space="preserve"> areas </w:t>
      </w:r>
    </w:p>
    <w:p w14:paraId="6845562A" w14:textId="5D72A02E" w:rsidR="00BB3B1C" w:rsidRPr="00FA2E89" w:rsidRDefault="00BB3B1C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Health unmet needs such as COPD, M</w:t>
      </w:r>
      <w:r w:rsidR="00637593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ultiple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S</w:t>
      </w:r>
      <w:r w:rsidR="00637593" w:rsidRPr="00FA2E89">
        <w:rPr>
          <w:rFonts w:ascii="Century Gothic" w:eastAsia="Times New Roman" w:hAnsi="Century Gothic" w:cs="Arial"/>
          <w:sz w:val="22"/>
          <w:szCs w:val="22"/>
          <w:lang w:val="en"/>
        </w:rPr>
        <w:t>clerosis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, Migraine, </w:t>
      </w:r>
      <w:r w:rsidR="00521547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NASH, </w:t>
      </w: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…</w:t>
      </w:r>
    </w:p>
    <w:p w14:paraId="555FDA6F" w14:textId="01589E95" w:rsidR="00BB3B1C" w:rsidRPr="00FA2E89" w:rsidRDefault="00BB3B1C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Home care and well-ageing (“Silver Economy”)</w:t>
      </w:r>
    </w:p>
    <w:p w14:paraId="46965C3E" w14:textId="5227A6BB" w:rsidR="00BB3B1C" w:rsidRPr="00FA2E89" w:rsidRDefault="005A0AF1" w:rsidP="00FA2E89">
      <w:pPr>
        <w:pStyle w:val="Paragraphedeliste"/>
        <w:numPr>
          <w:ilvl w:val="0"/>
          <w:numId w:val="35"/>
        </w:num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t>Infosourcing with a</w:t>
      </w:r>
      <w:r w:rsidR="00BB3B1C" w:rsidRPr="00FA2E89">
        <w:rPr>
          <w:rFonts w:ascii="Century Gothic" w:eastAsia="Times New Roman" w:hAnsi="Century Gothic" w:cs="Arial"/>
          <w:sz w:val="22"/>
          <w:szCs w:val="22"/>
          <w:lang w:val="en"/>
        </w:rPr>
        <w:t>ctive participation into the 1</w:t>
      </w:r>
      <w:r w:rsidR="00BB3B1C" w:rsidRPr="00FA2E89">
        <w:rPr>
          <w:rFonts w:ascii="Century Gothic" w:eastAsia="Times New Roman" w:hAnsi="Century Gothic" w:cs="Arial"/>
          <w:sz w:val="22"/>
          <w:szCs w:val="22"/>
          <w:vertAlign w:val="superscript"/>
          <w:lang w:val="en"/>
        </w:rPr>
        <w:t>st</w:t>
      </w:r>
      <w:r w:rsidR="00BB3B1C" w:rsidRPr="00FA2E89">
        <w:rPr>
          <w:rFonts w:ascii="Century Gothic" w:eastAsia="Times New Roman" w:hAnsi="Century Gothic" w:cs="Arial"/>
          <w:sz w:val="22"/>
          <w:szCs w:val="22"/>
          <w:lang w:val="en"/>
        </w:rPr>
        <w:t xml:space="preserve"> French-speaking biomedical sourcing</w:t>
      </w:r>
    </w:p>
    <w:p w14:paraId="728015AA" w14:textId="77777777" w:rsidR="00BB3B1C" w:rsidRPr="00FA2E89" w:rsidRDefault="00BB3B1C" w:rsidP="00FA2E89">
      <w:pPr>
        <w:rPr>
          <w:rFonts w:ascii="Century Gothic" w:eastAsia="Times New Roman" w:hAnsi="Century Gothic" w:cs="Arial"/>
          <w:sz w:val="22"/>
          <w:szCs w:val="22"/>
        </w:rPr>
      </w:pPr>
    </w:p>
    <w:p w14:paraId="4572F7CF" w14:textId="0D7E17F5" w:rsidR="00D775BA" w:rsidRPr="00FA2E89" w:rsidRDefault="00D775BA" w:rsidP="00FA2E89">
      <w:pPr>
        <w:jc w:val="center"/>
        <w:rPr>
          <w:rFonts w:ascii="Century Gothic" w:eastAsia="Times New Roman" w:hAnsi="Century Gothic" w:cs="Arial"/>
          <w:sz w:val="22"/>
          <w:szCs w:val="22"/>
          <w:lang w:val="en"/>
        </w:rPr>
      </w:pPr>
    </w:p>
    <w:p w14:paraId="616551E4" w14:textId="77777777" w:rsidR="00FA2E89" w:rsidRPr="00FA2E89" w:rsidRDefault="00FA2E89" w:rsidP="00FA2E89">
      <w:pPr>
        <w:jc w:val="center"/>
        <w:rPr>
          <w:rFonts w:ascii="Century Gothic" w:eastAsia="Times New Roman" w:hAnsi="Century Gothic" w:cs="Arial"/>
          <w:sz w:val="22"/>
          <w:szCs w:val="22"/>
          <w:lang w:val="en"/>
        </w:rPr>
      </w:pPr>
    </w:p>
    <w:p w14:paraId="07039077" w14:textId="2EC9E9A4" w:rsidR="00FA2E89" w:rsidRPr="00FA2E89" w:rsidRDefault="00FA2E89" w:rsidP="00FA2E89">
      <w:pPr>
        <w:rPr>
          <w:rFonts w:ascii="Century Gothic" w:eastAsia="Times New Roman" w:hAnsi="Century Gothic" w:cs="Arial"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sz w:val="22"/>
          <w:szCs w:val="22"/>
          <w:lang w:val="en"/>
        </w:rPr>
        <w:br w:type="page"/>
      </w:r>
    </w:p>
    <w:p w14:paraId="6098DDE5" w14:textId="35A36739" w:rsidR="00FA2E89" w:rsidRPr="00FA2E89" w:rsidRDefault="00FA2E89" w:rsidP="00FA2E89">
      <w:pPr>
        <w:jc w:val="center"/>
        <w:rPr>
          <w:rFonts w:ascii="Century Gothic" w:eastAsia="Times New Roman" w:hAnsi="Century Gothic" w:cs="Arial"/>
          <w:b/>
          <w:sz w:val="22"/>
          <w:szCs w:val="22"/>
          <w:lang w:val="en"/>
        </w:rPr>
      </w:pPr>
      <w:r w:rsidRPr="00FA2E89">
        <w:rPr>
          <w:rFonts w:ascii="Century Gothic" w:eastAsia="Times New Roman" w:hAnsi="Century Gothic" w:cs="Arial"/>
          <w:b/>
          <w:sz w:val="22"/>
          <w:szCs w:val="22"/>
          <w:lang w:val="en"/>
        </w:rPr>
        <w:lastRenderedPageBreak/>
        <w:t>Dr. Christian Schoen</w:t>
      </w:r>
    </w:p>
    <w:p w14:paraId="127EE00C" w14:textId="77777777" w:rsid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</w:p>
    <w:p w14:paraId="58BBBEFC" w14:textId="77777777" w:rsid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</w:p>
    <w:p w14:paraId="47A382EA" w14:textId="40D02772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</w:p>
    <w:p w14:paraId="359ABC1D" w14:textId="0C86274B" w:rsid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• </w:t>
      </w: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Français, 67 ans, </w:t>
      </w:r>
      <w:proofErr w:type="gram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marié</w:t>
      </w:r>
      <w:proofErr w:type="gram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, 2 enfants</w:t>
      </w:r>
    </w:p>
    <w:p w14:paraId="119E2AC9" w14:textId="77777777" w:rsid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</w:p>
    <w:p w14:paraId="66E21410" w14:textId="0C2F73F6" w:rsid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Médecin généraliste (Paris VI) avec 2 ans d'expérience en médecine tropicale (Kenya) et 5 ans en rapatriement (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Elvia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Assistance)</w:t>
      </w:r>
    </w:p>
    <w:p w14:paraId="7BDC1FE2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entury Gothic" w:eastAsia="Times New Roman" w:hAnsi="Century Gothic" w:cs="Courier New"/>
          <w:color w:val="202124"/>
          <w:sz w:val="22"/>
          <w:szCs w:val="22"/>
        </w:rPr>
      </w:pPr>
    </w:p>
    <w:p w14:paraId="0A28877A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• Terre Neuve : Directeur Médical et partenaire de l'agence de communication santé pendant 10 ans sur des missions nationales et internationales</w:t>
      </w:r>
    </w:p>
    <w:p w14:paraId="4FE208BE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• Lob Conseil : créateur et partenaire du concept et de son agence élevant le domaine du Lobbying Scientifique</w:t>
      </w:r>
    </w:p>
    <w:p w14:paraId="2D764E6C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• Groupe Grey Healthcare : consultant médical et "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knowledge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manager" (à la naissance d'internet) pendant 18 mois à New York (USA)</w:t>
      </w:r>
    </w:p>
    <w:p w14:paraId="2EAB4034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• Vertical : data manager dans cette CRO (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Clinical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Research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Organization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) française</w:t>
      </w:r>
    </w:p>
    <w:p w14:paraId="7ACAE2DA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• "Information &amp;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Technology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Intelligence - I.T.I" : Créateur/gérant de cette PME ayant une expertise en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Infosourcing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et valorisation des connaissances en santé (i.e. Eaux minérales et dispositifs médicaux ou de santé Danone ou diplôme universitaire de médecine d'urgence)</w:t>
      </w:r>
    </w:p>
    <w:p w14:paraId="546DCED6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• "HOPES -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Quality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of life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is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contagious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®" : Inventeur et coordinateur d'un projet AAL (Ambient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Assisted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Living) = comment les TIC peuvent aider les seniors à bien vieillir à la maison </w:t>
      </w:r>
      <w:proofErr w:type="gram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?;</w:t>
      </w:r>
      <w:proofErr w:type="gram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un projet 5 pays avec 7 partenaires tels que APHP (France) et Microsoft (UK)</w:t>
      </w:r>
    </w:p>
    <w:p w14:paraId="13A4DB82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• Terra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Firma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: consultant médical (Programmes de plaidoyer pour les biotechnologies et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MedTech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)</w:t>
      </w:r>
    </w:p>
    <w:p w14:paraId="3685D60E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• Membre d'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Angels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Santé – business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angels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santé</w:t>
      </w:r>
    </w:p>
    <w:p w14:paraId="4771AA08" w14:textId="77777777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• Co-fondateur de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ScienOne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– 2021</w:t>
      </w:r>
    </w:p>
    <w:p w14:paraId="13150C33" w14:textId="6F4FB9D4" w:rsidR="00FA2E89" w:rsidRPr="00FA2E89" w:rsidRDefault="00FA2E89" w:rsidP="00FA2E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Century Gothic" w:eastAsia="Times New Roman" w:hAnsi="Century Gothic" w:cs="Courier New"/>
          <w:color w:val="202124"/>
          <w:sz w:val="22"/>
          <w:szCs w:val="22"/>
        </w:rPr>
      </w:pPr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• Inventeur et coordinateur de Verbatim : un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serious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</w:t>
      </w:r>
      <w:proofErr w:type="spellStart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>game</w:t>
      </w:r>
      <w:proofErr w:type="spellEnd"/>
      <w:r w:rsidRPr="00FA2E89">
        <w:rPr>
          <w:rFonts w:ascii="Century Gothic" w:eastAsia="Times New Roman" w:hAnsi="Century Gothic" w:cs="Courier New"/>
          <w:color w:val="202124"/>
          <w:sz w:val="22"/>
          <w:szCs w:val="22"/>
        </w:rPr>
        <w:t xml:space="preserve"> pour les aidants familiaux, soutenu par les établissements publics français - 2021</w:t>
      </w:r>
      <w:bookmarkStart w:id="0" w:name="_GoBack"/>
      <w:bookmarkEnd w:id="0"/>
    </w:p>
    <w:sectPr w:rsidR="00FA2E89" w:rsidRPr="00FA2E89" w:rsidSect="00687D3F">
      <w:headerReference w:type="default" r:id="rId7"/>
      <w:footerReference w:type="even" r:id="rId8"/>
      <w:footerReference w:type="default" r:id="rId9"/>
      <w:pgSz w:w="11900" w:h="16840"/>
      <w:pgMar w:top="284" w:right="985" w:bottom="680" w:left="851" w:header="418" w:footer="50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C9111" w14:textId="77777777" w:rsidR="00327683" w:rsidRDefault="00327683">
      <w:r>
        <w:separator/>
      </w:r>
    </w:p>
  </w:endnote>
  <w:endnote w:type="continuationSeparator" w:id="0">
    <w:p w14:paraId="10C05251" w14:textId="77777777" w:rsidR="00327683" w:rsidRDefault="0032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EE358" w14:textId="77777777" w:rsidR="006425A0" w:rsidRDefault="006425A0" w:rsidP="00DA7E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3479D8" w14:textId="77777777" w:rsidR="006425A0" w:rsidRDefault="006425A0" w:rsidP="00DA7E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30A91" w14:textId="11ED8513" w:rsidR="006425A0" w:rsidRPr="004F7E4E" w:rsidRDefault="006425A0" w:rsidP="00DA7EC3">
    <w:pPr>
      <w:pStyle w:val="Pieddepage"/>
      <w:framePr w:wrap="around" w:vAnchor="text" w:hAnchor="margin" w:xAlign="right" w:y="1"/>
      <w:rPr>
        <w:rStyle w:val="Numrodepage"/>
        <w:color w:val="4F81BD"/>
      </w:rPr>
    </w:pPr>
    <w:r w:rsidRPr="004F7E4E">
      <w:rPr>
        <w:rStyle w:val="Numrodepage"/>
        <w:color w:val="4F81BD"/>
      </w:rPr>
      <w:fldChar w:fldCharType="begin"/>
    </w:r>
    <w:r>
      <w:rPr>
        <w:rStyle w:val="Numrodepage"/>
        <w:color w:val="4F81BD"/>
      </w:rPr>
      <w:instrText>PAGE</w:instrText>
    </w:r>
    <w:r w:rsidRPr="004F7E4E">
      <w:rPr>
        <w:rStyle w:val="Numrodepage"/>
        <w:color w:val="4F81BD"/>
      </w:rPr>
      <w:instrText xml:space="preserve">  </w:instrText>
    </w:r>
    <w:r w:rsidRPr="004F7E4E">
      <w:rPr>
        <w:rStyle w:val="Numrodepage"/>
        <w:color w:val="4F81BD"/>
      </w:rPr>
      <w:fldChar w:fldCharType="separate"/>
    </w:r>
    <w:r w:rsidR="00FA2E89">
      <w:rPr>
        <w:rStyle w:val="Numrodepage"/>
        <w:noProof/>
        <w:color w:val="4F81BD"/>
      </w:rPr>
      <w:t>1</w:t>
    </w:r>
    <w:r w:rsidRPr="004F7E4E">
      <w:rPr>
        <w:rStyle w:val="Numrodepage"/>
        <w:color w:val="4F81BD"/>
      </w:rPr>
      <w:fldChar w:fldCharType="end"/>
    </w:r>
  </w:p>
  <w:p w14:paraId="7AB954C8" w14:textId="77777777" w:rsidR="006425A0" w:rsidRDefault="006425A0" w:rsidP="00DA7EC3">
    <w:pPr>
      <w:pStyle w:val="En-tte"/>
      <w:tabs>
        <w:tab w:val="clear" w:pos="4536"/>
        <w:tab w:val="center" w:pos="1843"/>
      </w:tabs>
      <w:ind w:right="360"/>
      <w:jc w:val="center"/>
      <w:rPr>
        <w:rFonts w:ascii="Arial Narrow" w:hAnsi="Arial Narrow"/>
        <w:b/>
        <w:color w:val="4F81BD"/>
        <w:sz w:val="28"/>
        <w:lang w:val="en-US"/>
      </w:rPr>
    </w:pPr>
    <w:r w:rsidRPr="00E93F83">
      <w:rPr>
        <w:rFonts w:ascii="Arial Narrow" w:hAnsi="Arial Narrow"/>
        <w:b/>
        <w:color w:val="4F81BD"/>
        <w:sz w:val="28"/>
        <w:lang w:val="en-US"/>
      </w:rPr>
      <w:t>Translational Medicine Academy</w:t>
    </w:r>
  </w:p>
  <w:p w14:paraId="32F68361" w14:textId="77777777" w:rsidR="006425A0" w:rsidRPr="004B0A25" w:rsidRDefault="006425A0" w:rsidP="00DA7EC3">
    <w:pPr>
      <w:jc w:val="center"/>
      <w:rPr>
        <w:color w:val="4F81BD"/>
        <w:sz w:val="18"/>
        <w:szCs w:val="18"/>
        <w:lang w:val="en-US"/>
      </w:rPr>
    </w:pPr>
    <w:r w:rsidRPr="004B0A25">
      <w:rPr>
        <w:color w:val="4F81BD"/>
        <w:sz w:val="18"/>
        <w:szCs w:val="18"/>
        <w:lang w:val="en-US"/>
      </w:rPr>
      <w:t>www.tmacademy.org – info@tmacademy.org</w:t>
    </w:r>
  </w:p>
  <w:p w14:paraId="361AEA7E" w14:textId="77777777" w:rsidR="006425A0" w:rsidRPr="004B0A25" w:rsidRDefault="006425A0" w:rsidP="00DA7EC3">
    <w:pPr>
      <w:numPr>
        <w:ilvl w:val="0"/>
        <w:numId w:val="1"/>
      </w:numPr>
      <w:jc w:val="center"/>
      <w:rPr>
        <w:color w:val="4F81BD"/>
        <w:sz w:val="18"/>
        <w:szCs w:val="18"/>
        <w:lang w:val="en-US"/>
      </w:rPr>
    </w:pPr>
    <w:r w:rsidRPr="004B0A25">
      <w:rPr>
        <w:color w:val="4F81BD"/>
        <w:sz w:val="18"/>
        <w:szCs w:val="18"/>
        <w:lang w:val="en-US"/>
      </w:rPr>
      <w:t xml:space="preserve">TMA Foundation - Headquarter: </w:t>
    </w:r>
    <w:proofErr w:type="spellStart"/>
    <w:r w:rsidRPr="004B0A25">
      <w:rPr>
        <w:color w:val="4F81BD"/>
        <w:sz w:val="18"/>
        <w:szCs w:val="18"/>
        <w:lang w:val="en-US"/>
      </w:rPr>
      <w:t>Kanonengasse</w:t>
    </w:r>
    <w:proofErr w:type="spellEnd"/>
    <w:r w:rsidRPr="004B0A25">
      <w:rPr>
        <w:color w:val="4F81BD"/>
        <w:sz w:val="18"/>
        <w:szCs w:val="18"/>
        <w:lang w:val="en-US"/>
      </w:rPr>
      <w:t xml:space="preserve"> 28, 4002 Basel, Switzerland</w:t>
    </w:r>
  </w:p>
  <w:p w14:paraId="1B59A152" w14:textId="54A308EA" w:rsidR="006425A0" w:rsidRPr="004B0A25" w:rsidRDefault="006425A0" w:rsidP="004B0A25">
    <w:pPr>
      <w:numPr>
        <w:ilvl w:val="0"/>
        <w:numId w:val="1"/>
      </w:numPr>
      <w:jc w:val="center"/>
      <w:rPr>
        <w:color w:val="4F81BD"/>
        <w:sz w:val="18"/>
        <w:szCs w:val="18"/>
      </w:rPr>
    </w:pPr>
    <w:r w:rsidRPr="004B0A25">
      <w:rPr>
        <w:color w:val="4F81BD"/>
        <w:sz w:val="18"/>
        <w:szCs w:val="18"/>
      </w:rPr>
      <w:t xml:space="preserve">TMA France, </w:t>
    </w:r>
    <w:proofErr w:type="spellStart"/>
    <w:r w:rsidRPr="004B0A25">
      <w:rPr>
        <w:color w:val="4F81BD"/>
        <w:sz w:val="18"/>
        <w:szCs w:val="18"/>
      </w:rPr>
      <w:t>dep</w:t>
    </w:r>
    <w:r w:rsidRPr="004B0A25">
      <w:rPr>
        <w:color w:val="4F81BD"/>
        <w:sz w:val="18"/>
        <w:szCs w:val="18"/>
        <w:vertAlign w:val="superscript"/>
      </w:rPr>
      <w:t>nt</w:t>
    </w:r>
    <w:proofErr w:type="spellEnd"/>
    <w:r w:rsidRPr="004B0A25">
      <w:rPr>
        <w:color w:val="4F81BD"/>
        <w:sz w:val="18"/>
        <w:szCs w:val="18"/>
      </w:rPr>
      <w:t xml:space="preserve"> de </w:t>
    </w:r>
    <w:proofErr w:type="spellStart"/>
    <w:r w:rsidRPr="004B0A25">
      <w:rPr>
        <w:color w:val="4F81BD"/>
        <w:sz w:val="18"/>
        <w:szCs w:val="18"/>
      </w:rPr>
      <w:t>Medical</w:t>
    </w:r>
    <w:proofErr w:type="spellEnd"/>
    <w:r w:rsidRPr="004B0A25">
      <w:rPr>
        <w:color w:val="4F81BD"/>
        <w:sz w:val="18"/>
        <w:szCs w:val="18"/>
      </w:rPr>
      <w:t xml:space="preserve"> Services Institute (MSI) – Assoc. Loi de 1901 - Nanterre  n° 28027106 - 52bis rue Denfert-Rochereau – 92100 Boulogne - tel : +33 (0) 608 187 708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6582A" w14:textId="77777777" w:rsidR="00327683" w:rsidRDefault="00327683">
      <w:r>
        <w:separator/>
      </w:r>
    </w:p>
  </w:footnote>
  <w:footnote w:type="continuationSeparator" w:id="0">
    <w:p w14:paraId="3B32C7E8" w14:textId="77777777" w:rsidR="00327683" w:rsidRDefault="0032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DF7C" w14:textId="41C35F9D" w:rsidR="006425A0" w:rsidRPr="005B3AA1" w:rsidRDefault="006425A0" w:rsidP="00011240">
    <w:pPr>
      <w:pStyle w:val="En-tte"/>
      <w:tabs>
        <w:tab w:val="clear" w:pos="4536"/>
        <w:tab w:val="clear" w:pos="9072"/>
      </w:tabs>
      <w:jc w:val="center"/>
      <w:rPr>
        <w:rFonts w:ascii="Arial Narrow" w:hAnsi="Arial Narrow"/>
        <w:b/>
        <w:color w:val="4F81BD"/>
        <w:sz w:val="36"/>
        <w:lang w:val="en-US"/>
      </w:rPr>
    </w:pPr>
    <w:r>
      <w:rPr>
        <w:rFonts w:ascii="Arial Narrow" w:hAnsi="Arial Narrow"/>
        <w:b/>
        <w:color w:val="4F81BD"/>
        <w:sz w:val="36"/>
        <w:lang w:val="en-US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02AC"/>
    <w:multiLevelType w:val="hybridMultilevel"/>
    <w:tmpl w:val="637058AA"/>
    <w:lvl w:ilvl="0" w:tplc="72B4BD3E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19">
      <w:start w:val="1"/>
      <w:numFmt w:val="lowerLetter"/>
      <w:lvlText w:val="%4."/>
      <w:lvlJc w:val="left"/>
      <w:pPr>
        <w:ind w:left="388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CC0A23"/>
    <w:multiLevelType w:val="hybridMultilevel"/>
    <w:tmpl w:val="F9AA99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F7732"/>
    <w:multiLevelType w:val="hybridMultilevel"/>
    <w:tmpl w:val="F11C6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5168"/>
    <w:multiLevelType w:val="hybridMultilevel"/>
    <w:tmpl w:val="78340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EC9"/>
    <w:multiLevelType w:val="hybridMultilevel"/>
    <w:tmpl w:val="D0DC293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C11F55"/>
    <w:multiLevelType w:val="hybridMultilevel"/>
    <w:tmpl w:val="77B83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17E6"/>
    <w:multiLevelType w:val="hybridMultilevel"/>
    <w:tmpl w:val="2120472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33E85"/>
    <w:multiLevelType w:val="hybridMultilevel"/>
    <w:tmpl w:val="FB2093B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3F3CAA"/>
    <w:multiLevelType w:val="hybridMultilevel"/>
    <w:tmpl w:val="0824C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84991"/>
    <w:multiLevelType w:val="hybridMultilevel"/>
    <w:tmpl w:val="2E18953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358C0"/>
    <w:multiLevelType w:val="hybridMultilevel"/>
    <w:tmpl w:val="2AD474C2"/>
    <w:lvl w:ilvl="0" w:tplc="040C0015">
      <w:start w:val="1"/>
      <w:numFmt w:val="upperLetter"/>
      <w:lvlText w:val="%1."/>
      <w:lvlJc w:val="left"/>
      <w:pPr>
        <w:ind w:left="1724" w:hanging="360"/>
      </w:pPr>
    </w:lvl>
    <w:lvl w:ilvl="1" w:tplc="040C0019">
      <w:start w:val="1"/>
      <w:numFmt w:val="lowerLetter"/>
      <w:lvlText w:val="%2."/>
      <w:lvlJc w:val="left"/>
      <w:pPr>
        <w:ind w:left="2444" w:hanging="360"/>
      </w:pPr>
    </w:lvl>
    <w:lvl w:ilvl="2" w:tplc="040C001B">
      <w:start w:val="1"/>
      <w:numFmt w:val="lowerRoman"/>
      <w:lvlText w:val="%3."/>
      <w:lvlJc w:val="right"/>
      <w:pPr>
        <w:ind w:left="3164" w:hanging="180"/>
      </w:pPr>
    </w:lvl>
    <w:lvl w:ilvl="3" w:tplc="040C000F">
      <w:start w:val="1"/>
      <w:numFmt w:val="decimal"/>
      <w:lvlText w:val="%4."/>
      <w:lvlJc w:val="left"/>
      <w:pPr>
        <w:ind w:left="3884" w:hanging="360"/>
      </w:pPr>
    </w:lvl>
    <w:lvl w:ilvl="4" w:tplc="040C0019">
      <w:start w:val="1"/>
      <w:numFmt w:val="lowerLetter"/>
      <w:lvlText w:val="%5."/>
      <w:lvlJc w:val="left"/>
      <w:pPr>
        <w:ind w:left="4604" w:hanging="360"/>
      </w:pPr>
    </w:lvl>
    <w:lvl w:ilvl="5" w:tplc="040C001B">
      <w:start w:val="1"/>
      <w:numFmt w:val="lowerRoman"/>
      <w:lvlText w:val="%6."/>
      <w:lvlJc w:val="right"/>
      <w:pPr>
        <w:ind w:left="5324" w:hanging="180"/>
      </w:pPr>
    </w:lvl>
    <w:lvl w:ilvl="6" w:tplc="040C000F">
      <w:start w:val="1"/>
      <w:numFmt w:val="decimal"/>
      <w:lvlText w:val="%7."/>
      <w:lvlJc w:val="left"/>
      <w:pPr>
        <w:ind w:left="6044" w:hanging="360"/>
      </w:pPr>
    </w:lvl>
    <w:lvl w:ilvl="7" w:tplc="040C0019">
      <w:start w:val="1"/>
      <w:numFmt w:val="lowerLetter"/>
      <w:lvlText w:val="%8."/>
      <w:lvlJc w:val="left"/>
      <w:pPr>
        <w:ind w:left="6764" w:hanging="360"/>
      </w:pPr>
    </w:lvl>
    <w:lvl w:ilvl="8" w:tplc="040C001B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4042BD0"/>
    <w:multiLevelType w:val="hybridMultilevel"/>
    <w:tmpl w:val="0574B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3E09"/>
    <w:multiLevelType w:val="hybridMultilevel"/>
    <w:tmpl w:val="537C442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8B3B6F"/>
    <w:multiLevelType w:val="hybridMultilevel"/>
    <w:tmpl w:val="95544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C66A1"/>
    <w:multiLevelType w:val="hybridMultilevel"/>
    <w:tmpl w:val="0CACA5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1ECB"/>
    <w:multiLevelType w:val="hybridMultilevel"/>
    <w:tmpl w:val="0664A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F6F4E"/>
    <w:multiLevelType w:val="hybridMultilevel"/>
    <w:tmpl w:val="99E8D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73B8F"/>
    <w:multiLevelType w:val="hybridMultilevel"/>
    <w:tmpl w:val="1D965D20"/>
    <w:lvl w:ilvl="0" w:tplc="72B4BD3E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4F21AB"/>
    <w:multiLevelType w:val="hybridMultilevel"/>
    <w:tmpl w:val="A83E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95607"/>
    <w:multiLevelType w:val="hybridMultilevel"/>
    <w:tmpl w:val="0B202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F51B1"/>
    <w:multiLevelType w:val="hybridMultilevel"/>
    <w:tmpl w:val="5DBC6728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11133B8"/>
    <w:multiLevelType w:val="hybridMultilevel"/>
    <w:tmpl w:val="C6AE7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0514A"/>
    <w:multiLevelType w:val="hybridMultilevel"/>
    <w:tmpl w:val="B3681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16B31"/>
    <w:multiLevelType w:val="hybridMultilevel"/>
    <w:tmpl w:val="1F96084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0F">
      <w:start w:val="1"/>
      <w:numFmt w:val="decimal"/>
      <w:lvlText w:val="%3."/>
      <w:lvlJc w:val="left"/>
      <w:pPr>
        <w:ind w:left="2624" w:hanging="36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380970"/>
    <w:multiLevelType w:val="hybridMultilevel"/>
    <w:tmpl w:val="8C3EA1E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1B65D5C"/>
    <w:multiLevelType w:val="hybridMultilevel"/>
    <w:tmpl w:val="D8D4B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231AA"/>
    <w:multiLevelType w:val="hybridMultilevel"/>
    <w:tmpl w:val="04ACB40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5">
      <w:start w:val="1"/>
      <w:numFmt w:val="upp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4B3A9B"/>
    <w:multiLevelType w:val="hybridMultilevel"/>
    <w:tmpl w:val="08481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C57A4"/>
    <w:multiLevelType w:val="hybridMultilevel"/>
    <w:tmpl w:val="0BD68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172B6"/>
    <w:multiLevelType w:val="hybridMultilevel"/>
    <w:tmpl w:val="DEAE4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E1AE5"/>
    <w:multiLevelType w:val="hybridMultilevel"/>
    <w:tmpl w:val="067C3D3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0F">
      <w:start w:val="1"/>
      <w:numFmt w:val="decimal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9B4CC5"/>
    <w:multiLevelType w:val="hybridMultilevel"/>
    <w:tmpl w:val="DFF08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F0DC9"/>
    <w:multiLevelType w:val="hybridMultilevel"/>
    <w:tmpl w:val="25A6D1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9"/>
  </w:num>
  <w:num w:numId="4">
    <w:abstractNumId w:val="1"/>
  </w:num>
  <w:num w:numId="5">
    <w:abstractNumId w:val="28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22"/>
  </w:num>
  <w:num w:numId="11">
    <w:abstractNumId w:val="6"/>
  </w:num>
  <w:num w:numId="12">
    <w:abstractNumId w:val="1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31"/>
  </w:num>
  <w:num w:numId="25">
    <w:abstractNumId w:val="16"/>
  </w:num>
  <w:num w:numId="26">
    <w:abstractNumId w:val="25"/>
  </w:num>
  <w:num w:numId="27">
    <w:abstractNumId w:val="11"/>
  </w:num>
  <w:num w:numId="28">
    <w:abstractNumId w:val="2"/>
  </w:num>
  <w:num w:numId="29">
    <w:abstractNumId w:val="32"/>
  </w:num>
  <w:num w:numId="30">
    <w:abstractNumId w:val="29"/>
  </w:num>
  <w:num w:numId="31">
    <w:abstractNumId w:val="27"/>
  </w:num>
  <w:num w:numId="32">
    <w:abstractNumId w:val="18"/>
  </w:num>
  <w:num w:numId="33">
    <w:abstractNumId w:val="14"/>
  </w:num>
  <w:num w:numId="34">
    <w:abstractNumId w:val="3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B"/>
    <w:rsid w:val="000062B2"/>
    <w:rsid w:val="00011240"/>
    <w:rsid w:val="00013C11"/>
    <w:rsid w:val="0001688C"/>
    <w:rsid w:val="0003274B"/>
    <w:rsid w:val="00046B9F"/>
    <w:rsid w:val="00047546"/>
    <w:rsid w:val="00053661"/>
    <w:rsid w:val="0005565C"/>
    <w:rsid w:val="000847CF"/>
    <w:rsid w:val="000B23CB"/>
    <w:rsid w:val="000C4B4A"/>
    <w:rsid w:val="000F39E3"/>
    <w:rsid w:val="000F5850"/>
    <w:rsid w:val="000F7122"/>
    <w:rsid w:val="00142005"/>
    <w:rsid w:val="001557B8"/>
    <w:rsid w:val="00190911"/>
    <w:rsid w:val="00197A0E"/>
    <w:rsid w:val="001A1120"/>
    <w:rsid w:val="001A65F7"/>
    <w:rsid w:val="001D135C"/>
    <w:rsid w:val="001D654A"/>
    <w:rsid w:val="001E61EF"/>
    <w:rsid w:val="001F16BD"/>
    <w:rsid w:val="0026184A"/>
    <w:rsid w:val="002A3E2D"/>
    <w:rsid w:val="002A404B"/>
    <w:rsid w:val="002B1C66"/>
    <w:rsid w:val="002B4F06"/>
    <w:rsid w:val="002C2B45"/>
    <w:rsid w:val="002F282D"/>
    <w:rsid w:val="003064DB"/>
    <w:rsid w:val="00316964"/>
    <w:rsid w:val="00327683"/>
    <w:rsid w:val="003402F1"/>
    <w:rsid w:val="003700D1"/>
    <w:rsid w:val="00394E40"/>
    <w:rsid w:val="003A5B80"/>
    <w:rsid w:val="003B5AFC"/>
    <w:rsid w:val="003F7E9D"/>
    <w:rsid w:val="00416B26"/>
    <w:rsid w:val="00444C52"/>
    <w:rsid w:val="004B0A25"/>
    <w:rsid w:val="004D0E49"/>
    <w:rsid w:val="004D1725"/>
    <w:rsid w:val="004E2A33"/>
    <w:rsid w:val="004F2054"/>
    <w:rsid w:val="004F4C9E"/>
    <w:rsid w:val="00521547"/>
    <w:rsid w:val="005278F5"/>
    <w:rsid w:val="0053401A"/>
    <w:rsid w:val="0053414C"/>
    <w:rsid w:val="00540FFC"/>
    <w:rsid w:val="00541E3D"/>
    <w:rsid w:val="00570198"/>
    <w:rsid w:val="005902EF"/>
    <w:rsid w:val="005918AB"/>
    <w:rsid w:val="005A0AF1"/>
    <w:rsid w:val="005C71C5"/>
    <w:rsid w:val="005D49D4"/>
    <w:rsid w:val="005F41F3"/>
    <w:rsid w:val="00612754"/>
    <w:rsid w:val="00635D6C"/>
    <w:rsid w:val="00637593"/>
    <w:rsid w:val="006425A0"/>
    <w:rsid w:val="0064523D"/>
    <w:rsid w:val="0064659A"/>
    <w:rsid w:val="00652FBE"/>
    <w:rsid w:val="00687D3F"/>
    <w:rsid w:val="006B15F8"/>
    <w:rsid w:val="006B1B9B"/>
    <w:rsid w:val="006C2375"/>
    <w:rsid w:val="006C5E9A"/>
    <w:rsid w:val="00706B40"/>
    <w:rsid w:val="00710A8B"/>
    <w:rsid w:val="007204D4"/>
    <w:rsid w:val="007264DF"/>
    <w:rsid w:val="00733EA5"/>
    <w:rsid w:val="0074320C"/>
    <w:rsid w:val="007468A2"/>
    <w:rsid w:val="007500B7"/>
    <w:rsid w:val="007565BE"/>
    <w:rsid w:val="0076352C"/>
    <w:rsid w:val="007926AC"/>
    <w:rsid w:val="007B7385"/>
    <w:rsid w:val="007D6DC4"/>
    <w:rsid w:val="007E0F34"/>
    <w:rsid w:val="008013C9"/>
    <w:rsid w:val="0080294E"/>
    <w:rsid w:val="008034AC"/>
    <w:rsid w:val="0088258E"/>
    <w:rsid w:val="008919F4"/>
    <w:rsid w:val="008A7C58"/>
    <w:rsid w:val="008D0169"/>
    <w:rsid w:val="008F2BD2"/>
    <w:rsid w:val="009370E5"/>
    <w:rsid w:val="00950E5D"/>
    <w:rsid w:val="009628FB"/>
    <w:rsid w:val="009950F3"/>
    <w:rsid w:val="009C48BC"/>
    <w:rsid w:val="009D3B91"/>
    <w:rsid w:val="009E5D12"/>
    <w:rsid w:val="00A03B03"/>
    <w:rsid w:val="00A50C48"/>
    <w:rsid w:val="00A5757C"/>
    <w:rsid w:val="00A63867"/>
    <w:rsid w:val="00A77C3E"/>
    <w:rsid w:val="00A80603"/>
    <w:rsid w:val="00AE0198"/>
    <w:rsid w:val="00AE1BF9"/>
    <w:rsid w:val="00AE2BD6"/>
    <w:rsid w:val="00B17EC6"/>
    <w:rsid w:val="00B34766"/>
    <w:rsid w:val="00B35CAF"/>
    <w:rsid w:val="00B611AC"/>
    <w:rsid w:val="00B62007"/>
    <w:rsid w:val="00B83046"/>
    <w:rsid w:val="00B945AA"/>
    <w:rsid w:val="00BA4F0E"/>
    <w:rsid w:val="00BB3B1C"/>
    <w:rsid w:val="00BD3810"/>
    <w:rsid w:val="00BE2BC5"/>
    <w:rsid w:val="00BF6F73"/>
    <w:rsid w:val="00C30118"/>
    <w:rsid w:val="00C37B90"/>
    <w:rsid w:val="00C53C1F"/>
    <w:rsid w:val="00C560C9"/>
    <w:rsid w:val="00C85CDF"/>
    <w:rsid w:val="00C9158C"/>
    <w:rsid w:val="00D64E06"/>
    <w:rsid w:val="00D775BA"/>
    <w:rsid w:val="00DA0083"/>
    <w:rsid w:val="00DA7EC3"/>
    <w:rsid w:val="00DC2444"/>
    <w:rsid w:val="00DD5453"/>
    <w:rsid w:val="00DE33A1"/>
    <w:rsid w:val="00DF28FD"/>
    <w:rsid w:val="00E14921"/>
    <w:rsid w:val="00E3447B"/>
    <w:rsid w:val="00E355DE"/>
    <w:rsid w:val="00E40E15"/>
    <w:rsid w:val="00E518E1"/>
    <w:rsid w:val="00E616A7"/>
    <w:rsid w:val="00E774BD"/>
    <w:rsid w:val="00E874C7"/>
    <w:rsid w:val="00EC783A"/>
    <w:rsid w:val="00EF676E"/>
    <w:rsid w:val="00F0720D"/>
    <w:rsid w:val="00F1785C"/>
    <w:rsid w:val="00F2128E"/>
    <w:rsid w:val="00F50137"/>
    <w:rsid w:val="00F85C9F"/>
    <w:rsid w:val="00F9060A"/>
    <w:rsid w:val="00FA2E89"/>
    <w:rsid w:val="00FB53C1"/>
    <w:rsid w:val="00FD0F1D"/>
    <w:rsid w:val="00FD35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0BE8B5"/>
  <w14:defaultImageDpi w14:val="330"/>
  <w15:docId w15:val="{22DC6AFB-98E0-4F80-9ED2-B561BFE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color w:val="000080"/>
      <w:sz w:val="40"/>
    </w:rPr>
  </w:style>
  <w:style w:type="paragraph" w:styleId="Titre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eastAsia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rFonts w:eastAsia="Times New Roman"/>
      <w:sz w:val="28"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ind w:left="152" w:hanging="152"/>
      <w:jc w:val="center"/>
      <w:outlineLvl w:val="3"/>
    </w:pPr>
    <w:rPr>
      <w:rFonts w:eastAsia="Times New Roman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eastAsia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eastAsia="Times New Roman"/>
      <w:sz w:val="28"/>
    </w:rPr>
  </w:style>
  <w:style w:type="paragraph" w:styleId="Retraitcorpsdetexte">
    <w:name w:val="Body Text Indent"/>
    <w:basedOn w:val="Normal"/>
    <w:pPr>
      <w:spacing w:before="40" w:after="40"/>
    </w:pPr>
    <w:rPr>
      <w:rFonts w:eastAsia="Times New Roman"/>
      <w:b/>
      <w:sz w:val="22"/>
    </w:rPr>
  </w:style>
  <w:style w:type="paragraph" w:styleId="NormalWeb">
    <w:name w:val="Normal (Web)"/>
    <w:basedOn w:val="Normal"/>
    <w:uiPriority w:val="99"/>
    <w:rsid w:val="00BB7FE5"/>
    <w:pPr>
      <w:spacing w:beforeLines="1" w:afterLines="1"/>
    </w:pPr>
    <w:rPr>
      <w:rFonts w:ascii="Times" w:hAnsi="Times"/>
      <w:sz w:val="20"/>
      <w:lang w:val="en-GB"/>
    </w:rPr>
  </w:style>
  <w:style w:type="paragraph" w:styleId="Textedebulles">
    <w:name w:val="Balloon Text"/>
    <w:basedOn w:val="Normal"/>
    <w:link w:val="TextedebullesCar"/>
    <w:rsid w:val="00C17E2E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C17E2E"/>
    <w:rPr>
      <w:rFonts w:ascii="Lucida Grande" w:hAnsi="Lucida Grande"/>
      <w:sz w:val="18"/>
      <w:szCs w:val="18"/>
    </w:rPr>
  </w:style>
  <w:style w:type="character" w:styleId="Marquedecommentaire">
    <w:name w:val="annotation reference"/>
    <w:rsid w:val="00C17E2E"/>
    <w:rPr>
      <w:sz w:val="18"/>
      <w:szCs w:val="18"/>
    </w:rPr>
  </w:style>
  <w:style w:type="paragraph" w:styleId="Commentaire">
    <w:name w:val="annotation text"/>
    <w:basedOn w:val="Normal"/>
    <w:link w:val="CommentaireCar"/>
    <w:rsid w:val="00C17E2E"/>
    <w:rPr>
      <w:szCs w:val="24"/>
      <w:lang w:val="x-none" w:eastAsia="x-none"/>
    </w:rPr>
  </w:style>
  <w:style w:type="character" w:customStyle="1" w:styleId="CommentaireCar">
    <w:name w:val="Commentaire Car"/>
    <w:link w:val="Commentaire"/>
    <w:rsid w:val="00C17E2E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C17E2E"/>
    <w:rPr>
      <w:b/>
      <w:bCs/>
    </w:rPr>
  </w:style>
  <w:style w:type="character" w:customStyle="1" w:styleId="ObjetducommentaireCar">
    <w:name w:val="Objet du commentaire Car"/>
    <w:link w:val="Objetducommentaire"/>
    <w:rsid w:val="00C17E2E"/>
    <w:rPr>
      <w:rFonts w:ascii="Arial" w:hAnsi="Arial"/>
      <w:b/>
      <w:bCs/>
      <w:sz w:val="24"/>
      <w:szCs w:val="24"/>
    </w:rPr>
  </w:style>
  <w:style w:type="character" w:styleId="Lienhypertexte">
    <w:name w:val="Hyperlink"/>
    <w:uiPriority w:val="99"/>
    <w:rsid w:val="00E5258C"/>
    <w:rPr>
      <w:color w:val="0000FF"/>
      <w:u w:val="single"/>
    </w:rPr>
  </w:style>
  <w:style w:type="character" w:customStyle="1" w:styleId="En-tteCar">
    <w:name w:val="En-tête Car"/>
    <w:link w:val="En-tte"/>
    <w:rsid w:val="000D2A59"/>
    <w:rPr>
      <w:rFonts w:ascii="Arial" w:hAnsi="Arial"/>
      <w:sz w:val="24"/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474EE5"/>
    <w:pPr>
      <w:ind w:left="720"/>
      <w:contextualSpacing/>
    </w:pPr>
    <w:rPr>
      <w:rFonts w:ascii="Cambria" w:eastAsia="Cambria" w:hAnsi="Cambria"/>
      <w:szCs w:val="24"/>
      <w:lang w:eastAsia="en-US"/>
    </w:rPr>
  </w:style>
  <w:style w:type="character" w:customStyle="1" w:styleId="fett">
    <w:name w:val="fett"/>
    <w:rsid w:val="002C091C"/>
  </w:style>
  <w:style w:type="character" w:customStyle="1" w:styleId="access">
    <w:name w:val="access"/>
    <w:rsid w:val="002C091C"/>
  </w:style>
  <w:style w:type="character" w:styleId="lev">
    <w:name w:val="Strong"/>
    <w:uiPriority w:val="22"/>
    <w:qFormat/>
    <w:rsid w:val="002C091C"/>
    <w:rPr>
      <w:b/>
      <w:bCs/>
    </w:rPr>
  </w:style>
  <w:style w:type="character" w:customStyle="1" w:styleId="generic">
    <w:name w:val="generic"/>
    <w:rsid w:val="002C091C"/>
  </w:style>
  <w:style w:type="character" w:customStyle="1" w:styleId="firstfiling">
    <w:name w:val="firstfiling"/>
    <w:rsid w:val="002C091C"/>
  </w:style>
  <w:style w:type="character" w:styleId="Numrodepage">
    <w:name w:val="page number"/>
    <w:rsid w:val="00EA75A7"/>
  </w:style>
  <w:style w:type="paragraph" w:styleId="Paragraphedeliste">
    <w:name w:val="List Paragraph"/>
    <w:basedOn w:val="Normal"/>
    <w:qFormat/>
    <w:rsid w:val="00F2128E"/>
    <w:pPr>
      <w:ind w:left="708"/>
    </w:pPr>
  </w:style>
  <w:style w:type="paragraph" w:customStyle="1" w:styleId="Default">
    <w:name w:val="Default"/>
    <w:rsid w:val="00B611AC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2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2E89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FA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21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1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7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1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0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6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0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6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4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58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5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0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2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9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2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8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9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3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8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6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2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4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8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74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7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3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3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2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2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9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1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8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5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5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4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4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4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7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7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1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2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5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66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05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8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3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7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7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0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6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03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2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97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9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9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56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8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0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8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8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0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4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6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3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7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8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85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99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2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5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85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7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8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9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2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9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6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7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1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49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2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7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7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0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1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8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1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9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8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4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5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1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3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5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01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8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0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8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6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75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8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8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6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7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30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3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8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8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3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5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43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2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12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4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5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4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7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0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8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6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1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4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3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4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4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1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76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7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6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2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7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5430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201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8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7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1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1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8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4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31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COPD GF</vt:lpstr>
    </vt:vector>
  </TitlesOfParts>
  <Manager/>
  <Company>TMA</Company>
  <LinksUpToDate>false</LinksUpToDate>
  <CharactersWithSpaces>3682</CharactersWithSpaces>
  <SharedDoc>false</SharedDoc>
  <HyperlinkBase/>
  <HLinks>
    <vt:vector size="18" baseType="variant">
      <vt:variant>
        <vt:i4>7471178</vt:i4>
      </vt:variant>
      <vt:variant>
        <vt:i4>6</vt:i4>
      </vt:variant>
      <vt:variant>
        <vt:i4>0</vt:i4>
      </vt:variant>
      <vt:variant>
        <vt:i4>5</vt:i4>
      </vt:variant>
      <vt:variant>
        <vt:lpwstr>http://www.myspiroo.com</vt:lpwstr>
      </vt:variant>
      <vt:variant>
        <vt:lpwstr/>
      </vt:variant>
      <vt:variant>
        <vt:i4>3473419</vt:i4>
      </vt:variant>
      <vt:variant>
        <vt:i4>3</vt:i4>
      </vt:variant>
      <vt:variant>
        <vt:i4>0</vt:i4>
      </vt:variant>
      <vt:variant>
        <vt:i4>5</vt:i4>
      </vt:variant>
      <vt:variant>
        <vt:lpwstr>http://www.spirometry.com/eng/products/smartone.asp</vt:lpwstr>
      </vt:variant>
      <vt:variant>
        <vt:lpwstr/>
      </vt:variant>
      <vt:variant>
        <vt:i4>7143525</vt:i4>
      </vt:variant>
      <vt:variant>
        <vt:i4>0</vt:i4>
      </vt:variant>
      <vt:variant>
        <vt:i4>0</vt:i4>
      </vt:variant>
      <vt:variant>
        <vt:i4>5</vt:i4>
      </vt:variant>
      <vt:variant>
        <vt:lpwstr>https://www.smartspirometry.com/</vt:lpwstr>
      </vt:variant>
      <vt:variant>
        <vt:lpwstr>2703-2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COPD GF</dc:title>
  <dc:subject/>
  <dc:creator>Ch Schoen</dc:creator>
  <cp:keywords/>
  <dc:description/>
  <cp:lastModifiedBy>Compte Microsoft</cp:lastModifiedBy>
  <cp:revision>3</cp:revision>
  <cp:lastPrinted>2017-04-28T08:38:00Z</cp:lastPrinted>
  <dcterms:created xsi:type="dcterms:W3CDTF">2021-09-10T08:06:00Z</dcterms:created>
  <dcterms:modified xsi:type="dcterms:W3CDTF">2021-09-10T14:01:00Z</dcterms:modified>
  <cp:category/>
</cp:coreProperties>
</file>