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31" w:rsidRDefault="0055393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  <w:rPr>
          <w:rFonts w:ascii="Gisha" w:eastAsia="Gisha" w:hAnsi="Gisha" w:cs="Gisha"/>
        </w:rPr>
      </w:pPr>
      <w:bookmarkStart w:id="0" w:name="_GoBack"/>
      <w:bookmarkEnd w:id="0"/>
    </w:p>
    <w:p w:rsidR="00553931" w:rsidRDefault="0055393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  <w:rPr>
          <w:rFonts w:ascii="Gisha" w:eastAsia="Gisha" w:hAnsi="Gisha" w:cs="Gisha"/>
        </w:rPr>
      </w:pPr>
    </w:p>
    <w:p w:rsidR="00553931" w:rsidRDefault="004D54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  <w:rPr>
          <w:rFonts w:ascii="Gisha" w:eastAsia="Gisha" w:hAnsi="Gisha" w:cs="Gisha"/>
        </w:rPr>
      </w:pPr>
      <w:r>
        <w:rPr>
          <w:rFonts w:ascii="Gisha" w:eastAsia="Gisha" w:hAnsi="Gisha" w:cs="Gisha"/>
          <w:b/>
          <w:bCs/>
          <w:lang w:val="es-ES_tradnl"/>
        </w:rPr>
        <w:t>DEMANDE DE FINANCEMENT</w:t>
      </w:r>
    </w:p>
    <w:p w:rsidR="00553931" w:rsidRDefault="004D54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  <w:rPr>
          <w:rFonts w:ascii="Gisha" w:eastAsia="Gisha" w:hAnsi="Gisha" w:cs="Gisha"/>
        </w:rPr>
      </w:pPr>
      <w:r>
        <w:rPr>
          <w:rFonts w:ascii="Gisha" w:eastAsia="Gisha" w:hAnsi="Gisha" w:cs="Gisha"/>
        </w:rPr>
        <w:t>Plateforme du capital risque solidaire de proximité en Ile de France</w:t>
      </w:r>
    </w:p>
    <w:p w:rsidR="00553931" w:rsidRDefault="0055393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40" w:lineRule="auto"/>
        <w:jc w:val="center"/>
        <w:rPr>
          <w:rFonts w:ascii="Gisha" w:eastAsia="Gisha" w:hAnsi="Gisha" w:cs="Gisha"/>
        </w:rPr>
      </w:pPr>
    </w:p>
    <w:p w:rsidR="00553931" w:rsidRDefault="00553931">
      <w:pPr>
        <w:pStyle w:val="Corps"/>
        <w:spacing w:line="240" w:lineRule="auto"/>
        <w:jc w:val="both"/>
        <w:rPr>
          <w:rFonts w:ascii="Gisha" w:eastAsia="Gisha" w:hAnsi="Gisha" w:cs="Gisha"/>
        </w:rPr>
      </w:pPr>
    </w:p>
    <w:p w:rsidR="00553931" w:rsidRDefault="004D5411">
      <w:pPr>
        <w:pStyle w:val="Corps"/>
        <w:spacing w:line="240" w:lineRule="auto"/>
        <w:jc w:val="both"/>
        <w:rPr>
          <w:rFonts w:ascii="Gisha" w:eastAsia="Gisha" w:hAnsi="Gisha" w:cs="Gisha"/>
        </w:rPr>
      </w:pPr>
      <w:r>
        <w:rPr>
          <w:rFonts w:ascii="Gisha" w:eastAsia="Gisha" w:hAnsi="Gisha" w:cs="Gisha"/>
        </w:rPr>
        <w:t xml:space="preserve">Ce dossier ainsi que les documents complémentaires nécessaires à </w:t>
      </w:r>
      <w:r>
        <w:rPr>
          <w:rFonts w:ascii="Gisha" w:eastAsia="Gisha" w:hAnsi="Gisha" w:cs="Gisha"/>
          <w:lang w:val="en-US"/>
        </w:rPr>
        <w:t xml:space="preserve">son </w:t>
      </w:r>
      <w:r>
        <w:rPr>
          <w:rFonts w:ascii="Gisha" w:eastAsia="Gisha" w:hAnsi="Gisha" w:cs="Gisha"/>
        </w:rPr>
        <w:t>étude (ci-dessous) doivent être adressés par e-mail aux structures suivantes </w:t>
      </w:r>
      <w:r>
        <w:rPr>
          <w:rFonts w:ascii="Gisha" w:eastAsia="Gisha" w:hAnsi="Gisha" w:cs="Gisha"/>
        </w:rPr>
        <w:t>:</w:t>
      </w:r>
    </w:p>
    <w:p w:rsidR="00553931" w:rsidRDefault="00553931">
      <w:pPr>
        <w:pStyle w:val="Corps"/>
        <w:spacing w:line="240" w:lineRule="auto"/>
        <w:jc w:val="both"/>
        <w:rPr>
          <w:rFonts w:ascii="Gisha" w:eastAsia="Gisha" w:hAnsi="Gisha" w:cs="Gisha"/>
        </w:rPr>
      </w:pP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4D5411">
      <w:pPr>
        <w:pStyle w:val="Corps"/>
        <w:jc w:val="both"/>
        <w:rPr>
          <w:rFonts w:ascii="Gisha" w:eastAsia="Gisha" w:hAnsi="Gisha" w:cs="Gisha"/>
          <w:sz w:val="22"/>
          <w:szCs w:val="22"/>
          <w:u w:val="single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4391025</wp:posOffset>
            </wp:positionH>
            <wp:positionV relativeFrom="line">
              <wp:posOffset>52387</wp:posOffset>
            </wp:positionV>
            <wp:extent cx="1638300" cy="1316674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31667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2143125</wp:posOffset>
            </wp:positionH>
            <wp:positionV relativeFrom="line">
              <wp:posOffset>109537</wp:posOffset>
            </wp:positionV>
            <wp:extent cx="2058887" cy="1192849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887" cy="11928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53931" w:rsidRDefault="004D5411">
      <w:pPr>
        <w:pStyle w:val="Corps"/>
        <w:jc w:val="both"/>
        <w:rPr>
          <w:rFonts w:ascii="Gisha" w:eastAsia="Gisha" w:hAnsi="Gisha" w:cs="Gisha"/>
          <w:sz w:val="22"/>
          <w:szCs w:val="22"/>
          <w:u w:val="single"/>
        </w:rPr>
      </w:pPr>
      <w:r>
        <w:rPr>
          <w:noProof/>
        </w:rPr>
        <w:drawing>
          <wp:anchor distT="57150" distB="57150" distL="57150" distR="57150" simplePos="0" relativeHeight="251661312" behindDoc="0" locked="0" layoutInCell="1" allowOverlap="1">
            <wp:simplePos x="0" y="0"/>
            <wp:positionH relativeFrom="column">
              <wp:posOffset>-22858</wp:posOffset>
            </wp:positionH>
            <wp:positionV relativeFrom="line">
              <wp:posOffset>3809</wp:posOffset>
            </wp:positionV>
            <wp:extent cx="1701800" cy="1066800"/>
            <wp:effectExtent l="0" t="0" r="0" b="0"/>
            <wp:wrapSquare wrapText="bothSides" distT="57150" distB="57150" distL="57150" distR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3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53931" w:rsidRDefault="00553931">
      <w:pPr>
        <w:pStyle w:val="Corps"/>
        <w:jc w:val="both"/>
        <w:rPr>
          <w:rFonts w:ascii="Gisha" w:eastAsia="Gisha" w:hAnsi="Gisha" w:cs="Gisha"/>
          <w:sz w:val="22"/>
          <w:szCs w:val="22"/>
          <w:u w:val="single"/>
        </w:rPr>
      </w:pPr>
    </w:p>
    <w:p w:rsidR="00553931" w:rsidRDefault="00553931">
      <w:pPr>
        <w:pStyle w:val="Corps"/>
        <w:jc w:val="both"/>
        <w:rPr>
          <w:rFonts w:ascii="Gisha" w:eastAsia="Gisha" w:hAnsi="Gisha" w:cs="Gisha"/>
          <w:sz w:val="22"/>
          <w:szCs w:val="22"/>
          <w:u w:val="single"/>
        </w:rPr>
      </w:pPr>
    </w:p>
    <w:p w:rsidR="00553931" w:rsidRDefault="00553931">
      <w:pPr>
        <w:pStyle w:val="Corps"/>
        <w:jc w:val="both"/>
        <w:rPr>
          <w:rFonts w:ascii="Gisha" w:eastAsia="Gisha" w:hAnsi="Gisha" w:cs="Gisha"/>
          <w:sz w:val="22"/>
          <w:szCs w:val="22"/>
          <w:u w:val="single"/>
        </w:rPr>
      </w:pPr>
    </w:p>
    <w:p w:rsidR="00553931" w:rsidRDefault="00553931">
      <w:pPr>
        <w:pStyle w:val="Corps"/>
        <w:jc w:val="both"/>
        <w:rPr>
          <w:rFonts w:ascii="Gisha" w:eastAsia="Gisha" w:hAnsi="Gisha" w:cs="Gisha"/>
          <w:sz w:val="22"/>
          <w:szCs w:val="22"/>
          <w:u w:val="single"/>
        </w:rPr>
      </w:pPr>
    </w:p>
    <w:p w:rsidR="00553931" w:rsidRDefault="00553931">
      <w:pPr>
        <w:pStyle w:val="Corps"/>
        <w:jc w:val="both"/>
        <w:rPr>
          <w:rFonts w:ascii="Gisha" w:eastAsia="Gisha" w:hAnsi="Gisha" w:cs="Gisha"/>
          <w:sz w:val="22"/>
          <w:szCs w:val="22"/>
          <w:u w:val="single"/>
        </w:rPr>
      </w:pPr>
    </w:p>
    <w:p w:rsidR="00553931" w:rsidRDefault="00553931">
      <w:pPr>
        <w:pStyle w:val="Corps"/>
        <w:jc w:val="both"/>
        <w:sectPr w:rsidR="00553931">
          <w:headerReference w:type="default" r:id="rId10"/>
          <w:footerReference w:type="default" r:id="rId11"/>
          <w:pgSz w:w="11900" w:h="16840"/>
          <w:pgMar w:top="1418" w:right="1418" w:bottom="1418" w:left="1418" w:header="709" w:footer="709" w:gutter="0"/>
          <w:pgNumType w:start="1"/>
          <w:cols w:space="720"/>
        </w:sectPr>
      </w:pPr>
    </w:p>
    <w:p w:rsidR="00553931" w:rsidRDefault="004D5411">
      <w:pPr>
        <w:pStyle w:val="Corps"/>
        <w:jc w:val="both"/>
        <w:rPr>
          <w:rFonts w:ascii="Gisha" w:eastAsia="Gisha" w:hAnsi="Gisha" w:cs="Gisha"/>
          <w:sz w:val="22"/>
          <w:szCs w:val="22"/>
          <w:u w:val="single"/>
        </w:rPr>
      </w:pPr>
      <w:r>
        <w:rPr>
          <w:rFonts w:ascii="Gisha" w:eastAsia="Gisha" w:hAnsi="Gisha" w:cs="Gisha"/>
          <w:b/>
          <w:bCs/>
          <w:sz w:val="22"/>
          <w:szCs w:val="22"/>
          <w:u w:val="single"/>
        </w:rPr>
        <w:lastRenderedPageBreak/>
        <w:t xml:space="preserve">CIGALES </w:t>
      </w:r>
    </w:p>
    <w:p w:rsidR="00553931" w:rsidRDefault="004D5411">
      <w:pPr>
        <w:pStyle w:val="Corps"/>
        <w:jc w:val="both"/>
        <w:rPr>
          <w:rFonts w:ascii="Gisha" w:eastAsia="Gisha" w:hAnsi="Gisha" w:cs="Gisha"/>
          <w:b/>
          <w:bCs/>
          <w:sz w:val="22"/>
          <w:szCs w:val="22"/>
        </w:rPr>
      </w:pPr>
      <w:proofErr w:type="gramStart"/>
      <w:r>
        <w:rPr>
          <w:rFonts w:ascii="Gisha" w:eastAsia="Gisha" w:hAnsi="Gisha" w:cs="Gisha"/>
          <w:b/>
          <w:bCs/>
          <w:sz w:val="22"/>
          <w:szCs w:val="22"/>
          <w:u w:val="single"/>
        </w:rPr>
        <w:t>d</w:t>
      </w:r>
      <w:r>
        <w:rPr>
          <w:rFonts w:ascii="Gisha" w:eastAsia="Gisha" w:hAnsi="Gisha" w:cs="Gisha"/>
          <w:b/>
          <w:bCs/>
          <w:sz w:val="22"/>
          <w:szCs w:val="22"/>
          <w:u w:val="single"/>
        </w:rPr>
        <w:t>’Ile</w:t>
      </w:r>
      <w:proofErr w:type="gramEnd"/>
      <w:r>
        <w:rPr>
          <w:rFonts w:ascii="Gisha" w:eastAsia="Gisha" w:hAnsi="Gisha" w:cs="Gisha"/>
          <w:b/>
          <w:bCs/>
          <w:sz w:val="22"/>
          <w:szCs w:val="22"/>
          <w:u w:val="single"/>
        </w:rPr>
        <w:t xml:space="preserve"> de France</w:t>
      </w:r>
      <w:r>
        <w:rPr>
          <w:rFonts w:ascii="Gisha" w:eastAsia="Gisha" w:hAnsi="Gisha" w:cs="Gisha"/>
          <w:b/>
          <w:bCs/>
          <w:sz w:val="22"/>
          <w:szCs w:val="22"/>
        </w:rPr>
        <w:t> </w:t>
      </w:r>
      <w:r>
        <w:rPr>
          <w:rFonts w:ascii="Gisha" w:eastAsia="Gisha" w:hAnsi="Gisha" w:cs="Gisha"/>
          <w:b/>
          <w:bCs/>
          <w:sz w:val="22"/>
          <w:szCs w:val="22"/>
        </w:rPr>
        <w:t xml:space="preserve">: </w:t>
      </w:r>
    </w:p>
    <w:p w:rsidR="00553931" w:rsidRDefault="004D5411">
      <w:pPr>
        <w:pStyle w:val="Corps"/>
        <w:jc w:val="both"/>
        <w:rPr>
          <w:rFonts w:ascii="Gisha" w:eastAsia="Gisha" w:hAnsi="Gisha" w:cs="Gisha"/>
          <w:b/>
          <w:bCs/>
          <w:sz w:val="22"/>
          <w:szCs w:val="22"/>
        </w:rPr>
      </w:pPr>
      <w:proofErr w:type="spellStart"/>
      <w:r>
        <w:rPr>
          <w:rFonts w:ascii="Gisha" w:eastAsia="Gisha" w:hAnsi="Gisha" w:cs="Gisha"/>
          <w:b/>
          <w:bCs/>
          <w:sz w:val="22"/>
          <w:szCs w:val="22"/>
        </w:rPr>
        <w:t>B</w:t>
      </w:r>
      <w:r>
        <w:rPr>
          <w:rFonts w:ascii="Gisha" w:eastAsia="Gisha" w:hAnsi="Gisha" w:cs="Gisha"/>
          <w:b/>
          <w:bCs/>
          <w:sz w:val="22"/>
          <w:szCs w:val="22"/>
        </w:rPr>
        <w:t>é</w:t>
      </w:r>
      <w:r>
        <w:rPr>
          <w:rFonts w:ascii="Gisha" w:eastAsia="Gisha" w:hAnsi="Gisha" w:cs="Gisha"/>
          <w:b/>
          <w:bCs/>
          <w:sz w:val="22"/>
          <w:szCs w:val="22"/>
        </w:rPr>
        <w:t>rang</w:t>
      </w:r>
      <w:r>
        <w:rPr>
          <w:rFonts w:ascii="Gisha" w:eastAsia="Gisha" w:hAnsi="Gisha" w:cs="Gisha"/>
          <w:b/>
          <w:bCs/>
          <w:sz w:val="22"/>
          <w:szCs w:val="22"/>
        </w:rPr>
        <w:t>è</w:t>
      </w:r>
      <w:r>
        <w:rPr>
          <w:rFonts w:ascii="Gisha" w:eastAsia="Gisha" w:hAnsi="Gisha" w:cs="Gisha"/>
          <w:b/>
          <w:bCs/>
          <w:sz w:val="22"/>
          <w:szCs w:val="22"/>
          <w:lang w:val="de-DE"/>
        </w:rPr>
        <w:t>re</w:t>
      </w:r>
      <w:proofErr w:type="spellEnd"/>
      <w:r>
        <w:rPr>
          <w:rFonts w:ascii="Gisha" w:eastAsia="Gisha" w:hAnsi="Gisha" w:cs="Gisha"/>
          <w:b/>
          <w:bCs/>
          <w:sz w:val="22"/>
          <w:szCs w:val="22"/>
          <w:lang w:val="de-DE"/>
        </w:rPr>
        <w:t xml:space="preserve"> </w:t>
      </w:r>
      <w:proofErr w:type="spellStart"/>
      <w:r>
        <w:rPr>
          <w:rFonts w:ascii="Gisha" w:eastAsia="Gisha" w:hAnsi="Gisha" w:cs="Gisha"/>
          <w:b/>
          <w:bCs/>
          <w:sz w:val="22"/>
          <w:szCs w:val="22"/>
          <w:lang w:val="de-DE"/>
        </w:rPr>
        <w:t>Dartau</w:t>
      </w:r>
      <w:proofErr w:type="spellEnd"/>
    </w:p>
    <w:p w:rsidR="00553931" w:rsidRDefault="004D5411">
      <w:pPr>
        <w:pStyle w:val="Corps"/>
        <w:jc w:val="both"/>
        <w:rPr>
          <w:rFonts w:ascii="Gisha" w:eastAsia="Gisha" w:hAnsi="Gisha" w:cs="Gisha"/>
          <w:sz w:val="22"/>
          <w:szCs w:val="22"/>
        </w:rPr>
      </w:pPr>
      <w:r>
        <w:rPr>
          <w:rFonts w:ascii="Gisha" w:eastAsia="Gisha" w:hAnsi="Gisha" w:cs="Gisha"/>
          <w:sz w:val="22"/>
          <w:szCs w:val="22"/>
          <w:lang w:val="it-IT"/>
        </w:rPr>
        <w:t xml:space="preserve"> coordination@cigales-idf.asso.fr</w:t>
      </w:r>
    </w:p>
    <w:p w:rsidR="00553931" w:rsidRDefault="00553931">
      <w:pPr>
        <w:pStyle w:val="Corps"/>
        <w:jc w:val="both"/>
        <w:rPr>
          <w:rFonts w:ascii="Gisha" w:eastAsia="Gisha" w:hAnsi="Gisha" w:cs="Gisha"/>
          <w:b/>
          <w:bCs/>
          <w:sz w:val="22"/>
          <w:szCs w:val="22"/>
          <w:u w:val="single"/>
        </w:rPr>
      </w:pPr>
    </w:p>
    <w:p w:rsidR="00553931" w:rsidRDefault="004D5411">
      <w:pPr>
        <w:pStyle w:val="Corps"/>
        <w:jc w:val="both"/>
        <w:rPr>
          <w:rFonts w:ascii="Gisha" w:eastAsia="Gisha" w:hAnsi="Gisha" w:cs="Gisha"/>
          <w:b/>
          <w:bCs/>
          <w:sz w:val="22"/>
          <w:szCs w:val="22"/>
          <w:u w:val="single"/>
        </w:rPr>
      </w:pPr>
      <w:r>
        <w:rPr>
          <w:rFonts w:ascii="Gisha" w:eastAsia="Gisha" w:hAnsi="Gisha" w:cs="Gisha"/>
          <w:b/>
          <w:bCs/>
          <w:sz w:val="22"/>
          <w:szCs w:val="22"/>
          <w:u w:val="single"/>
          <w:lang w:val="pt-PT"/>
        </w:rPr>
        <w:t>Garrigue</w:t>
      </w:r>
    </w:p>
    <w:p w:rsidR="00553931" w:rsidRDefault="004D5411">
      <w:pPr>
        <w:pStyle w:val="Corps"/>
        <w:jc w:val="both"/>
        <w:rPr>
          <w:rFonts w:ascii="Gisha" w:eastAsia="Gisha" w:hAnsi="Gisha" w:cs="Gisha"/>
          <w:b/>
          <w:bCs/>
          <w:sz w:val="22"/>
          <w:szCs w:val="22"/>
        </w:rPr>
      </w:pPr>
      <w:r>
        <w:rPr>
          <w:rFonts w:ascii="Gisha" w:eastAsia="Gisha" w:hAnsi="Gisha" w:cs="Gisha"/>
          <w:b/>
          <w:bCs/>
          <w:sz w:val="22"/>
          <w:szCs w:val="22"/>
        </w:rPr>
        <w:t xml:space="preserve">Contacter l’équipe </w:t>
      </w:r>
      <w:proofErr w:type="spellStart"/>
      <w:r>
        <w:rPr>
          <w:rFonts w:ascii="Gisha" w:eastAsia="Gisha" w:hAnsi="Gisha" w:cs="Gisha"/>
          <w:b/>
          <w:bCs/>
          <w:sz w:val="22"/>
          <w:szCs w:val="22"/>
        </w:rPr>
        <w:t>à</w:t>
      </w:r>
      <w:proofErr w:type="spellEnd"/>
      <w:r>
        <w:rPr>
          <w:rFonts w:ascii="Gisha" w:eastAsia="Gisha" w:hAnsi="Gisha" w:cs="Gisha"/>
          <w:b/>
          <w:bCs/>
          <w:sz w:val="22"/>
          <w:szCs w:val="22"/>
        </w:rPr>
        <w:t xml:space="preserve"> </w:t>
      </w:r>
      <w:r>
        <w:rPr>
          <w:rFonts w:ascii="Gisha" w:eastAsia="Gisha" w:hAnsi="Gisha" w:cs="Gisha"/>
          <w:b/>
          <w:bCs/>
          <w:sz w:val="22"/>
          <w:szCs w:val="22"/>
        </w:rPr>
        <w:t>:</w:t>
      </w:r>
    </w:p>
    <w:p w:rsidR="00553931" w:rsidRDefault="004D5411">
      <w:pPr>
        <w:pStyle w:val="Corps"/>
        <w:jc w:val="both"/>
        <w:rPr>
          <w:rFonts w:ascii="Gisha" w:eastAsia="Gisha" w:hAnsi="Gisha" w:cs="Gisha"/>
          <w:sz w:val="22"/>
          <w:szCs w:val="22"/>
        </w:rPr>
      </w:pPr>
      <w:r>
        <w:rPr>
          <w:rFonts w:ascii="Gisha" w:eastAsia="Gisha" w:hAnsi="Gisha" w:cs="Gisha"/>
          <w:sz w:val="22"/>
          <w:szCs w:val="22"/>
        </w:rPr>
        <w:t>ddefinancement@garrigue.net</w:t>
      </w:r>
    </w:p>
    <w:p w:rsidR="00553931" w:rsidRDefault="004D5411">
      <w:pPr>
        <w:pStyle w:val="Corps"/>
        <w:jc w:val="both"/>
        <w:rPr>
          <w:rStyle w:val="Aucun"/>
          <w:rFonts w:ascii="Gisha" w:eastAsia="Gisha" w:hAnsi="Gisha" w:cs="Gisha"/>
          <w:color w:val="0000FF"/>
          <w:sz w:val="22"/>
          <w:szCs w:val="22"/>
          <w:u w:color="0000FF"/>
        </w:rPr>
      </w:pPr>
      <w:hyperlink r:id="rId12" w:history="1">
        <w:r>
          <w:rPr>
            <w:rStyle w:val="Hyperlink0"/>
          </w:rPr>
          <w:t>www.garrigue.net</w:t>
        </w:r>
      </w:hyperlink>
    </w:p>
    <w:p w:rsidR="00553931" w:rsidRDefault="00553931">
      <w:pPr>
        <w:pStyle w:val="Corps"/>
        <w:jc w:val="both"/>
        <w:rPr>
          <w:rStyle w:val="Aucun"/>
          <w:rFonts w:ascii="Gisha" w:eastAsia="Gisha" w:hAnsi="Gisha" w:cs="Gisha"/>
          <w:b/>
          <w:bCs/>
          <w:sz w:val="22"/>
          <w:szCs w:val="22"/>
          <w:u w:val="single"/>
        </w:rPr>
      </w:pPr>
    </w:p>
    <w:p w:rsidR="00553931" w:rsidRDefault="004D5411">
      <w:pPr>
        <w:pStyle w:val="Corps"/>
        <w:jc w:val="both"/>
        <w:rPr>
          <w:rStyle w:val="Aucun"/>
          <w:rFonts w:ascii="Gisha" w:eastAsia="Gisha" w:hAnsi="Gisha" w:cs="Gisha"/>
          <w:b/>
          <w:bCs/>
          <w:sz w:val="22"/>
          <w:szCs w:val="22"/>
          <w:u w:val="single"/>
        </w:rPr>
      </w:pPr>
      <w:r>
        <w:rPr>
          <w:rStyle w:val="Aucun"/>
          <w:rFonts w:ascii="Gisha" w:eastAsia="Gisha" w:hAnsi="Gisha" w:cs="Gisha"/>
          <w:b/>
          <w:bCs/>
          <w:sz w:val="22"/>
          <w:szCs w:val="22"/>
        </w:rPr>
        <w:t xml:space="preserve">        </w:t>
      </w:r>
      <w:r>
        <w:rPr>
          <w:rStyle w:val="Aucun"/>
          <w:rFonts w:ascii="Gisha" w:eastAsia="Gisha" w:hAnsi="Gisha" w:cs="Gisha"/>
          <w:b/>
          <w:bCs/>
          <w:sz w:val="22"/>
          <w:szCs w:val="22"/>
          <w:u w:val="single"/>
        </w:rPr>
        <w:t xml:space="preserve"> LITA.co</w:t>
      </w:r>
    </w:p>
    <w:p w:rsidR="00553931" w:rsidRDefault="004D5411">
      <w:pPr>
        <w:pStyle w:val="Corps"/>
        <w:jc w:val="both"/>
        <w:rPr>
          <w:rStyle w:val="Aucun"/>
          <w:rFonts w:ascii="Gisha" w:eastAsia="Gisha" w:hAnsi="Gisha" w:cs="Gisha"/>
          <w:b/>
          <w:bCs/>
          <w:sz w:val="22"/>
          <w:szCs w:val="22"/>
        </w:rPr>
      </w:pPr>
      <w:r>
        <w:rPr>
          <w:rStyle w:val="Aucun"/>
          <w:rFonts w:ascii="Gisha" w:eastAsia="Gisha" w:hAnsi="Gisha" w:cs="Gisha"/>
          <w:b/>
          <w:bCs/>
          <w:sz w:val="22"/>
          <w:szCs w:val="22"/>
        </w:rPr>
        <w:t xml:space="preserve"> </w:t>
      </w:r>
      <w:proofErr w:type="spellStart"/>
      <w:r>
        <w:rPr>
          <w:rStyle w:val="Aucun"/>
          <w:rFonts w:ascii="Gisha" w:eastAsia="Gisha" w:hAnsi="Gisha" w:cs="Gisha"/>
          <w:b/>
          <w:bCs/>
          <w:sz w:val="22"/>
          <w:szCs w:val="22"/>
        </w:rPr>
        <w:t>M</w:t>
      </w:r>
      <w:r>
        <w:rPr>
          <w:rStyle w:val="Aucun"/>
          <w:rFonts w:ascii="Gisha" w:eastAsia="Gisha" w:hAnsi="Gisha" w:cs="Gisha"/>
          <w:b/>
          <w:bCs/>
          <w:sz w:val="22"/>
          <w:szCs w:val="22"/>
        </w:rPr>
        <w:t>é</w:t>
      </w:r>
      <w:proofErr w:type="spellEnd"/>
      <w:r>
        <w:rPr>
          <w:rStyle w:val="Aucun"/>
          <w:rFonts w:ascii="Gisha" w:eastAsia="Gisha" w:hAnsi="Gisha" w:cs="Gisha"/>
          <w:b/>
          <w:bCs/>
          <w:sz w:val="22"/>
          <w:szCs w:val="22"/>
          <w:lang w:val="it-IT"/>
        </w:rPr>
        <w:t>ryl Attou</w:t>
      </w:r>
    </w:p>
    <w:p w:rsidR="00553931" w:rsidRDefault="004D5411">
      <w:pPr>
        <w:pStyle w:val="Corps"/>
        <w:jc w:val="both"/>
        <w:rPr>
          <w:rStyle w:val="Aucun"/>
          <w:rFonts w:ascii="Gisha" w:eastAsia="Gisha" w:hAnsi="Gisha" w:cs="Gisha"/>
          <w:sz w:val="22"/>
          <w:szCs w:val="22"/>
        </w:rPr>
      </w:pPr>
      <w:r>
        <w:rPr>
          <w:rStyle w:val="Aucun"/>
          <w:rFonts w:ascii="Gisha" w:eastAsia="Gisha" w:hAnsi="Gisha" w:cs="Gisha"/>
          <w:sz w:val="22"/>
          <w:szCs w:val="22"/>
          <w:lang w:val="it-IT"/>
        </w:rPr>
        <w:t>meryl.attou@lita.co</w:t>
      </w:r>
    </w:p>
    <w:p w:rsidR="00553931" w:rsidRDefault="00553931">
      <w:pPr>
        <w:pStyle w:val="Corps"/>
        <w:jc w:val="both"/>
        <w:sectPr w:rsidR="00553931">
          <w:pgSz w:w="11900" w:h="16840"/>
          <w:pgMar w:top="1418" w:right="1418" w:bottom="1418" w:left="1418" w:header="709" w:footer="709" w:gutter="0"/>
          <w:cols w:num="3" w:space="720" w:equalWidth="0">
            <w:col w:w="2825" w:space="294"/>
            <w:col w:w="2825" w:space="294"/>
            <w:col w:w="2825" w:space="0"/>
          </w:cols>
        </w:sectPr>
      </w:pPr>
    </w:p>
    <w:p w:rsidR="00553931" w:rsidRDefault="00553931">
      <w:pPr>
        <w:pStyle w:val="Corps"/>
        <w:jc w:val="both"/>
        <w:sectPr w:rsidR="00553931">
          <w:type w:val="continuous"/>
          <w:pgSz w:w="11900" w:h="16840"/>
          <w:pgMar w:top="1418" w:right="1418" w:bottom="1418" w:left="1418" w:header="709" w:footer="709" w:gutter="0"/>
          <w:cols w:space="720"/>
        </w:sectPr>
      </w:pPr>
    </w:p>
    <w:p w:rsidR="00553931" w:rsidRDefault="00553931">
      <w:pPr>
        <w:pStyle w:val="Corps"/>
        <w:tabs>
          <w:tab w:val="right" w:pos="8820"/>
        </w:tabs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right" w:pos="8820"/>
        </w:tabs>
        <w:ind w:left="2" w:hanging="2"/>
        <w:jc w:val="center"/>
        <w:rPr>
          <w:rStyle w:val="Aucun"/>
          <w:rFonts w:ascii="Gisha" w:eastAsia="Gisha" w:hAnsi="Gisha" w:cs="Gisha"/>
          <w:sz w:val="40"/>
          <w:szCs w:val="40"/>
        </w:rPr>
      </w:pPr>
      <w:r>
        <w:rPr>
          <w:rStyle w:val="Aucun"/>
          <w:rFonts w:ascii="Gisha" w:eastAsia="Gisha" w:hAnsi="Gisha" w:cs="Gisha"/>
          <w:b/>
          <w:bCs/>
          <w:smallCaps/>
          <w:sz w:val="40"/>
          <w:szCs w:val="40"/>
        </w:rPr>
        <w:t>Nom du projet </w:t>
      </w:r>
      <w:r>
        <w:rPr>
          <w:rStyle w:val="Aucun"/>
          <w:rFonts w:ascii="Gisha" w:eastAsia="Gisha" w:hAnsi="Gisha" w:cs="Gisha"/>
          <w:b/>
          <w:bCs/>
          <w:smallCaps/>
          <w:sz w:val="40"/>
          <w:szCs w:val="40"/>
        </w:rPr>
        <w:t>:</w:t>
      </w:r>
    </w:p>
    <w:p w:rsidR="00553931" w:rsidRDefault="00553931">
      <w:pPr>
        <w:pStyle w:val="Corps"/>
        <w:tabs>
          <w:tab w:val="right" w:pos="8820"/>
        </w:tabs>
        <w:rPr>
          <w:rFonts w:ascii="Gisha" w:eastAsia="Gisha" w:hAnsi="Gisha" w:cs="Gisha"/>
          <w:sz w:val="20"/>
          <w:szCs w:val="20"/>
        </w:rPr>
      </w:pPr>
    </w:p>
    <w:p w:rsidR="00553931" w:rsidRDefault="00553931">
      <w:pPr>
        <w:pStyle w:val="Corps"/>
        <w:tabs>
          <w:tab w:val="right" w:pos="8820"/>
        </w:tabs>
        <w:rPr>
          <w:rStyle w:val="Aucun"/>
          <w:rFonts w:ascii="Gisha" w:eastAsia="Gisha" w:hAnsi="Gisha" w:cs="Gisha"/>
          <w:sz w:val="20"/>
          <w:szCs w:val="20"/>
        </w:rPr>
      </w:pPr>
      <w:bookmarkStart w:id="1" w:name="_headinghgjdgxs"/>
    </w:p>
    <w:p w:rsidR="00553931" w:rsidRDefault="004D5411">
      <w:pPr>
        <w:pStyle w:val="Corps"/>
        <w:keepNext/>
        <w:spacing w:line="240" w:lineRule="auto"/>
        <w:ind w:left="1" w:hanging="1"/>
        <w:rPr>
          <w:rStyle w:val="Aucun"/>
          <w:rFonts w:ascii="Gisha" w:eastAsia="Gisha" w:hAnsi="Gisha" w:cs="Gisha"/>
          <w:b/>
          <w:bCs/>
          <w:sz w:val="28"/>
          <w:szCs w:val="28"/>
        </w:rPr>
      </w:pPr>
      <w:r>
        <w:rPr>
          <w:rStyle w:val="Aucun"/>
          <w:rFonts w:ascii="Gisha" w:eastAsia="Gisha" w:hAnsi="Gisha" w:cs="Gisha"/>
          <w:b/>
          <w:bCs/>
          <w:sz w:val="28"/>
          <w:szCs w:val="28"/>
        </w:rPr>
        <w:t>Les é</w:t>
      </w:r>
      <w:r>
        <w:rPr>
          <w:rStyle w:val="Aucun"/>
          <w:rFonts w:ascii="Gisha" w:eastAsia="Gisha" w:hAnsi="Gisha" w:cs="Gisha"/>
          <w:b/>
          <w:bCs/>
          <w:sz w:val="28"/>
          <w:szCs w:val="28"/>
        </w:rPr>
        <w:t>l</w:t>
      </w:r>
      <w:r>
        <w:rPr>
          <w:rStyle w:val="Aucun"/>
          <w:rFonts w:ascii="Gisha" w:eastAsia="Gisha" w:hAnsi="Gisha" w:cs="Gisha"/>
          <w:b/>
          <w:bCs/>
          <w:sz w:val="28"/>
          <w:szCs w:val="28"/>
        </w:rPr>
        <w:t>éments complémentaires à joindre au dossier</w:t>
      </w:r>
    </w:p>
    <w:p w:rsidR="00553931" w:rsidRDefault="004D5411">
      <w:pPr>
        <w:pStyle w:val="Corps"/>
        <w:tabs>
          <w:tab w:val="right" w:pos="567"/>
        </w:tabs>
        <w:spacing w:line="360" w:lineRule="auto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>☐</w:t>
      </w:r>
      <w:r>
        <w:rPr>
          <w:rStyle w:val="Aucun"/>
          <w:rFonts w:ascii="Gisha" w:eastAsia="Gisha" w:hAnsi="Gisha" w:cs="Gisha"/>
          <w:sz w:val="20"/>
          <w:szCs w:val="20"/>
        </w:rPr>
        <w:t xml:space="preserve"> Joindre le(s) Curriculum vitae </w:t>
      </w:r>
    </w:p>
    <w:p w:rsidR="00553931" w:rsidRDefault="004D5411">
      <w:pPr>
        <w:pStyle w:val="Corps"/>
        <w:tabs>
          <w:tab w:val="right" w:pos="567"/>
        </w:tabs>
        <w:spacing w:line="360" w:lineRule="auto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>☐</w:t>
      </w:r>
      <w:r>
        <w:rPr>
          <w:rStyle w:val="Aucun"/>
          <w:rFonts w:ascii="Gisha" w:eastAsia="Gisha" w:hAnsi="Gisha" w:cs="Gisha"/>
          <w:sz w:val="20"/>
          <w:szCs w:val="20"/>
        </w:rPr>
        <w:t xml:space="preserve"> Etude de marché</w:t>
      </w:r>
    </w:p>
    <w:p w:rsidR="00553931" w:rsidRDefault="004D5411">
      <w:pPr>
        <w:pStyle w:val="Corps"/>
        <w:tabs>
          <w:tab w:val="right" w:pos="567"/>
        </w:tabs>
        <w:spacing w:line="360" w:lineRule="auto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>☐</w:t>
      </w:r>
      <w:r>
        <w:rPr>
          <w:rStyle w:val="Aucun"/>
          <w:rFonts w:ascii="Gisha" w:eastAsia="Gisha" w:hAnsi="Gisha" w:cs="Gisha"/>
          <w:sz w:val="20"/>
          <w:szCs w:val="20"/>
        </w:rPr>
        <w:t xml:space="preserve"> </w:t>
      </w:r>
      <w:r>
        <w:rPr>
          <w:rStyle w:val="Aucun"/>
          <w:rFonts w:ascii="Gisha" w:eastAsia="Gisha" w:hAnsi="Gisha" w:cs="Gisha"/>
          <w:sz w:val="20"/>
          <w:szCs w:val="20"/>
          <w:lang w:val="de-DE"/>
        </w:rPr>
        <w:t>Statuts</w:t>
      </w:r>
    </w:p>
    <w:p w:rsidR="00553931" w:rsidRDefault="004D5411">
      <w:pPr>
        <w:pStyle w:val="Corps"/>
        <w:tabs>
          <w:tab w:val="right" w:pos="567"/>
        </w:tabs>
        <w:spacing w:line="360" w:lineRule="auto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>☐</w:t>
      </w:r>
      <w:r>
        <w:rPr>
          <w:rStyle w:val="Aucun"/>
          <w:rFonts w:ascii="Gisha" w:eastAsia="Gisha" w:hAnsi="Gisha" w:cs="Gisha"/>
          <w:sz w:val="20"/>
          <w:szCs w:val="20"/>
        </w:rPr>
        <w:t xml:space="preserve"> Liste des clients potentiels et copie des contrats conclus (s’il y a lieu)</w:t>
      </w:r>
    </w:p>
    <w:p w:rsidR="00553931" w:rsidRDefault="004D5411">
      <w:pPr>
        <w:pStyle w:val="Corps"/>
        <w:tabs>
          <w:tab w:val="right" w:pos="567"/>
        </w:tabs>
        <w:spacing w:line="360" w:lineRule="auto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>☐</w:t>
      </w:r>
      <w:r>
        <w:rPr>
          <w:rStyle w:val="Aucun"/>
          <w:rFonts w:ascii="Gisha" w:eastAsia="Gisha" w:hAnsi="Gisha" w:cs="Gisha"/>
          <w:sz w:val="20"/>
          <w:szCs w:val="20"/>
        </w:rPr>
        <w:t xml:space="preserve"> </w:t>
      </w:r>
      <w:r>
        <w:rPr>
          <w:rStyle w:val="Aucun"/>
          <w:rFonts w:ascii="Gisha" w:eastAsia="Gisha" w:hAnsi="Gisha" w:cs="Gisha"/>
          <w:sz w:val="20"/>
          <w:szCs w:val="20"/>
        </w:rPr>
        <w:t xml:space="preserve">Copie du </w:t>
      </w:r>
      <w:proofErr w:type="spellStart"/>
      <w:r>
        <w:rPr>
          <w:rStyle w:val="Aucun"/>
          <w:rFonts w:ascii="Gisha" w:eastAsia="Gisha" w:hAnsi="Gisha" w:cs="Gisha"/>
          <w:sz w:val="20"/>
          <w:szCs w:val="20"/>
        </w:rPr>
        <w:t>KBis</w:t>
      </w:r>
      <w:proofErr w:type="spellEnd"/>
      <w:r>
        <w:rPr>
          <w:rStyle w:val="Aucun"/>
          <w:rFonts w:ascii="Gisha" w:eastAsia="Gisha" w:hAnsi="Gisha" w:cs="Gisha"/>
          <w:sz w:val="20"/>
          <w:szCs w:val="20"/>
        </w:rPr>
        <w:t xml:space="preserve"> et de la fiche INSEE, si il y lieu </w:t>
      </w:r>
    </w:p>
    <w:p w:rsidR="00553931" w:rsidRDefault="004D5411">
      <w:pPr>
        <w:pStyle w:val="Corps"/>
        <w:tabs>
          <w:tab w:val="right" w:pos="567"/>
        </w:tabs>
        <w:spacing w:line="360" w:lineRule="auto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>☐</w:t>
      </w:r>
      <w:r>
        <w:rPr>
          <w:rStyle w:val="Aucun"/>
          <w:rFonts w:ascii="Gisha" w:eastAsia="Gisha" w:hAnsi="Gisha" w:cs="Gisha"/>
          <w:sz w:val="20"/>
          <w:szCs w:val="20"/>
        </w:rPr>
        <w:t xml:space="preserve"> Copie du bail ou de projet de bail</w:t>
      </w:r>
    </w:p>
    <w:p w:rsidR="00553931" w:rsidRDefault="004D5411">
      <w:pPr>
        <w:pStyle w:val="Corps"/>
        <w:tabs>
          <w:tab w:val="right" w:pos="567"/>
        </w:tabs>
        <w:spacing w:line="360" w:lineRule="auto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>☐</w:t>
      </w:r>
      <w:r>
        <w:rPr>
          <w:rStyle w:val="Aucun"/>
          <w:rFonts w:ascii="Gisha" w:eastAsia="Gisha" w:hAnsi="Gisha" w:cs="Gisha"/>
          <w:sz w:val="20"/>
          <w:szCs w:val="20"/>
        </w:rPr>
        <w:t xml:space="preserve"> Bilans et comptes d'exploitation des 3 dernières années pour les entreprises dé</w:t>
      </w:r>
      <w:r>
        <w:rPr>
          <w:rStyle w:val="Aucun"/>
          <w:rFonts w:ascii="Gisha" w:eastAsia="Gisha" w:hAnsi="Gisha" w:cs="Gisha"/>
          <w:sz w:val="20"/>
          <w:szCs w:val="20"/>
        </w:rPr>
        <w:t>j</w:t>
      </w:r>
      <w:r>
        <w:rPr>
          <w:rStyle w:val="Aucun"/>
          <w:rFonts w:ascii="Gisha" w:eastAsia="Gisha" w:hAnsi="Gisha" w:cs="Gisha"/>
          <w:sz w:val="20"/>
          <w:szCs w:val="20"/>
        </w:rPr>
        <w:t xml:space="preserve">à </w:t>
      </w:r>
      <w:r>
        <w:rPr>
          <w:rStyle w:val="Aucun"/>
          <w:rFonts w:ascii="Gisha" w:eastAsia="Gisha" w:hAnsi="Gisha" w:cs="Gisha"/>
          <w:sz w:val="20"/>
          <w:szCs w:val="20"/>
        </w:rPr>
        <w:t>cr</w:t>
      </w:r>
      <w:r>
        <w:rPr>
          <w:rStyle w:val="Aucun"/>
          <w:rFonts w:ascii="Gisha" w:eastAsia="Gisha" w:hAnsi="Gisha" w:cs="Gisha"/>
          <w:sz w:val="20"/>
          <w:szCs w:val="20"/>
        </w:rPr>
        <w:t>éé</w:t>
      </w:r>
      <w:r>
        <w:rPr>
          <w:rStyle w:val="Aucun"/>
          <w:rFonts w:ascii="Gisha" w:eastAsia="Gisha" w:hAnsi="Gisha" w:cs="Gisha"/>
          <w:sz w:val="20"/>
          <w:szCs w:val="20"/>
        </w:rPr>
        <w:t>es</w:t>
      </w:r>
      <w:bookmarkEnd w:id="1"/>
    </w:p>
    <w:p w:rsidR="00553931" w:rsidRDefault="004D5411">
      <w:pPr>
        <w:pStyle w:val="Corps"/>
      </w:pPr>
      <w:bookmarkStart w:id="2" w:name="_headingh1fob9te"/>
      <w:r>
        <w:rPr>
          <w:rFonts w:ascii="Arial Unicode MS" w:hAnsi="Arial Unicode MS"/>
        </w:rPr>
        <w:br w:type="page"/>
      </w:r>
    </w:p>
    <w:p w:rsidR="00553931" w:rsidRDefault="004D5411">
      <w:pPr>
        <w:pStyle w:val="Corps"/>
        <w:keepNext/>
        <w:spacing w:line="240" w:lineRule="auto"/>
        <w:ind w:left="1" w:hanging="1"/>
        <w:rPr>
          <w:rStyle w:val="Aucun"/>
          <w:rFonts w:ascii="Gisha" w:eastAsia="Gisha" w:hAnsi="Gisha" w:cs="Gisha"/>
          <w:b/>
          <w:bCs/>
          <w:sz w:val="28"/>
          <w:szCs w:val="28"/>
        </w:rPr>
      </w:pPr>
      <w:r>
        <w:rPr>
          <w:rStyle w:val="Aucun"/>
          <w:rFonts w:ascii="Gisha" w:eastAsia="Gisha" w:hAnsi="Gisha" w:cs="Gisha"/>
          <w:b/>
          <w:bCs/>
          <w:sz w:val="28"/>
          <w:szCs w:val="28"/>
        </w:rPr>
        <w:lastRenderedPageBreak/>
        <w:t>I) Pr</w:t>
      </w:r>
      <w:r>
        <w:rPr>
          <w:rStyle w:val="Aucun"/>
          <w:rFonts w:ascii="Gisha" w:eastAsia="Gisha" w:hAnsi="Gisha" w:cs="Gisha"/>
          <w:b/>
          <w:bCs/>
          <w:sz w:val="28"/>
          <w:szCs w:val="28"/>
        </w:rPr>
        <w:t>ésentation du créateur et de s</w:t>
      </w:r>
      <w:r>
        <w:rPr>
          <w:rStyle w:val="Aucun"/>
          <w:rFonts w:ascii="Gisha" w:eastAsia="Gisha" w:hAnsi="Gisha" w:cs="Gisha"/>
          <w:b/>
          <w:bCs/>
          <w:sz w:val="28"/>
          <w:szCs w:val="28"/>
        </w:rPr>
        <w:t xml:space="preserve">a structure </w:t>
      </w:r>
      <w:bookmarkEnd w:id="2"/>
    </w:p>
    <w:p w:rsidR="00553931" w:rsidRDefault="004D5411">
      <w:pPr>
        <w:pStyle w:val="Corps"/>
        <w:keepNext/>
        <w:numPr>
          <w:ilvl w:val="0"/>
          <w:numId w:val="2"/>
        </w:numPr>
        <w:spacing w:line="240" w:lineRule="auto"/>
        <w:rPr>
          <w:rStyle w:val="Aucun"/>
          <w:rFonts w:ascii="Gisha" w:eastAsia="Gisha" w:hAnsi="Gisha" w:cs="Gisha"/>
          <w:sz w:val="28"/>
          <w:szCs w:val="28"/>
        </w:rPr>
      </w:pPr>
      <w:r>
        <w:rPr>
          <w:rStyle w:val="Aucun"/>
          <w:rFonts w:ascii="Gisha" w:eastAsia="Gisha" w:hAnsi="Gisha" w:cs="Gisha"/>
          <w:sz w:val="28"/>
          <w:szCs w:val="28"/>
        </w:rPr>
        <w:t>Le créateur, la créatrice</w:t>
      </w:r>
    </w:p>
    <w:p w:rsidR="00553931" w:rsidRDefault="00553931">
      <w:pPr>
        <w:pStyle w:val="Corps"/>
        <w:rPr>
          <w:rFonts w:ascii="Gisha" w:eastAsia="Gisha" w:hAnsi="Gisha" w:cs="Gisha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404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Nom, prénom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Date et lieu de naissance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Adresse, code postal, ville,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téléphone, fax, adresse électronique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spacing w:line="240" w:lineRule="auto"/>
        <w:rPr>
          <w:rFonts w:ascii="Gisha" w:eastAsia="Gisha" w:hAnsi="Gisha" w:cs="Gisha"/>
        </w:rPr>
      </w:pP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tbl>
      <w:tblPr>
        <w:tblStyle w:val="TableNormal"/>
        <w:tblW w:w="46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800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Statut pr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c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dent la cr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ation de la structure</w:t>
            </w:r>
          </w:p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Demandeur d’emploi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Bénéficiaire des minimas sociaux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Salarié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Autres (précisez)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spacing w:line="240" w:lineRule="auto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0"/>
          <w:numId w:val="4"/>
        </w:numPr>
        <w:rPr>
          <w:rFonts w:ascii="Gisha" w:eastAsia="Gisha" w:hAnsi="Gisha" w:cs="Gisha"/>
        </w:rPr>
      </w:pPr>
      <w:r>
        <w:rPr>
          <w:rFonts w:ascii="Gisha" w:eastAsia="Gisha" w:hAnsi="Gisha" w:cs="Gisha"/>
        </w:rPr>
        <w:t>Curriculum Vitae (joindre en annexe si existant)</w:t>
      </w: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4D5411">
      <w:pPr>
        <w:pStyle w:val="Corps"/>
        <w:keepNext/>
        <w:spacing w:line="240" w:lineRule="auto"/>
        <w:rPr>
          <w:rStyle w:val="Aucun"/>
          <w:rFonts w:ascii="Gisha" w:eastAsia="Gisha" w:hAnsi="Gisha" w:cs="Gisha"/>
        </w:rPr>
      </w:pPr>
      <w:r>
        <w:rPr>
          <w:rStyle w:val="Aucun"/>
          <w:rFonts w:ascii="Gisha" w:eastAsia="Gisha" w:hAnsi="Gisha" w:cs="Gisha"/>
        </w:rPr>
        <w:t>Si plusieurs porteurs de projet pour un même projet : créateur B</w:t>
      </w:r>
    </w:p>
    <w:p w:rsidR="00553931" w:rsidRDefault="00553931">
      <w:pPr>
        <w:pStyle w:val="Corps"/>
        <w:rPr>
          <w:rFonts w:ascii="Gisha" w:eastAsia="Gisha" w:hAnsi="Gisha" w:cs="Gisha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6404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Nom, prénom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Date et lieu de naissance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Adresse, code postal, ville,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téléphone, fax, courrier électronique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spacing w:line="240" w:lineRule="auto"/>
        <w:rPr>
          <w:rFonts w:ascii="Gisha" w:eastAsia="Gisha" w:hAnsi="Gisha" w:cs="Gisha"/>
        </w:rPr>
      </w:pP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tbl>
      <w:tblPr>
        <w:tblStyle w:val="TableNormal"/>
        <w:tblW w:w="46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1800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Statut pr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c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dent la cr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ation de la structure</w:t>
            </w:r>
          </w:p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Demandeur d’emploi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Bénéficiaire des minimas sociaux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Salarié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Autres (précisez)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spacing w:line="240" w:lineRule="auto"/>
        <w:rPr>
          <w:rFonts w:ascii="Gisha" w:eastAsia="Gisha" w:hAnsi="Gisha" w:cs="Gisha"/>
          <w:sz w:val="20"/>
          <w:szCs w:val="20"/>
        </w:rPr>
      </w:pP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4D5411">
      <w:pPr>
        <w:pStyle w:val="Corps"/>
        <w:numPr>
          <w:ilvl w:val="0"/>
          <w:numId w:val="4"/>
        </w:numPr>
        <w:rPr>
          <w:rFonts w:ascii="Gisha" w:eastAsia="Gisha" w:hAnsi="Gisha" w:cs="Gisha"/>
        </w:rPr>
      </w:pPr>
      <w:r>
        <w:rPr>
          <w:rFonts w:ascii="Gisha" w:eastAsia="Gisha" w:hAnsi="Gisha" w:cs="Gisha"/>
        </w:rPr>
        <w:t>Curriculum Vitae (joindre en annexe si existant)</w:t>
      </w: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4D5411">
      <w:pPr>
        <w:pStyle w:val="Corps"/>
        <w:numPr>
          <w:ilvl w:val="0"/>
          <w:numId w:val="4"/>
        </w:numPr>
        <w:rPr>
          <w:rFonts w:ascii="Gisha" w:eastAsia="Gisha" w:hAnsi="Gisha" w:cs="Gisha"/>
        </w:rPr>
      </w:pPr>
      <w:r>
        <w:rPr>
          <w:rFonts w:ascii="Gisha" w:eastAsia="Gisha" w:hAnsi="Gisha" w:cs="Gisha"/>
        </w:rPr>
        <w:t>Comment avez-vous connu les CIGALES</w:t>
      </w:r>
      <w:r>
        <w:rPr>
          <w:rStyle w:val="Aucun"/>
          <w:rFonts w:ascii="Gisha" w:eastAsia="Gisha" w:hAnsi="Gisha" w:cs="Gisha"/>
        </w:rPr>
        <w:t> </w:t>
      </w:r>
      <w:r>
        <w:rPr>
          <w:rFonts w:ascii="Gisha" w:eastAsia="Gisha" w:hAnsi="Gisha" w:cs="Gisha"/>
        </w:rPr>
        <w:t>?</w:t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rPr>
          <w:rStyle w:val="Aucun"/>
          <w:rFonts w:ascii="Gisha" w:eastAsia="Gisha" w:hAnsi="Gisha" w:cs="Gisha"/>
        </w:rPr>
      </w:pPr>
    </w:p>
    <w:p w:rsidR="00553931" w:rsidRDefault="004D5411">
      <w:pPr>
        <w:pStyle w:val="Corps"/>
        <w:keepNext/>
        <w:spacing w:line="240" w:lineRule="auto"/>
      </w:pPr>
      <w:r>
        <w:rPr>
          <w:rFonts w:ascii="Arial Unicode MS" w:hAnsi="Arial Unicode MS"/>
        </w:rPr>
        <w:br w:type="page"/>
      </w:r>
    </w:p>
    <w:p w:rsidR="00553931" w:rsidRDefault="004D5411">
      <w:pPr>
        <w:pStyle w:val="Corps"/>
        <w:keepNext/>
        <w:numPr>
          <w:ilvl w:val="0"/>
          <w:numId w:val="5"/>
        </w:numPr>
        <w:spacing w:line="240" w:lineRule="auto"/>
        <w:rPr>
          <w:rStyle w:val="Aucun"/>
          <w:rFonts w:ascii="Gisha" w:eastAsia="Gisha" w:hAnsi="Gisha" w:cs="Gisha"/>
          <w:sz w:val="28"/>
          <w:szCs w:val="28"/>
        </w:rPr>
      </w:pPr>
      <w:r>
        <w:rPr>
          <w:rStyle w:val="Aucun"/>
          <w:rFonts w:ascii="Gisha" w:eastAsia="Gisha" w:hAnsi="Gisha" w:cs="Gisha"/>
          <w:sz w:val="28"/>
          <w:szCs w:val="28"/>
        </w:rPr>
        <w:t>L</w:t>
      </w:r>
      <w:r>
        <w:rPr>
          <w:rFonts w:ascii="Gisha" w:eastAsia="Gisha" w:hAnsi="Gisha" w:cs="Gisha"/>
          <w:sz w:val="28"/>
          <w:szCs w:val="28"/>
        </w:rPr>
        <w:t>a structure</w:t>
      </w: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5324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 xml:space="preserve">Raison sociale et nom 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commercial si diff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rent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Adresse, code postal, ville,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Activité</w:t>
            </w:r>
          </w:p>
          <w:p w:rsidR="00553931" w:rsidRDefault="00553931">
            <w:pPr>
              <w:pStyle w:val="Corps"/>
              <w:rPr>
                <w:rStyle w:val="Aucun"/>
                <w:rFonts w:ascii="Gisha" w:eastAsia="Gisha" w:hAnsi="Gisha" w:cs="Gisha"/>
                <w:sz w:val="20"/>
                <w:szCs w:val="20"/>
              </w:rPr>
            </w:pP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Commerce équitable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Commerce biologique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Culturel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Ecologie, environnement</w:t>
            </w:r>
          </w:p>
          <w:p w:rsidR="00553931" w:rsidRDefault="004D5411">
            <w:pPr>
              <w:pStyle w:val="Corps"/>
              <w:tabs>
                <w:tab w:val="right" w:pos="9044"/>
              </w:tabs>
              <w:jc w:val="both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Social, insertion</w:t>
            </w:r>
          </w:p>
          <w:p w:rsidR="00553931" w:rsidRDefault="004D5411">
            <w:pPr>
              <w:pStyle w:val="Corps"/>
              <w:tabs>
                <w:tab w:val="right" w:pos="9044"/>
              </w:tabs>
              <w:jc w:val="both"/>
            </w:pPr>
            <w:r>
              <w:rPr>
                <w:rStyle w:val="Aucun"/>
                <w:rFonts w:ascii="Noto Sans Symbols" w:eastAsia="Noto Sans Symbols" w:hAnsi="Noto Sans Symbols" w:cs="Noto Sans Symbols"/>
                <w:sz w:val="20"/>
                <w:szCs w:val="20"/>
              </w:rPr>
              <w:t>◻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Autre (précisez) : 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tabs>
                <w:tab w:val="right" w:pos="9044"/>
              </w:tabs>
              <w:jc w:val="both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Description (1 phrase)</w:t>
            </w:r>
          </w:p>
          <w:p w:rsidR="00553931" w:rsidRDefault="004D5411">
            <w:pPr>
              <w:pStyle w:val="Corps"/>
              <w:tabs>
                <w:tab w:val="right" w:pos="5220"/>
              </w:tabs>
              <w:jc w:val="both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</w:r>
          </w:p>
          <w:p w:rsidR="00553931" w:rsidRDefault="004D5411">
            <w:pPr>
              <w:pStyle w:val="Corps"/>
              <w:tabs>
                <w:tab w:val="right" w:pos="5220"/>
              </w:tabs>
              <w:jc w:val="both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</w:r>
          </w:p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téléphone, fax, courrier électronique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Création ou reprise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Joindre bilan(s) précédent(s) si entreprise existante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Forme juridique choisie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Régime fiscal choisi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keepNext/>
        <w:widowControl w:val="0"/>
        <w:numPr>
          <w:ilvl w:val="0"/>
          <w:numId w:val="6"/>
        </w:numPr>
        <w:spacing w:line="240" w:lineRule="auto"/>
        <w:rPr>
          <w:rStyle w:val="Aucun"/>
        </w:rPr>
      </w:pP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tbl>
      <w:tblPr>
        <w:tblStyle w:val="TableNormal"/>
        <w:tblW w:w="92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22"/>
        <w:gridCol w:w="2883"/>
        <w:gridCol w:w="1559"/>
        <w:gridCol w:w="1250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spacing w:line="240" w:lineRule="auto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Montant et r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 xml:space="preserve">partition du capital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Nom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Montant apporté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% de détention du capital</w:t>
            </w:r>
          </w:p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Associé 1 :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Associé 2 :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Associé 3 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: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…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Montant sollicit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 xml:space="preserve">é 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aupr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è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 xml:space="preserve">s des CIGALES 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Aupr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è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s de Garrigue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Aupr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è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s de LITA.co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spacing w:line="240" w:lineRule="auto"/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tbl>
      <w:tblPr>
        <w:tblStyle w:val="TableNormal"/>
        <w:tblW w:w="921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70"/>
        <w:gridCol w:w="3740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5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spacing w:line="240" w:lineRule="auto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Vous êtes-vous fixé une date butoir pour clôturer votre recherche de financement ? Si oui, laquelle ?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spacing w:line="240" w:lineRule="auto"/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784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Date prévue d’inscription au CFE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Nombre de 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salariés dans la structure au démarrage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0"/>
        </w:trPr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Si entreprise déjà existante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-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  <w:t>SIRET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-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  <w:t>Date et lieu d’immatriculation au RCS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-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  <w:t>Code et Libellé NAF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-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  <w:t>Pour les sociétés, montant du capital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-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  <w:t>Pour les associations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      - Date de parution au JO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      - Identification RNA</w:t>
            </w:r>
          </w:p>
        </w:tc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spacing w:line="240" w:lineRule="auto"/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keepNext/>
        <w:spacing w:line="240" w:lineRule="auto"/>
        <w:ind w:left="1" w:hanging="1"/>
        <w:rPr>
          <w:rStyle w:val="Aucun"/>
          <w:rFonts w:ascii="Gisha" w:eastAsia="Gisha" w:hAnsi="Gisha" w:cs="Gisha"/>
          <w:b/>
          <w:bCs/>
          <w:sz w:val="28"/>
          <w:szCs w:val="28"/>
        </w:rPr>
      </w:pPr>
      <w:bookmarkStart w:id="3" w:name="_headingh3dy6vkm"/>
    </w:p>
    <w:p w:rsidR="00553931" w:rsidRDefault="004D5411">
      <w:pPr>
        <w:pStyle w:val="Corps"/>
        <w:keepNext/>
        <w:spacing w:line="240" w:lineRule="auto"/>
      </w:pPr>
      <w:r>
        <w:rPr>
          <w:rFonts w:ascii="Arial Unicode MS" w:hAnsi="Arial Unicode MS"/>
        </w:rPr>
        <w:br w:type="page"/>
      </w:r>
    </w:p>
    <w:p w:rsidR="00553931" w:rsidRDefault="004D5411">
      <w:pPr>
        <w:pStyle w:val="Corps"/>
        <w:keepNext/>
        <w:spacing w:line="240" w:lineRule="auto"/>
        <w:rPr>
          <w:rStyle w:val="Aucun"/>
          <w:rFonts w:ascii="Gisha" w:eastAsia="Gisha" w:hAnsi="Gisha" w:cs="Gisha"/>
          <w:b/>
          <w:bCs/>
          <w:sz w:val="28"/>
          <w:szCs w:val="28"/>
        </w:rPr>
      </w:pPr>
      <w:r>
        <w:rPr>
          <w:rStyle w:val="Aucun"/>
          <w:rFonts w:ascii="Gisha" w:eastAsia="Gisha" w:hAnsi="Gisha" w:cs="Gisha"/>
          <w:b/>
          <w:bCs/>
          <w:sz w:val="28"/>
          <w:szCs w:val="28"/>
        </w:rPr>
        <w:t>II) Le projet</w:t>
      </w: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4D5411">
      <w:pPr>
        <w:pStyle w:val="Corps"/>
        <w:keepNext/>
        <w:numPr>
          <w:ilvl w:val="0"/>
          <w:numId w:val="8"/>
        </w:numPr>
        <w:spacing w:line="240" w:lineRule="auto"/>
        <w:rPr>
          <w:rStyle w:val="Aucun"/>
          <w:rFonts w:ascii="Gisha" w:eastAsia="Gisha" w:hAnsi="Gisha" w:cs="Gisha"/>
          <w:sz w:val="28"/>
          <w:szCs w:val="28"/>
        </w:rPr>
      </w:pPr>
      <w:r>
        <w:rPr>
          <w:rStyle w:val="Aucun"/>
          <w:rFonts w:ascii="Gisha" w:eastAsia="Gisha" w:hAnsi="Gisha" w:cs="Gisha"/>
          <w:sz w:val="28"/>
          <w:szCs w:val="28"/>
        </w:rPr>
        <w:t xml:space="preserve">Origine du projet </w:t>
      </w: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80</w:t>
      </w:r>
      <w:r>
        <w:rPr>
          <w:rStyle w:val="Aucun"/>
          <w:rFonts w:ascii="Arial" w:hAnsi="Arial"/>
          <w:b/>
          <w:bCs/>
          <w:sz w:val="22"/>
          <w:szCs w:val="22"/>
        </w:rPr>
        <w:t> 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% des 15-30 ans </w:t>
      </w:r>
      <w:r>
        <w:rPr>
          <w:rStyle w:val="Aucun"/>
          <w:rFonts w:ascii="Arial" w:hAnsi="Arial"/>
          <w:sz w:val="22"/>
          <w:szCs w:val="22"/>
        </w:rPr>
        <w:t xml:space="preserve">estiment avoir </w:t>
      </w:r>
      <w:r>
        <w:rPr>
          <w:rStyle w:val="Aucun"/>
          <w:rFonts w:ascii="Arial" w:hAnsi="Arial"/>
          <w:b/>
          <w:bCs/>
          <w:sz w:val="22"/>
          <w:szCs w:val="22"/>
        </w:rPr>
        <w:t>subi des pr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judices importants li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s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à </w:t>
      </w:r>
      <w:r>
        <w:rPr>
          <w:rStyle w:val="Aucun"/>
          <w:rFonts w:ascii="Arial" w:hAnsi="Arial"/>
          <w:b/>
          <w:bCs/>
          <w:sz w:val="22"/>
          <w:szCs w:val="22"/>
        </w:rPr>
        <w:t>la crise sanitaire</w:t>
      </w:r>
      <w:r>
        <w:rPr>
          <w:rStyle w:val="Aucun"/>
          <w:rFonts w:ascii="Arial" w:hAnsi="Arial"/>
          <w:sz w:val="22"/>
          <w:szCs w:val="22"/>
        </w:rPr>
        <w:t>, selon une enqu</w:t>
      </w:r>
      <w:r>
        <w:rPr>
          <w:rStyle w:val="Aucun"/>
          <w:rFonts w:ascii="Arial" w:hAnsi="Arial"/>
          <w:sz w:val="22"/>
          <w:szCs w:val="22"/>
        </w:rPr>
        <w:t>ê</w:t>
      </w:r>
      <w:r>
        <w:rPr>
          <w:rStyle w:val="Aucun"/>
          <w:rFonts w:ascii="Arial" w:hAnsi="Arial"/>
          <w:sz w:val="22"/>
          <w:szCs w:val="22"/>
        </w:rPr>
        <w:t>te 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alis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e par </w:t>
      </w:r>
      <w:proofErr w:type="spellStart"/>
      <w:r>
        <w:rPr>
          <w:rStyle w:val="Aucun"/>
          <w:rFonts w:ascii="Arial" w:hAnsi="Arial"/>
          <w:sz w:val="22"/>
          <w:szCs w:val="22"/>
        </w:rPr>
        <w:t>Odoxa-Blackbone</w:t>
      </w:r>
      <w:proofErr w:type="spellEnd"/>
      <w:r>
        <w:rPr>
          <w:rStyle w:val="Aucun"/>
          <w:rFonts w:ascii="Arial" w:hAnsi="Arial"/>
          <w:sz w:val="22"/>
          <w:szCs w:val="22"/>
        </w:rPr>
        <w:t xml:space="preserve"> consulting pour </w:t>
      </w:r>
      <w:r>
        <w:rPr>
          <w:rStyle w:val="Aucun"/>
          <w:rFonts w:ascii="Arial" w:hAnsi="Arial"/>
          <w:i/>
          <w:iCs/>
          <w:sz w:val="22"/>
          <w:szCs w:val="22"/>
        </w:rPr>
        <w:t>France Bleu</w:t>
      </w:r>
      <w:r>
        <w:rPr>
          <w:rStyle w:val="Aucun"/>
          <w:rFonts w:ascii="Arial" w:hAnsi="Arial"/>
          <w:sz w:val="22"/>
          <w:szCs w:val="22"/>
        </w:rPr>
        <w:t xml:space="preserve">, </w:t>
      </w:r>
      <w:r>
        <w:rPr>
          <w:rStyle w:val="Aucun"/>
          <w:rFonts w:ascii="Arial" w:hAnsi="Arial"/>
          <w:i/>
          <w:iCs/>
          <w:sz w:val="22"/>
          <w:szCs w:val="22"/>
        </w:rPr>
        <w:t>France Info</w:t>
      </w:r>
      <w:r>
        <w:rPr>
          <w:rStyle w:val="Aucun"/>
          <w:rFonts w:ascii="Arial" w:hAnsi="Arial"/>
          <w:sz w:val="22"/>
          <w:szCs w:val="22"/>
        </w:rPr>
        <w:t xml:space="preserve"> et </w:t>
      </w:r>
      <w:r>
        <w:rPr>
          <w:rStyle w:val="Aucun"/>
          <w:rFonts w:ascii="Arial" w:hAnsi="Arial"/>
          <w:i/>
          <w:iCs/>
          <w:sz w:val="22"/>
          <w:szCs w:val="22"/>
        </w:rPr>
        <w:t xml:space="preserve">Le </w:t>
      </w:r>
      <w:r>
        <w:rPr>
          <w:rStyle w:val="Aucun"/>
          <w:rFonts w:ascii="Arial" w:hAnsi="Arial"/>
          <w:i/>
          <w:iCs/>
          <w:sz w:val="22"/>
          <w:szCs w:val="22"/>
        </w:rPr>
        <w:t>Figaro</w:t>
      </w:r>
      <w:r>
        <w:rPr>
          <w:rStyle w:val="Aucun"/>
          <w:rFonts w:ascii="Arial" w:hAnsi="Arial"/>
          <w:sz w:val="22"/>
          <w:szCs w:val="22"/>
        </w:rPr>
        <w:t>.</w:t>
      </w: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Un jeune sur deux</w:t>
      </w:r>
      <w:r>
        <w:rPr>
          <w:rStyle w:val="Aucun"/>
          <w:rFonts w:ascii="Arial" w:hAnsi="Arial"/>
          <w:sz w:val="22"/>
          <w:szCs w:val="22"/>
        </w:rPr>
        <w:t xml:space="preserve"> a vu son </w:t>
      </w:r>
      <w:r>
        <w:rPr>
          <w:rStyle w:val="Aucun"/>
          <w:rFonts w:ascii="Arial" w:hAnsi="Arial"/>
          <w:b/>
          <w:bCs/>
          <w:sz w:val="22"/>
          <w:szCs w:val="22"/>
        </w:rPr>
        <w:t>pouvoir d'achat baisser</w:t>
      </w:r>
      <w:r>
        <w:rPr>
          <w:rStyle w:val="Aucun"/>
          <w:rFonts w:ascii="Arial" w:hAnsi="Arial"/>
          <w:sz w:val="22"/>
          <w:szCs w:val="22"/>
        </w:rPr>
        <w:t xml:space="preserve"> et </w:t>
      </w:r>
      <w:r>
        <w:rPr>
          <w:rStyle w:val="Aucun"/>
          <w:rFonts w:ascii="Arial" w:hAnsi="Arial"/>
          <w:b/>
          <w:bCs/>
          <w:sz w:val="22"/>
          <w:szCs w:val="22"/>
        </w:rPr>
        <w:t>plus du tiers de ceux qui avaient un emploi disent l'avoir perdu ou rencontr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é </w:t>
      </w:r>
      <w:r>
        <w:rPr>
          <w:rStyle w:val="Aucun"/>
          <w:rFonts w:ascii="Arial" w:hAnsi="Arial"/>
          <w:b/>
          <w:bCs/>
          <w:sz w:val="22"/>
          <w:szCs w:val="22"/>
        </w:rPr>
        <w:t>de grandes difficult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s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à </w:t>
      </w:r>
      <w:r>
        <w:rPr>
          <w:rStyle w:val="Aucun"/>
          <w:rFonts w:ascii="Arial" w:hAnsi="Arial"/>
          <w:b/>
          <w:bCs/>
          <w:sz w:val="22"/>
          <w:szCs w:val="22"/>
        </w:rPr>
        <w:t>l'exercer</w:t>
      </w:r>
      <w:r>
        <w:rPr>
          <w:rStyle w:val="Aucun"/>
          <w:rFonts w:ascii="Arial" w:hAnsi="Arial"/>
          <w:sz w:val="22"/>
          <w:szCs w:val="22"/>
        </w:rPr>
        <w:t xml:space="preserve">. </w:t>
      </w: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Style w:val="Aucun"/>
          <w:rFonts w:ascii="Arial" w:hAnsi="Arial"/>
          <w:sz w:val="22"/>
          <w:szCs w:val="22"/>
        </w:rPr>
        <w:t>aspect le plus probl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matique est 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Style w:val="Aucun"/>
          <w:rFonts w:ascii="Arial" w:hAnsi="Arial"/>
          <w:sz w:val="22"/>
          <w:szCs w:val="22"/>
        </w:rPr>
        <w:t xml:space="preserve">aspect scolaire : </w:t>
      </w:r>
      <w:r>
        <w:rPr>
          <w:rStyle w:val="Aucun"/>
          <w:rFonts w:ascii="Arial" w:hAnsi="Arial"/>
          <w:b/>
          <w:bCs/>
          <w:sz w:val="22"/>
          <w:szCs w:val="22"/>
        </w:rPr>
        <w:t>70</w:t>
      </w:r>
      <w:r>
        <w:rPr>
          <w:rStyle w:val="Aucun"/>
          <w:rFonts w:ascii="Arial" w:hAnsi="Arial"/>
          <w:b/>
          <w:bCs/>
          <w:sz w:val="22"/>
          <w:szCs w:val="22"/>
        </w:rPr>
        <w:t> 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% des 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tudiants ont </w:t>
      </w:r>
      <w:r>
        <w:rPr>
          <w:rStyle w:val="Aucun"/>
          <w:rFonts w:ascii="Arial" w:hAnsi="Arial"/>
          <w:b/>
          <w:bCs/>
          <w:sz w:val="22"/>
          <w:szCs w:val="22"/>
        </w:rPr>
        <w:t>eu des difficult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s pour suivre leurs 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tudes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à </w:t>
      </w:r>
      <w:r>
        <w:rPr>
          <w:rStyle w:val="Aucun"/>
          <w:rFonts w:ascii="Arial" w:hAnsi="Arial"/>
          <w:b/>
          <w:bCs/>
          <w:sz w:val="22"/>
          <w:szCs w:val="22"/>
        </w:rPr>
        <w:t>distance, et 25</w:t>
      </w:r>
      <w:r>
        <w:rPr>
          <w:rStyle w:val="Aucun"/>
          <w:rFonts w:ascii="Arial" w:hAnsi="Arial"/>
          <w:b/>
          <w:bCs/>
          <w:sz w:val="22"/>
          <w:szCs w:val="22"/>
        </w:rPr>
        <w:t> 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% ont 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t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é </w:t>
      </w:r>
      <w:r>
        <w:rPr>
          <w:rStyle w:val="Aucun"/>
          <w:rFonts w:ascii="Arial" w:hAnsi="Arial"/>
          <w:b/>
          <w:bCs/>
          <w:sz w:val="22"/>
          <w:szCs w:val="22"/>
        </w:rPr>
        <w:t>contraints de redoubler.</w:t>
      </w: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Plus du tiers des moins de 30 ans a d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j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à 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consult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 pour des questions psychologiques depuis le d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but de la crise sanitaire ou envisage de le faire. Un chiffre s</w:t>
      </w:r>
      <w:r>
        <w:rPr>
          <w:rStyle w:val="Aucun"/>
          <w:rFonts w:ascii="Arial" w:hAnsi="Arial"/>
          <w:sz w:val="22"/>
          <w:szCs w:val="22"/>
        </w:rPr>
        <w:t>itu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Style w:val="Aucun"/>
          <w:rFonts w:ascii="Arial" w:hAnsi="Arial"/>
          <w:b/>
          <w:bCs/>
          <w:sz w:val="22"/>
          <w:szCs w:val="22"/>
        </w:rPr>
        <w:t>six points au-dessus de l'ensemble des Fran</w:t>
      </w:r>
      <w:r>
        <w:rPr>
          <w:rStyle w:val="Aucun"/>
          <w:rFonts w:ascii="Arial" w:hAnsi="Arial"/>
          <w:b/>
          <w:bCs/>
          <w:sz w:val="22"/>
          <w:szCs w:val="22"/>
        </w:rPr>
        <w:t>ç</w:t>
      </w:r>
      <w:r>
        <w:rPr>
          <w:rStyle w:val="Aucun"/>
          <w:rFonts w:ascii="Arial" w:hAnsi="Arial"/>
          <w:b/>
          <w:bCs/>
          <w:sz w:val="22"/>
          <w:szCs w:val="22"/>
        </w:rPr>
        <w:t>ais</w:t>
      </w:r>
      <w:r>
        <w:rPr>
          <w:rStyle w:val="Aucun"/>
          <w:rFonts w:ascii="Arial" w:hAnsi="Arial"/>
          <w:sz w:val="22"/>
          <w:szCs w:val="22"/>
        </w:rPr>
        <w:t xml:space="preserve">. </w:t>
      </w: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Le point de d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part, c</w:t>
      </w:r>
      <w:r>
        <w:rPr>
          <w:rStyle w:val="Aucun"/>
          <w:rFonts w:ascii="Arial" w:hAnsi="Arial"/>
          <w:b/>
          <w:bCs/>
          <w:sz w:val="22"/>
          <w:szCs w:val="22"/>
        </w:rPr>
        <w:t>’</w:t>
      </w:r>
      <w:r>
        <w:rPr>
          <w:rStyle w:val="Aucun"/>
          <w:rFonts w:ascii="Arial" w:hAnsi="Arial"/>
          <w:b/>
          <w:bCs/>
          <w:sz w:val="22"/>
          <w:szCs w:val="22"/>
        </w:rPr>
        <w:t>est le stress.</w:t>
      </w:r>
      <w:r>
        <w:rPr>
          <w:rStyle w:val="Aucun"/>
          <w:rFonts w:ascii="Arial" w:hAnsi="Arial"/>
          <w:sz w:val="22"/>
          <w:szCs w:val="22"/>
        </w:rPr>
        <w:t xml:space="preserve"> Le fait de ressentir une pression dans son environnement de vie, 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Style w:val="Aucun"/>
          <w:rFonts w:ascii="Arial" w:hAnsi="Arial"/>
          <w:sz w:val="22"/>
          <w:szCs w:val="22"/>
        </w:rPr>
        <w:t>laquelle il faut s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Style w:val="Aucun"/>
          <w:rFonts w:ascii="Arial" w:hAnsi="Arial"/>
          <w:sz w:val="22"/>
          <w:szCs w:val="22"/>
        </w:rPr>
        <w:t xml:space="preserve">adapter. Comme par exemple, devoir continuer ses 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tudes, travailler pour les f</w:t>
      </w:r>
      <w:r>
        <w:rPr>
          <w:rStyle w:val="Aucun"/>
          <w:rFonts w:ascii="Arial" w:hAnsi="Arial"/>
          <w:sz w:val="22"/>
          <w:szCs w:val="22"/>
        </w:rPr>
        <w:t>inancer ou justement trouver du travail, malgr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Style w:val="Aucun"/>
          <w:rFonts w:ascii="Arial" w:hAnsi="Arial"/>
          <w:sz w:val="22"/>
          <w:szCs w:val="22"/>
        </w:rPr>
        <w:t>des confinements, du couvre-feu, des facs qui sont ferm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es. En temps normal, on g</w:t>
      </w:r>
      <w:r>
        <w:rPr>
          <w:rStyle w:val="Aucun"/>
          <w:rFonts w:ascii="Arial" w:hAnsi="Arial"/>
          <w:sz w:val="22"/>
          <w:szCs w:val="22"/>
        </w:rPr>
        <w:t>è</w:t>
      </w:r>
      <w:r>
        <w:rPr>
          <w:rStyle w:val="Aucun"/>
          <w:rFonts w:ascii="Arial" w:hAnsi="Arial"/>
          <w:sz w:val="22"/>
          <w:szCs w:val="22"/>
        </w:rPr>
        <w:t>re ce stress, on s'am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nage des moments de plaisir pour l'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vacuer ou l'oublier. </w:t>
      </w: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Mais les jeunes gambergent depuis des mois sur le fait qu'ils n'auront pas d'avenir. Ils n'arrivent pas 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Style w:val="Aucun"/>
          <w:rFonts w:ascii="Arial" w:hAnsi="Arial"/>
          <w:sz w:val="22"/>
          <w:szCs w:val="22"/>
        </w:rPr>
        <w:t xml:space="preserve">voir le bout du tunnel, se disent </w:t>
      </w:r>
      <w:proofErr w:type="gramStart"/>
      <w:r>
        <w:rPr>
          <w:rStyle w:val="Aucun"/>
          <w:rFonts w:ascii="Arial" w:hAnsi="Arial"/>
          <w:sz w:val="22"/>
          <w:szCs w:val="22"/>
        </w:rPr>
        <w:t>qu'il ne trouveront</w:t>
      </w:r>
      <w:proofErr w:type="gramEnd"/>
      <w:r>
        <w:rPr>
          <w:rStyle w:val="Aucun"/>
          <w:rFonts w:ascii="Arial" w:hAnsi="Arial"/>
          <w:sz w:val="22"/>
          <w:szCs w:val="22"/>
        </w:rPr>
        <w:t xml:space="preserve"> pas de travail, etc. C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Style w:val="Aucun"/>
          <w:rFonts w:ascii="Arial" w:hAnsi="Arial"/>
          <w:sz w:val="22"/>
          <w:szCs w:val="22"/>
        </w:rPr>
        <w:t xml:space="preserve">est un </w:t>
      </w:r>
      <w:r>
        <w:rPr>
          <w:rStyle w:val="Aucun"/>
          <w:rFonts w:ascii="Arial" w:hAnsi="Arial"/>
          <w:sz w:val="22"/>
          <w:szCs w:val="22"/>
        </w:rPr>
        <w:t>â</w:t>
      </w:r>
      <w:r>
        <w:rPr>
          <w:rStyle w:val="Aucun"/>
          <w:rFonts w:ascii="Arial" w:hAnsi="Arial"/>
          <w:sz w:val="22"/>
          <w:szCs w:val="22"/>
          <w:lang w:val="da-DK"/>
        </w:rPr>
        <w:t>ge o</w:t>
      </w:r>
      <w:r>
        <w:rPr>
          <w:rStyle w:val="Aucun"/>
          <w:rFonts w:ascii="Arial" w:hAnsi="Arial"/>
          <w:sz w:val="22"/>
          <w:szCs w:val="22"/>
        </w:rPr>
        <w:t xml:space="preserve">ù </w:t>
      </w:r>
      <w:r>
        <w:rPr>
          <w:rStyle w:val="Aucun"/>
          <w:rFonts w:ascii="Arial" w:hAnsi="Arial"/>
          <w:sz w:val="22"/>
          <w:szCs w:val="22"/>
        </w:rPr>
        <w:t>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Style w:val="Aucun"/>
          <w:rFonts w:ascii="Arial" w:hAnsi="Arial"/>
          <w:sz w:val="22"/>
          <w:szCs w:val="22"/>
        </w:rPr>
        <w:t xml:space="preserve">habitude, on construit sa confiance en soi. </w:t>
      </w: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Les jeunes e</w:t>
      </w:r>
      <w:r>
        <w:rPr>
          <w:rStyle w:val="Aucun"/>
          <w:rFonts w:ascii="Arial" w:hAnsi="Arial"/>
          <w:sz w:val="22"/>
          <w:szCs w:val="22"/>
        </w:rPr>
        <w:t xml:space="preserve">stiment que leur </w:t>
      </w:r>
      <w:r>
        <w:rPr>
          <w:rStyle w:val="Aucun"/>
          <w:rFonts w:ascii="Arial" w:hAnsi="Arial"/>
          <w:b/>
          <w:bCs/>
          <w:sz w:val="22"/>
          <w:szCs w:val="22"/>
        </w:rPr>
        <w:t>g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n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ration</w:t>
      </w:r>
      <w:r>
        <w:rPr>
          <w:rStyle w:val="Aucun"/>
          <w:rFonts w:ascii="Arial" w:hAnsi="Arial"/>
          <w:sz w:val="22"/>
          <w:szCs w:val="22"/>
        </w:rPr>
        <w:t xml:space="preserve"> est </w:t>
      </w:r>
      <w:r>
        <w:rPr>
          <w:rStyle w:val="Aucun"/>
          <w:rFonts w:ascii="Arial" w:hAnsi="Arial"/>
          <w:b/>
          <w:bCs/>
          <w:sz w:val="22"/>
          <w:szCs w:val="22"/>
        </w:rPr>
        <w:t>"sacrifi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e"</w:t>
      </w:r>
      <w:r>
        <w:rPr>
          <w:rStyle w:val="Aucun"/>
          <w:rFonts w:ascii="Arial" w:hAnsi="Arial"/>
          <w:sz w:val="22"/>
          <w:szCs w:val="22"/>
        </w:rPr>
        <w:t>. Un sentiment partag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Style w:val="Aucun"/>
          <w:rFonts w:ascii="Arial" w:hAnsi="Arial"/>
          <w:sz w:val="22"/>
          <w:szCs w:val="22"/>
        </w:rPr>
        <w:t>par l'ensemble des Fran</w:t>
      </w:r>
      <w:r>
        <w:rPr>
          <w:rStyle w:val="Aucun"/>
          <w:rFonts w:ascii="Arial" w:hAnsi="Arial"/>
          <w:sz w:val="22"/>
          <w:szCs w:val="22"/>
        </w:rPr>
        <w:t>ç</w:t>
      </w:r>
      <w:r>
        <w:rPr>
          <w:rStyle w:val="Aucun"/>
          <w:rFonts w:ascii="Arial" w:hAnsi="Arial"/>
          <w:sz w:val="22"/>
          <w:szCs w:val="22"/>
        </w:rPr>
        <w:t xml:space="preserve">ais qui sont </w:t>
      </w:r>
      <w:r>
        <w:rPr>
          <w:rStyle w:val="Aucun"/>
          <w:rFonts w:ascii="Arial" w:hAnsi="Arial"/>
          <w:b/>
          <w:bCs/>
          <w:sz w:val="22"/>
          <w:szCs w:val="22"/>
          <w:lang w:val="ru-RU"/>
        </w:rPr>
        <w:t>74</w:t>
      </w:r>
      <w:r>
        <w:rPr>
          <w:rStyle w:val="Aucun"/>
          <w:rFonts w:ascii="Arial" w:hAnsi="Arial"/>
          <w:b/>
          <w:bCs/>
          <w:sz w:val="22"/>
          <w:szCs w:val="22"/>
        </w:rPr>
        <w:t> 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%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à </w:t>
      </w:r>
      <w:r>
        <w:rPr>
          <w:rStyle w:val="Aucun"/>
          <w:rFonts w:ascii="Arial" w:hAnsi="Arial"/>
          <w:b/>
          <w:bCs/>
          <w:sz w:val="22"/>
          <w:szCs w:val="22"/>
        </w:rPr>
        <w:t>penser "qu'il est bien triste d'avoir 20 ans dans les ann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es 2020"</w:t>
      </w:r>
      <w:r>
        <w:rPr>
          <w:rStyle w:val="Aucun"/>
          <w:rFonts w:ascii="Arial" w:hAnsi="Arial"/>
          <w:sz w:val="22"/>
          <w:szCs w:val="22"/>
        </w:rPr>
        <w:t xml:space="preserve">. Un chiffre qui grimpe 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Style w:val="Aucun"/>
          <w:rFonts w:ascii="Arial" w:hAnsi="Arial"/>
          <w:sz w:val="22"/>
          <w:szCs w:val="22"/>
        </w:rPr>
        <w:t>79</w:t>
      </w:r>
      <w:r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% chez les jeunes. Il peut </w:t>
      </w:r>
      <w:r>
        <w:rPr>
          <w:rStyle w:val="Aucun"/>
          <w:rFonts w:ascii="Arial" w:hAnsi="Arial"/>
          <w:sz w:val="22"/>
          <w:szCs w:val="22"/>
        </w:rPr>
        <w:t>ê</w:t>
      </w:r>
      <w:r>
        <w:rPr>
          <w:rStyle w:val="Aucun"/>
          <w:rFonts w:ascii="Arial" w:hAnsi="Arial"/>
          <w:sz w:val="22"/>
          <w:szCs w:val="22"/>
        </w:rPr>
        <w:t xml:space="preserve">tre 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amplifi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, en outre,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par la crise climatique et 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cologique.</w:t>
      </w:r>
      <w:r>
        <w:rPr>
          <w:rStyle w:val="Aucun"/>
          <w:rFonts w:ascii="Arial" w:hAnsi="Arial"/>
          <w:sz w:val="22"/>
          <w:szCs w:val="22"/>
        </w:rPr>
        <w:t xml:space="preserve"> 75</w:t>
      </w:r>
      <w:r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 xml:space="preserve">% des jeunes de 16 </w:t>
      </w:r>
      <w:r>
        <w:rPr>
          <w:rStyle w:val="Aucun"/>
          <w:rFonts w:ascii="Arial" w:hAnsi="Arial"/>
          <w:sz w:val="22"/>
          <w:szCs w:val="22"/>
        </w:rPr>
        <w:t xml:space="preserve">à  </w:t>
      </w:r>
      <w:r>
        <w:rPr>
          <w:rStyle w:val="Aucun"/>
          <w:rFonts w:ascii="Arial" w:hAnsi="Arial"/>
          <w:sz w:val="22"/>
          <w:szCs w:val="22"/>
        </w:rPr>
        <w:t>25 ans jugent 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Style w:val="Aucun"/>
          <w:rFonts w:ascii="Arial" w:hAnsi="Arial"/>
          <w:sz w:val="22"/>
          <w:szCs w:val="22"/>
        </w:rPr>
        <w:t xml:space="preserve">avenir </w:t>
      </w:r>
      <w:r>
        <w:rPr>
          <w:rStyle w:val="Aucun"/>
          <w:rFonts w:ascii="Arial" w:hAnsi="Arial"/>
          <w:sz w:val="22"/>
          <w:szCs w:val="22"/>
        </w:rPr>
        <w:t>“</w:t>
      </w:r>
      <w:r>
        <w:rPr>
          <w:rStyle w:val="Aucun"/>
          <w:rFonts w:ascii="Arial" w:hAnsi="Arial"/>
          <w:sz w:val="22"/>
          <w:szCs w:val="22"/>
        </w:rPr>
        <w:t xml:space="preserve">effrayant", selon une vaste 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tude men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e </w:t>
      </w:r>
      <w:proofErr w:type="spellStart"/>
      <w:r>
        <w:rPr>
          <w:rStyle w:val="Aucun"/>
          <w:rFonts w:ascii="Arial" w:hAnsi="Arial"/>
          <w:sz w:val="22"/>
          <w:szCs w:val="22"/>
        </w:rPr>
        <w:t>aupr</w:t>
      </w:r>
      <w:r>
        <w:rPr>
          <w:rStyle w:val="Aucun"/>
          <w:rFonts w:ascii="Arial" w:hAnsi="Arial"/>
          <w:sz w:val="22"/>
          <w:szCs w:val="22"/>
        </w:rPr>
        <w:t>è</w:t>
      </w:r>
      <w:proofErr w:type="spellEnd"/>
      <w:r>
        <w:rPr>
          <w:rStyle w:val="Aucun"/>
          <w:rFonts w:ascii="Arial" w:hAnsi="Arial"/>
          <w:sz w:val="22"/>
          <w:szCs w:val="22"/>
          <w:lang w:val="pt-PT"/>
        </w:rPr>
        <w:t>s de 10</w:t>
      </w:r>
      <w:r>
        <w:rPr>
          <w:rStyle w:val="Aucun"/>
          <w:rFonts w:ascii="Arial" w:hAnsi="Arial"/>
          <w:sz w:val="22"/>
          <w:szCs w:val="22"/>
        </w:rPr>
        <w:t> </w:t>
      </w:r>
      <w:r>
        <w:rPr>
          <w:rStyle w:val="Aucun"/>
          <w:rFonts w:ascii="Arial" w:hAnsi="Arial"/>
          <w:sz w:val="22"/>
          <w:szCs w:val="22"/>
        </w:rPr>
        <w:t>000</w:t>
      </w:r>
      <w:r>
        <w:rPr>
          <w:rStyle w:val="Aucun"/>
          <w:rFonts w:ascii="Arial" w:hAnsi="Arial"/>
          <w:sz w:val="22"/>
          <w:szCs w:val="22"/>
        </w:rPr>
        <w:t> </w:t>
      </w:r>
      <w:proofErr w:type="spellStart"/>
      <w:r>
        <w:rPr>
          <w:rStyle w:val="Aucun"/>
          <w:rFonts w:ascii="Arial" w:hAnsi="Arial"/>
          <w:sz w:val="22"/>
          <w:szCs w:val="22"/>
          <w:lang w:val="de-DE"/>
        </w:rPr>
        <w:t>sond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s</w:t>
      </w:r>
      <w:proofErr w:type="spellEnd"/>
      <w:r>
        <w:rPr>
          <w:rStyle w:val="Aucun"/>
          <w:rFonts w:ascii="Arial" w:hAnsi="Arial"/>
          <w:sz w:val="22"/>
          <w:szCs w:val="22"/>
        </w:rPr>
        <w:t xml:space="preserve"> originaires de dix pays et publi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e dans </w:t>
      </w:r>
      <w:r>
        <w:rPr>
          <w:rStyle w:val="Aucun"/>
          <w:rFonts w:ascii="Arial" w:hAnsi="Arial"/>
          <w:i/>
          <w:iCs/>
          <w:sz w:val="22"/>
          <w:szCs w:val="22"/>
          <w:lang w:val="en-US"/>
        </w:rPr>
        <w:t>The Lancet Planetary Health</w:t>
      </w:r>
      <w:r>
        <w:rPr>
          <w:rStyle w:val="Aucun"/>
          <w:rFonts w:ascii="Arial" w:hAnsi="Arial"/>
          <w:sz w:val="22"/>
          <w:szCs w:val="22"/>
        </w:rPr>
        <w:t xml:space="preserve">. </w:t>
      </w:r>
      <w:r>
        <w:rPr>
          <w:rStyle w:val="Aucun"/>
          <w:rFonts w:ascii="Arial" w:hAnsi="Arial"/>
          <w:b/>
          <w:bCs/>
          <w:sz w:val="22"/>
          <w:szCs w:val="22"/>
        </w:rPr>
        <w:t>45 % d</w:t>
      </w:r>
      <w:r>
        <w:rPr>
          <w:rStyle w:val="Aucun"/>
          <w:rFonts w:ascii="Arial" w:hAnsi="Arial"/>
          <w:b/>
          <w:bCs/>
          <w:sz w:val="22"/>
          <w:szCs w:val="22"/>
        </w:rPr>
        <w:t>’</w:t>
      </w:r>
      <w:r>
        <w:rPr>
          <w:rStyle w:val="Aucun"/>
          <w:rFonts w:ascii="Arial" w:hAnsi="Arial"/>
          <w:b/>
          <w:bCs/>
          <w:sz w:val="22"/>
          <w:szCs w:val="22"/>
        </w:rPr>
        <w:t>entre eux</w:t>
      </w:r>
      <w:r>
        <w:rPr>
          <w:rStyle w:val="Aucun"/>
          <w:rFonts w:ascii="Arial" w:hAnsi="Arial"/>
          <w:sz w:val="22"/>
          <w:szCs w:val="22"/>
        </w:rPr>
        <w:t xml:space="preserve"> d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clar</w:t>
      </w:r>
      <w:r>
        <w:rPr>
          <w:rStyle w:val="Aucun"/>
          <w:rFonts w:ascii="Arial" w:hAnsi="Arial"/>
          <w:sz w:val="22"/>
          <w:szCs w:val="22"/>
        </w:rPr>
        <w:t xml:space="preserve">ent que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leur </w:t>
      </w:r>
      <w:r>
        <w:rPr>
          <w:rStyle w:val="Aucun"/>
          <w:rFonts w:ascii="Arial" w:hAnsi="Arial"/>
          <w:b/>
          <w:bCs/>
          <w:sz w:val="22"/>
          <w:szCs w:val="22"/>
        </w:rPr>
        <w:t>« é</w:t>
      </w:r>
      <w:r>
        <w:rPr>
          <w:rStyle w:val="Aucun"/>
          <w:rFonts w:ascii="Arial" w:hAnsi="Arial"/>
          <w:b/>
          <w:bCs/>
          <w:sz w:val="22"/>
          <w:szCs w:val="22"/>
        </w:rPr>
        <w:t>co-anxi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t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é » </w:t>
      </w:r>
      <w:r>
        <w:rPr>
          <w:rStyle w:val="Aucun"/>
          <w:rFonts w:ascii="Arial" w:hAnsi="Arial"/>
          <w:b/>
          <w:bCs/>
          <w:sz w:val="22"/>
          <w:szCs w:val="22"/>
        </w:rPr>
        <w:t>se manifeste dans la capacit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é à 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appr</w:t>
      </w:r>
      <w:proofErr w:type="spellStart"/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hender</w:t>
      </w:r>
      <w:proofErr w:type="spellEnd"/>
      <w:r>
        <w:rPr>
          <w:rStyle w:val="Aucun"/>
          <w:rFonts w:ascii="Arial" w:hAnsi="Arial"/>
          <w:b/>
          <w:bCs/>
          <w:sz w:val="22"/>
          <w:szCs w:val="22"/>
        </w:rPr>
        <w:t xml:space="preserve"> leur vie quotidienne.</w:t>
      </w: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Dans la situation actuelle, le stress est donc continu</w:t>
      </w:r>
      <w:r>
        <w:rPr>
          <w:rStyle w:val="Aucun"/>
          <w:rFonts w:ascii="Arial" w:hAnsi="Arial"/>
          <w:sz w:val="22"/>
          <w:szCs w:val="22"/>
        </w:rPr>
        <w:t xml:space="preserve">. Notamment parce que </w:t>
      </w:r>
      <w:r>
        <w:rPr>
          <w:rStyle w:val="Aucun"/>
          <w:rFonts w:ascii="Arial" w:hAnsi="Arial"/>
          <w:b/>
          <w:bCs/>
          <w:sz w:val="22"/>
          <w:szCs w:val="22"/>
        </w:rPr>
        <w:t>les jeunes sont priv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s de tout ce qui permet d'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vacuer ce stress :</w:t>
      </w:r>
      <w:r>
        <w:rPr>
          <w:rStyle w:val="Aucun"/>
          <w:rFonts w:ascii="Arial" w:hAnsi="Arial"/>
          <w:sz w:val="22"/>
          <w:szCs w:val="22"/>
        </w:rPr>
        <w:t xml:space="preserve"> les sorties,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les </w:t>
      </w:r>
      <w:r>
        <w:rPr>
          <w:rStyle w:val="Aucun"/>
          <w:rFonts w:ascii="Arial" w:hAnsi="Arial"/>
          <w:b/>
          <w:bCs/>
          <w:sz w:val="22"/>
          <w:szCs w:val="22"/>
        </w:rPr>
        <w:t>relations sociales</w:t>
      </w:r>
      <w:r>
        <w:rPr>
          <w:rStyle w:val="Aucun"/>
          <w:rFonts w:ascii="Arial" w:hAnsi="Arial"/>
          <w:sz w:val="22"/>
          <w:szCs w:val="22"/>
        </w:rPr>
        <w:t xml:space="preserve">, le sport, etc. Ceux qui n'ont pas ces conditions sociales favorables et sont donc plus fragiles sur le plan psychologique, dans les moments de stress, craquent. Il y a une </w:t>
      </w:r>
      <w:r>
        <w:rPr>
          <w:rStyle w:val="Aucun"/>
          <w:rFonts w:ascii="Arial" w:hAnsi="Arial"/>
          <w:b/>
          <w:bCs/>
          <w:sz w:val="22"/>
          <w:szCs w:val="22"/>
        </w:rPr>
        <w:t>crainte que la souffrance actuelle des jeunes s'installe durable</w:t>
      </w:r>
      <w:r>
        <w:rPr>
          <w:rStyle w:val="Aucun"/>
          <w:rFonts w:ascii="Arial" w:hAnsi="Arial"/>
          <w:b/>
          <w:bCs/>
          <w:sz w:val="22"/>
          <w:szCs w:val="22"/>
        </w:rPr>
        <w:t>ment</w:t>
      </w:r>
      <w:r>
        <w:rPr>
          <w:rStyle w:val="Aucun"/>
          <w:rFonts w:ascii="Arial" w:hAnsi="Arial"/>
          <w:sz w:val="22"/>
          <w:szCs w:val="22"/>
        </w:rPr>
        <w:t>.</w:t>
      </w: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Ce qu'on peut aussi craindre sur le long terme, ce sont les mauvaises habitudes que les jeunes peuvent prendre en ce moment. Ils sont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31% </w:t>
      </w:r>
      <w:r>
        <w:rPr>
          <w:rStyle w:val="Aucun"/>
          <w:rFonts w:ascii="Arial" w:hAnsi="Arial"/>
          <w:sz w:val="22"/>
          <w:szCs w:val="22"/>
        </w:rPr>
        <w:t>(contre 26% de l'ensemble des Fran</w:t>
      </w:r>
      <w:r>
        <w:rPr>
          <w:rStyle w:val="Aucun"/>
          <w:rFonts w:ascii="Arial" w:hAnsi="Arial"/>
          <w:sz w:val="22"/>
          <w:szCs w:val="22"/>
        </w:rPr>
        <w:t>ç</w:t>
      </w:r>
      <w:r>
        <w:rPr>
          <w:rStyle w:val="Aucun"/>
          <w:rFonts w:ascii="Arial" w:hAnsi="Arial"/>
          <w:sz w:val="22"/>
          <w:szCs w:val="22"/>
        </w:rPr>
        <w:t>ais)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 à </w:t>
      </w:r>
      <w:r>
        <w:rPr>
          <w:rStyle w:val="Aucun"/>
          <w:rFonts w:ascii="Arial" w:hAnsi="Arial"/>
          <w:b/>
          <w:bCs/>
          <w:sz w:val="22"/>
          <w:szCs w:val="22"/>
        </w:rPr>
        <w:t>d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clarer avoir renforc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é </w:t>
      </w:r>
      <w:r>
        <w:rPr>
          <w:rStyle w:val="Aucun"/>
          <w:rFonts w:ascii="Arial" w:hAnsi="Arial"/>
          <w:b/>
          <w:bCs/>
          <w:sz w:val="22"/>
          <w:szCs w:val="22"/>
        </w:rPr>
        <w:t>leur addiction</w:t>
      </w:r>
      <w:r>
        <w:rPr>
          <w:rStyle w:val="Aucun"/>
          <w:rFonts w:ascii="Arial" w:hAnsi="Arial"/>
          <w:sz w:val="22"/>
          <w:szCs w:val="22"/>
        </w:rPr>
        <w:t xml:space="preserve">, en particulier au tabac. </w:t>
      </w:r>
      <w:r>
        <w:rPr>
          <w:rStyle w:val="Aucun"/>
          <w:rFonts w:ascii="Arial" w:hAnsi="Arial"/>
          <w:b/>
          <w:bCs/>
          <w:sz w:val="22"/>
          <w:szCs w:val="22"/>
        </w:rPr>
        <w:t>16</w:t>
      </w:r>
      <w:r>
        <w:rPr>
          <w:rStyle w:val="Aucun"/>
          <w:rFonts w:ascii="Arial" w:hAnsi="Arial"/>
          <w:b/>
          <w:bCs/>
          <w:sz w:val="22"/>
          <w:szCs w:val="22"/>
        </w:rPr>
        <w:t> 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% </w:t>
      </w:r>
      <w:r>
        <w:rPr>
          <w:rStyle w:val="Aucun"/>
          <w:rFonts w:ascii="Arial" w:hAnsi="Arial"/>
          <w:b/>
          <w:bCs/>
          <w:sz w:val="22"/>
          <w:szCs w:val="22"/>
        </w:rPr>
        <w:t>des jeunes consomment davantage d</w:t>
      </w:r>
      <w:r>
        <w:rPr>
          <w:rStyle w:val="Aucun"/>
          <w:rFonts w:ascii="Arial" w:hAnsi="Arial"/>
          <w:b/>
          <w:bCs/>
          <w:sz w:val="22"/>
          <w:szCs w:val="22"/>
        </w:rPr>
        <w:t>’</w:t>
      </w:r>
      <w:r>
        <w:rPr>
          <w:rStyle w:val="Aucun"/>
          <w:rFonts w:ascii="Arial" w:hAnsi="Arial"/>
          <w:b/>
          <w:bCs/>
          <w:sz w:val="22"/>
          <w:szCs w:val="22"/>
        </w:rPr>
        <w:t>alcool</w:t>
      </w:r>
      <w:r>
        <w:rPr>
          <w:rStyle w:val="Aucun"/>
          <w:rFonts w:ascii="Arial" w:hAnsi="Arial"/>
          <w:sz w:val="22"/>
          <w:szCs w:val="22"/>
        </w:rPr>
        <w:t xml:space="preserve"> (+2 points/moyenne des Fran</w:t>
      </w:r>
      <w:r>
        <w:rPr>
          <w:rStyle w:val="Aucun"/>
          <w:rFonts w:ascii="Arial" w:hAnsi="Arial"/>
          <w:sz w:val="22"/>
          <w:szCs w:val="22"/>
        </w:rPr>
        <w:t>ç</w:t>
      </w:r>
      <w:r>
        <w:rPr>
          <w:rStyle w:val="Aucun"/>
          <w:rFonts w:ascii="Arial" w:hAnsi="Arial"/>
          <w:sz w:val="22"/>
          <w:szCs w:val="22"/>
        </w:rPr>
        <w:t xml:space="preserve">ais) et </w:t>
      </w:r>
      <w:r>
        <w:rPr>
          <w:rStyle w:val="Aucun"/>
          <w:rFonts w:ascii="Arial" w:hAnsi="Arial"/>
          <w:b/>
          <w:bCs/>
          <w:sz w:val="22"/>
          <w:szCs w:val="22"/>
        </w:rPr>
        <w:t>7</w:t>
      </w:r>
      <w:r>
        <w:rPr>
          <w:rStyle w:val="Aucun"/>
          <w:rFonts w:ascii="Arial" w:hAnsi="Arial"/>
          <w:b/>
          <w:bCs/>
          <w:sz w:val="22"/>
          <w:szCs w:val="22"/>
        </w:rPr>
        <w:t> </w:t>
      </w:r>
      <w:r>
        <w:rPr>
          <w:rStyle w:val="Aucun"/>
          <w:rFonts w:ascii="Arial" w:hAnsi="Arial"/>
          <w:b/>
          <w:bCs/>
          <w:sz w:val="22"/>
          <w:szCs w:val="22"/>
        </w:rPr>
        <w:t>% plus de drogues</w:t>
      </w:r>
      <w:r>
        <w:rPr>
          <w:rStyle w:val="Aucun"/>
          <w:rFonts w:ascii="Arial" w:hAnsi="Arial"/>
          <w:sz w:val="22"/>
          <w:szCs w:val="22"/>
        </w:rPr>
        <w:t xml:space="preserve"> (+2</w:t>
      </w:r>
      <w:r>
        <w:t> </w:t>
      </w:r>
      <w:r>
        <w:rPr>
          <w:rStyle w:val="Aucun"/>
          <w:rFonts w:ascii="Arial" w:hAnsi="Arial"/>
          <w:sz w:val="22"/>
          <w:szCs w:val="22"/>
        </w:rPr>
        <w:t>points/moyenne des Fran</w:t>
      </w:r>
      <w:r>
        <w:rPr>
          <w:rStyle w:val="Aucun"/>
          <w:rFonts w:ascii="Arial" w:hAnsi="Arial"/>
          <w:sz w:val="22"/>
          <w:szCs w:val="22"/>
        </w:rPr>
        <w:t>ç</w:t>
      </w:r>
      <w:r>
        <w:rPr>
          <w:rStyle w:val="Aucun"/>
          <w:rFonts w:ascii="Arial" w:hAnsi="Arial"/>
          <w:sz w:val="22"/>
          <w:szCs w:val="22"/>
        </w:rPr>
        <w:t>ais).</w:t>
      </w: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Il y a clairement une </w:t>
      </w:r>
      <w:r>
        <w:rPr>
          <w:rStyle w:val="Aucun"/>
          <w:rFonts w:ascii="Arial" w:hAnsi="Arial"/>
          <w:b/>
          <w:bCs/>
          <w:sz w:val="22"/>
          <w:szCs w:val="22"/>
        </w:rPr>
        <w:t>augmentation de la demande d</w:t>
      </w:r>
      <w:r>
        <w:rPr>
          <w:rStyle w:val="Aucun"/>
          <w:rFonts w:ascii="Arial" w:hAnsi="Arial"/>
          <w:b/>
          <w:bCs/>
          <w:sz w:val="22"/>
          <w:szCs w:val="22"/>
        </w:rPr>
        <w:t>’</w:t>
      </w:r>
      <w:r>
        <w:rPr>
          <w:rStyle w:val="Aucun"/>
          <w:rFonts w:ascii="Arial" w:hAnsi="Arial"/>
          <w:b/>
          <w:bCs/>
          <w:sz w:val="22"/>
          <w:szCs w:val="22"/>
        </w:rPr>
        <w:t>aide</w:t>
      </w:r>
      <w:r>
        <w:rPr>
          <w:rStyle w:val="Aucun"/>
          <w:rFonts w:ascii="Arial" w:hAnsi="Arial"/>
          <w:sz w:val="22"/>
          <w:szCs w:val="22"/>
        </w:rPr>
        <w:t>. On voit plus de jeunes et on voit aussi beaucoup de gens d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j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Style w:val="Aucun"/>
          <w:rFonts w:ascii="Arial" w:hAnsi="Arial"/>
          <w:sz w:val="22"/>
          <w:szCs w:val="22"/>
        </w:rPr>
        <w:t>suivis, qui sont encore plus en difficult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. </w:t>
      </w: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Les 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tudiants souffrent d'</w:t>
      </w:r>
      <w:r>
        <w:rPr>
          <w:rStyle w:val="Aucun"/>
          <w:rFonts w:ascii="Arial" w:hAnsi="Arial"/>
          <w:b/>
          <w:bCs/>
          <w:sz w:val="22"/>
          <w:szCs w:val="22"/>
        </w:rPr>
        <w:t>anxi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t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, de </w:t>
      </w:r>
      <w:r>
        <w:rPr>
          <w:rStyle w:val="Aucun"/>
          <w:rFonts w:ascii="Arial" w:hAnsi="Arial"/>
          <w:b/>
          <w:bCs/>
          <w:sz w:val="22"/>
          <w:szCs w:val="22"/>
        </w:rPr>
        <w:t>d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pression</w:t>
      </w:r>
      <w:r>
        <w:rPr>
          <w:rStyle w:val="Aucun"/>
          <w:rFonts w:ascii="Arial" w:hAnsi="Arial"/>
          <w:sz w:val="22"/>
          <w:szCs w:val="22"/>
        </w:rPr>
        <w:t xml:space="preserve"> (20 % des jeunes souffriraient d'anxi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t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Style w:val="Aucun"/>
          <w:rFonts w:ascii="Arial" w:hAnsi="Arial"/>
          <w:sz w:val="22"/>
          <w:szCs w:val="22"/>
        </w:rPr>
        <w:t>et ou de d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pression), parfois des deux, ou de pathologies encore plus graves comme des </w:t>
      </w:r>
      <w:r>
        <w:rPr>
          <w:rStyle w:val="Aucun"/>
          <w:rFonts w:ascii="Arial" w:hAnsi="Arial"/>
          <w:b/>
          <w:bCs/>
          <w:sz w:val="22"/>
          <w:szCs w:val="22"/>
        </w:rPr>
        <w:t>troubles mentaux</w:t>
      </w:r>
      <w:r>
        <w:rPr>
          <w:rStyle w:val="Aucun"/>
          <w:rFonts w:ascii="Arial" w:hAnsi="Arial"/>
          <w:sz w:val="22"/>
          <w:szCs w:val="22"/>
        </w:rPr>
        <w:t>.</w:t>
      </w:r>
    </w:p>
    <w:p w:rsidR="00553931" w:rsidRDefault="004D5411">
      <w:pPr>
        <w:pStyle w:val="Corps"/>
        <w:spacing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Par ailleurs, le</w:t>
      </w:r>
      <w:r>
        <w:rPr>
          <w:rStyle w:val="Aucun"/>
          <w:rFonts w:ascii="Arial" w:hAnsi="Arial"/>
          <w:sz w:val="22"/>
          <w:szCs w:val="22"/>
        </w:rPr>
        <w:t xml:space="preserve"> questionnement en continu conduit 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Style w:val="Aucun"/>
          <w:rFonts w:ascii="Arial" w:hAnsi="Arial"/>
          <w:sz w:val="22"/>
          <w:szCs w:val="22"/>
        </w:rPr>
        <w:t>de la somatisation</w:t>
      </w:r>
    </w:p>
    <w:p w:rsidR="00553931" w:rsidRDefault="004D5411">
      <w:pPr>
        <w:pStyle w:val="Corps"/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  <w:lang w:val="es-ES_tradnl"/>
        </w:rPr>
      </w:pPr>
      <w:proofErr w:type="spellStart"/>
      <w:r>
        <w:rPr>
          <w:rFonts w:ascii="Arial" w:hAnsi="Arial"/>
          <w:sz w:val="22"/>
          <w:szCs w:val="22"/>
          <w:lang w:val="es-ES_tradnl"/>
        </w:rPr>
        <w:t>perte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  <w:lang w:val="en-US"/>
        </w:rPr>
        <w:t>app</w:t>
      </w:r>
      <w:proofErr w:type="spellStart"/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tit</w:t>
      </w:r>
      <w:proofErr w:type="spellEnd"/>
      <w:r>
        <w:rPr>
          <w:rFonts w:ascii="Arial" w:hAnsi="Arial"/>
          <w:sz w:val="22"/>
          <w:szCs w:val="22"/>
        </w:rPr>
        <w:t xml:space="preserve"> ;</w:t>
      </w:r>
    </w:p>
    <w:p w:rsidR="00553931" w:rsidRDefault="004D5411">
      <w:pPr>
        <w:pStyle w:val="Corps"/>
        <w:numPr>
          <w:ilvl w:val="0"/>
          <w:numId w:val="10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perte de plaisir et de motivation ;</w:t>
      </w:r>
    </w:p>
    <w:p w:rsidR="00553931" w:rsidRDefault="004D5411">
      <w:pPr>
        <w:pStyle w:val="Corps"/>
        <w:numPr>
          <w:ilvl w:val="0"/>
          <w:numId w:val="10"/>
        </w:numPr>
        <w:spacing w:after="20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insomnies.</w:t>
      </w: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Pour la Maison </w:t>
      </w:r>
      <w:proofErr w:type="gramStart"/>
      <w:r>
        <w:rPr>
          <w:rStyle w:val="Aucun"/>
          <w:rFonts w:ascii="Arial" w:hAnsi="Arial"/>
          <w:sz w:val="22"/>
          <w:szCs w:val="22"/>
          <w:shd w:val="clear" w:color="auto" w:fill="FFFF00"/>
        </w:rPr>
        <w:t>de la pr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vention-Point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coute jeunes</w:t>
      </w:r>
      <w:proofErr w:type="gramEnd"/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,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à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Fontenay-sous-Bois, les motifs de consultations les plus fr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quents sont les suivants : </w:t>
      </w:r>
    </w:p>
    <w:p w:rsidR="00553931" w:rsidRDefault="004D5411">
      <w:pPr>
        <w:pStyle w:val="Corps"/>
        <w:numPr>
          <w:ilvl w:val="0"/>
          <w:numId w:val="12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Plus d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un tiers des jeunes (34,5 %)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voquent le mal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ê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tre comme motif lors du premier entretien. C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est le principal motif. On retrouve cette probl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matique quel que soit le sexe de l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FFF00"/>
          <w:lang w:val="pt-PT"/>
        </w:rPr>
        <w:t xml:space="preserve">adolescent. </w:t>
      </w:r>
    </w:p>
    <w:p w:rsidR="00553931" w:rsidRDefault="004D5411">
      <w:pPr>
        <w:pStyle w:val="Corps"/>
        <w:numPr>
          <w:ilvl w:val="0"/>
          <w:numId w:val="12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Le deuxi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è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me motif, avanc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é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par 15 %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 des jeunes pour une demande d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entretien, est celui du probl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è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me familial et plus particuli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è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rement, du conflit parents/adolescents. </w:t>
      </w:r>
    </w:p>
    <w:p w:rsidR="00553931" w:rsidRDefault="004D5411">
      <w:pPr>
        <w:pStyle w:val="Corps"/>
        <w:numPr>
          <w:ilvl w:val="0"/>
          <w:numId w:val="12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Le troisi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è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me motif concerne les probl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matiques du traumatisme (11 %).</w:t>
      </w:r>
    </w:p>
    <w:p w:rsidR="00553931" w:rsidRDefault="004D5411">
      <w:pPr>
        <w:pStyle w:val="Corps"/>
        <w:numPr>
          <w:ilvl w:val="0"/>
          <w:numId w:val="12"/>
        </w:numPr>
        <w:spacing w:after="200"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Les probl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è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mes de comportement repr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sentent un peu plus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 de 10 % des demandes d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entretien et concernent surtout les </w:t>
      </w:r>
      <w:proofErr w:type="spellStart"/>
      <w:r>
        <w:rPr>
          <w:rStyle w:val="Aucun"/>
          <w:rFonts w:ascii="Arial" w:hAnsi="Arial"/>
          <w:sz w:val="22"/>
          <w:szCs w:val="22"/>
          <w:shd w:val="clear" w:color="auto" w:fill="FFFF00"/>
        </w:rPr>
        <w:t>gar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ç</w:t>
      </w:r>
      <w:proofErr w:type="spellEnd"/>
      <w:r>
        <w:rPr>
          <w:rStyle w:val="Aucun"/>
          <w:rFonts w:ascii="Arial" w:hAnsi="Arial"/>
          <w:sz w:val="22"/>
          <w:szCs w:val="22"/>
          <w:shd w:val="clear" w:color="auto" w:fill="FFFF00"/>
          <w:lang w:val="pt-PT"/>
        </w:rPr>
        <w:t>ons.</w:t>
      </w:r>
    </w:p>
    <w:p w:rsidR="00553931" w:rsidRDefault="004D5411">
      <w:pPr>
        <w:pStyle w:val="Corps"/>
        <w:shd w:val="clear" w:color="auto" w:fill="FFFFFF"/>
        <w:spacing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Il est donc primordial de pr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server le lien social</w:t>
      </w:r>
      <w:r>
        <w:rPr>
          <w:rStyle w:val="Aucun"/>
          <w:rFonts w:ascii="Arial" w:hAnsi="Arial"/>
          <w:sz w:val="22"/>
          <w:szCs w:val="22"/>
        </w:rPr>
        <w:t xml:space="preserve">, d'essayer de </w:t>
      </w:r>
      <w:r>
        <w:rPr>
          <w:rStyle w:val="Aucun"/>
          <w:rFonts w:ascii="Arial" w:hAnsi="Arial"/>
          <w:b/>
          <w:bCs/>
          <w:sz w:val="22"/>
          <w:szCs w:val="22"/>
        </w:rPr>
        <w:t>le renforcer par tous les moyens</w:t>
      </w:r>
      <w:r>
        <w:rPr>
          <w:rStyle w:val="Aucun"/>
          <w:rFonts w:ascii="Arial" w:hAnsi="Arial"/>
          <w:sz w:val="22"/>
          <w:szCs w:val="22"/>
        </w:rPr>
        <w:t xml:space="preserve">. Il faut 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 xml:space="preserve">galement essayer de </w:t>
      </w:r>
      <w:r>
        <w:rPr>
          <w:rStyle w:val="Aucun"/>
          <w:rFonts w:ascii="Arial" w:hAnsi="Arial"/>
          <w:b/>
          <w:bCs/>
          <w:sz w:val="22"/>
          <w:szCs w:val="22"/>
        </w:rPr>
        <w:t>multiplier les occasions d'interactions sociales</w:t>
      </w:r>
      <w:r>
        <w:rPr>
          <w:rStyle w:val="Aucun"/>
          <w:rFonts w:ascii="Arial" w:hAnsi="Arial"/>
          <w:sz w:val="22"/>
          <w:szCs w:val="22"/>
        </w:rPr>
        <w:t>.</w:t>
      </w:r>
    </w:p>
    <w:p w:rsidR="00553931" w:rsidRDefault="004D5411">
      <w:pPr>
        <w:pStyle w:val="Corps"/>
        <w:spacing w:after="200" w:line="276" w:lineRule="auto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Arial" w:hAnsi="Arial"/>
          <w:sz w:val="22"/>
          <w:szCs w:val="22"/>
        </w:rPr>
        <w:t xml:space="preserve">Face 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Style w:val="Aucun"/>
          <w:rFonts w:ascii="Arial" w:hAnsi="Arial"/>
          <w:sz w:val="22"/>
          <w:szCs w:val="22"/>
        </w:rPr>
        <w:t xml:space="preserve">ce constat, il y a une </w:t>
      </w:r>
      <w:r>
        <w:rPr>
          <w:rStyle w:val="Aucun"/>
          <w:rFonts w:ascii="Arial" w:hAnsi="Arial"/>
          <w:b/>
          <w:bCs/>
          <w:sz w:val="22"/>
          <w:szCs w:val="22"/>
        </w:rPr>
        <w:t>v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ritable difficult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é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en France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à </w:t>
      </w:r>
      <w:r>
        <w:rPr>
          <w:rStyle w:val="Aucun"/>
          <w:rFonts w:ascii="Arial" w:hAnsi="Arial"/>
          <w:b/>
          <w:bCs/>
          <w:sz w:val="22"/>
          <w:szCs w:val="22"/>
        </w:rPr>
        <w:t>proposer des lieux de consultation</w:t>
      </w:r>
      <w:r>
        <w:rPr>
          <w:rStyle w:val="Aucun"/>
          <w:rFonts w:ascii="Arial" w:hAnsi="Arial"/>
          <w:sz w:val="22"/>
          <w:szCs w:val="22"/>
        </w:rPr>
        <w:t>. Le probl</w:t>
      </w:r>
      <w:r>
        <w:rPr>
          <w:rStyle w:val="Aucun"/>
          <w:rFonts w:ascii="Arial" w:hAnsi="Arial"/>
          <w:sz w:val="22"/>
          <w:szCs w:val="22"/>
        </w:rPr>
        <w:t>è</w:t>
      </w:r>
      <w:r>
        <w:rPr>
          <w:rStyle w:val="Aucun"/>
          <w:rFonts w:ascii="Arial" w:hAnsi="Arial"/>
          <w:sz w:val="22"/>
          <w:szCs w:val="22"/>
        </w:rPr>
        <w:t xml:space="preserve">me, c'est la </w:t>
      </w:r>
      <w:r>
        <w:rPr>
          <w:rStyle w:val="Aucun"/>
          <w:rFonts w:ascii="Arial" w:hAnsi="Arial"/>
          <w:b/>
          <w:bCs/>
          <w:sz w:val="22"/>
          <w:szCs w:val="22"/>
        </w:rPr>
        <w:t>r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partition de l'acc</w:t>
      </w:r>
      <w:r>
        <w:rPr>
          <w:rStyle w:val="Aucun"/>
          <w:rFonts w:ascii="Arial" w:hAnsi="Arial"/>
          <w:b/>
          <w:bCs/>
          <w:sz w:val="22"/>
          <w:szCs w:val="22"/>
        </w:rPr>
        <w:t>è</w:t>
      </w:r>
      <w:r>
        <w:rPr>
          <w:rStyle w:val="Aucun"/>
          <w:rFonts w:ascii="Arial" w:hAnsi="Arial"/>
          <w:b/>
          <w:bCs/>
          <w:sz w:val="22"/>
          <w:szCs w:val="22"/>
        </w:rPr>
        <w:t>s au soin sur le territoire</w:t>
      </w:r>
      <w:r>
        <w:rPr>
          <w:rStyle w:val="Aucun"/>
          <w:rFonts w:ascii="Arial" w:hAnsi="Arial"/>
          <w:sz w:val="22"/>
          <w:szCs w:val="22"/>
        </w:rPr>
        <w:t>. Plus on peut agir vite et en amont sur la sant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Style w:val="Aucun"/>
          <w:rFonts w:ascii="Arial" w:hAnsi="Arial"/>
          <w:sz w:val="22"/>
          <w:szCs w:val="22"/>
        </w:rPr>
        <w:t xml:space="preserve">mentale, plus c'est rentable. Cela 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vite des</w:t>
      </w:r>
      <w:r>
        <w:rPr>
          <w:rStyle w:val="Aucun"/>
          <w:rFonts w:ascii="Arial" w:hAnsi="Arial"/>
          <w:sz w:val="22"/>
          <w:szCs w:val="22"/>
        </w:rPr>
        <w:t xml:space="preserve"> co</w:t>
      </w:r>
      <w:r>
        <w:rPr>
          <w:rStyle w:val="Aucun"/>
          <w:rFonts w:ascii="Arial" w:hAnsi="Arial"/>
          <w:sz w:val="22"/>
          <w:szCs w:val="22"/>
        </w:rPr>
        <w:t>û</w:t>
      </w:r>
      <w:r>
        <w:rPr>
          <w:rStyle w:val="Aucun"/>
          <w:rFonts w:ascii="Arial" w:hAnsi="Arial"/>
          <w:sz w:val="22"/>
          <w:szCs w:val="22"/>
        </w:rPr>
        <w:t>ts bien plus importants par la suite, comme les traitements lourds.</w:t>
      </w:r>
      <w:bookmarkEnd w:id="3"/>
    </w:p>
    <w:p w:rsidR="00553931" w:rsidRDefault="00553931">
      <w:pPr>
        <w:pStyle w:val="Corps"/>
        <w:rPr>
          <w:rStyle w:val="Aucun"/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keepNext/>
        <w:spacing w:line="240" w:lineRule="auto"/>
        <w:ind w:left="1" w:hanging="1"/>
        <w:rPr>
          <w:rStyle w:val="Aucun"/>
          <w:rFonts w:ascii="Gisha" w:eastAsia="Gisha" w:hAnsi="Gisha" w:cs="Gisha"/>
          <w:sz w:val="28"/>
          <w:szCs w:val="28"/>
        </w:rPr>
      </w:pPr>
      <w:r>
        <w:rPr>
          <w:rStyle w:val="Aucun"/>
          <w:rFonts w:ascii="Gisha" w:eastAsia="Gisha" w:hAnsi="Gisha" w:cs="Gisha"/>
          <w:sz w:val="28"/>
          <w:szCs w:val="28"/>
        </w:rPr>
        <w:t>B) Descriptif du projet</w:t>
      </w: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spacing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  <w:lang w:val="it-IT"/>
        </w:rPr>
        <w:t>Il s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Style w:val="Aucun"/>
          <w:rFonts w:ascii="Arial" w:hAnsi="Arial"/>
          <w:sz w:val="22"/>
          <w:szCs w:val="22"/>
        </w:rPr>
        <w:t xml:space="preserve">agit, dans un premier temps, de </w:t>
      </w:r>
      <w:r>
        <w:rPr>
          <w:rStyle w:val="Aucun"/>
          <w:rFonts w:ascii="Arial" w:hAnsi="Arial"/>
          <w:b/>
          <w:bCs/>
          <w:sz w:val="22"/>
          <w:szCs w:val="22"/>
        </w:rPr>
        <w:t>r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pondre 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à </w:t>
      </w:r>
      <w:r>
        <w:rPr>
          <w:rStyle w:val="Aucun"/>
          <w:rFonts w:ascii="Arial" w:hAnsi="Arial"/>
          <w:b/>
          <w:bCs/>
          <w:sz w:val="22"/>
          <w:szCs w:val="22"/>
        </w:rPr>
        <w:t>l</w:t>
      </w:r>
      <w:r>
        <w:rPr>
          <w:rStyle w:val="Aucun"/>
          <w:rFonts w:ascii="Arial" w:hAnsi="Arial"/>
          <w:b/>
          <w:bCs/>
          <w:sz w:val="22"/>
          <w:szCs w:val="22"/>
        </w:rPr>
        <w:t>’</w:t>
      </w:r>
      <w:r>
        <w:rPr>
          <w:rStyle w:val="Aucun"/>
          <w:rFonts w:ascii="Arial" w:hAnsi="Arial"/>
          <w:b/>
          <w:bCs/>
          <w:sz w:val="22"/>
          <w:szCs w:val="22"/>
        </w:rPr>
        <w:t>urgence</w:t>
      </w:r>
      <w:r>
        <w:rPr>
          <w:rStyle w:val="Aucun"/>
          <w:rFonts w:ascii="Arial" w:hAnsi="Arial"/>
          <w:sz w:val="22"/>
          <w:szCs w:val="22"/>
        </w:rPr>
        <w:t xml:space="preserve">, en mettant en place </w:t>
      </w:r>
      <w:r>
        <w:rPr>
          <w:rStyle w:val="Aucun"/>
          <w:rFonts w:ascii="Arial" w:hAnsi="Arial"/>
          <w:b/>
          <w:bCs/>
          <w:sz w:val="22"/>
          <w:szCs w:val="22"/>
        </w:rPr>
        <w:t>une strat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gie d</w:t>
      </w:r>
      <w:r>
        <w:rPr>
          <w:rStyle w:val="Aucun"/>
          <w:rFonts w:ascii="Arial" w:hAnsi="Arial"/>
          <w:b/>
          <w:bCs/>
          <w:sz w:val="22"/>
          <w:szCs w:val="22"/>
        </w:rPr>
        <w:t>’</w:t>
      </w:r>
      <w:r>
        <w:rPr>
          <w:rStyle w:val="Aucun"/>
          <w:rFonts w:ascii="Arial" w:hAnsi="Arial"/>
          <w:b/>
          <w:bCs/>
          <w:sz w:val="22"/>
          <w:szCs w:val="22"/>
        </w:rPr>
        <w:t>accompagnement</w:t>
      </w:r>
      <w:r>
        <w:rPr>
          <w:rStyle w:val="Aucun"/>
          <w:rFonts w:ascii="Arial" w:hAnsi="Arial"/>
          <w:sz w:val="22"/>
          <w:szCs w:val="22"/>
        </w:rPr>
        <w:t>.</w:t>
      </w:r>
    </w:p>
    <w:p w:rsidR="00553931" w:rsidRDefault="004D5411">
      <w:pPr>
        <w:pStyle w:val="Corps"/>
        <w:numPr>
          <w:ilvl w:val="0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missions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Lutter contre 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isolement, recr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er</w:t>
      </w:r>
      <w:r>
        <w:rPr>
          <w:rFonts w:ascii="Arial" w:hAnsi="Arial"/>
          <w:sz w:val="22"/>
          <w:szCs w:val="22"/>
        </w:rPr>
        <w:t xml:space="preserve"> du lien social, de la mixit</w:t>
      </w:r>
      <w:r>
        <w:rPr>
          <w:rStyle w:val="Aucun"/>
          <w:rFonts w:ascii="Arial" w:hAnsi="Arial"/>
          <w:sz w:val="22"/>
          <w:szCs w:val="22"/>
        </w:rPr>
        <w:t>é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Redonner du sens, une mise en perspective dans 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avenir 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Soutenir, accompagner, aider les jeunes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Remettre en action, </w:t>
      </w:r>
    </w:p>
    <w:p w:rsidR="00553931" w:rsidRDefault="004D5411">
      <w:pPr>
        <w:pStyle w:val="Corps"/>
        <w:numPr>
          <w:ilvl w:val="0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actions et prestations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M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diation familiale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Soutien psychologique pluridisciplinaire (</w:t>
      </w:r>
      <w:r>
        <w:rPr>
          <w:rStyle w:val="Aucun"/>
          <w:rFonts w:ascii="Arial" w:hAnsi="Arial"/>
          <w:color w:val="F33450"/>
          <w:sz w:val="22"/>
          <w:szCs w:val="22"/>
          <w:u w:color="F33450"/>
        </w:rPr>
        <w:t>lister les th</w:t>
      </w:r>
      <w:r>
        <w:rPr>
          <w:rStyle w:val="Aucun"/>
          <w:rFonts w:ascii="Arial" w:hAnsi="Arial"/>
          <w:color w:val="F33450"/>
          <w:sz w:val="22"/>
          <w:szCs w:val="22"/>
          <w:u w:color="F33450"/>
        </w:rPr>
        <w:t>é</w:t>
      </w:r>
      <w:r>
        <w:rPr>
          <w:rStyle w:val="Aucun"/>
          <w:rFonts w:ascii="Arial" w:hAnsi="Arial"/>
          <w:color w:val="F33450"/>
          <w:sz w:val="22"/>
          <w:szCs w:val="22"/>
          <w:u w:color="F33450"/>
        </w:rPr>
        <w:t>rapies pertinentes</w:t>
      </w:r>
      <w:r>
        <w:rPr>
          <w:rFonts w:ascii="Arial" w:hAnsi="Arial"/>
          <w:sz w:val="22"/>
          <w:szCs w:val="22"/>
        </w:rPr>
        <w:t>, coaching pour les jeunes, EMDR)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Rep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rage des conduites 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>risque et de la mont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e aux extr</w:t>
      </w:r>
      <w:r>
        <w:rPr>
          <w:rStyle w:val="Aucun"/>
          <w:rFonts w:ascii="Arial" w:hAnsi="Arial"/>
          <w:sz w:val="22"/>
          <w:szCs w:val="22"/>
        </w:rPr>
        <w:t>ê</w:t>
      </w:r>
      <w:r>
        <w:rPr>
          <w:rFonts w:ascii="Arial" w:hAnsi="Arial"/>
          <w:sz w:val="22"/>
          <w:szCs w:val="22"/>
        </w:rPr>
        <w:t>mes (radicalisation, etc.)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  <w:lang w:val="en-US"/>
        </w:rPr>
      </w:pPr>
      <w:proofErr w:type="spellStart"/>
      <w:r>
        <w:rPr>
          <w:rFonts w:ascii="Arial" w:hAnsi="Arial"/>
          <w:sz w:val="22"/>
          <w:szCs w:val="22"/>
          <w:lang w:val="en-US"/>
        </w:rPr>
        <w:t>Th</w:t>
      </w:r>
      <w:proofErr w:type="spellEnd"/>
      <w:r>
        <w:rPr>
          <w:rStyle w:val="Aucun"/>
          <w:rFonts w:ascii="Arial" w:hAnsi="Arial"/>
          <w:sz w:val="22"/>
          <w:szCs w:val="22"/>
        </w:rPr>
        <w:t>é</w:t>
      </w:r>
      <w:proofErr w:type="spellStart"/>
      <w:r>
        <w:rPr>
          <w:rFonts w:ascii="Arial" w:hAnsi="Arial"/>
          <w:sz w:val="22"/>
          <w:szCs w:val="22"/>
          <w:lang w:val="es-ES_tradnl"/>
        </w:rPr>
        <w:t>rapies</w:t>
      </w:r>
      <w:proofErr w:type="spellEnd"/>
      <w:r>
        <w:rPr>
          <w:rFonts w:ascii="Arial" w:hAnsi="Arial"/>
          <w:sz w:val="22"/>
          <w:szCs w:val="22"/>
          <w:lang w:val="es-ES_tradnl"/>
        </w:rPr>
        <w:t xml:space="preserve"> </w:t>
      </w:r>
      <w:proofErr w:type="spellStart"/>
      <w:r>
        <w:rPr>
          <w:rFonts w:ascii="Arial" w:hAnsi="Arial"/>
          <w:sz w:val="22"/>
          <w:szCs w:val="22"/>
          <w:lang w:val="es-ES_tradnl"/>
        </w:rPr>
        <w:t>compl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mentaires</w:t>
      </w:r>
      <w:proofErr w:type="spellEnd"/>
      <w:r>
        <w:rPr>
          <w:rFonts w:ascii="Arial" w:hAnsi="Arial"/>
          <w:sz w:val="22"/>
          <w:szCs w:val="22"/>
        </w:rPr>
        <w:t xml:space="preserve"> (remise en sant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, sant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int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grative)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Groupes de parole (partage, 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changes de points de vue, an</w:t>
      </w:r>
      <w:r>
        <w:rPr>
          <w:rFonts w:ascii="Arial" w:hAnsi="Arial"/>
          <w:sz w:val="22"/>
          <w:szCs w:val="22"/>
        </w:rPr>
        <w:t>alyse sur le v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cu et l</w:t>
      </w:r>
      <w:r>
        <w:rPr>
          <w:rStyle w:val="Aucun"/>
          <w:rFonts w:ascii="Arial" w:hAnsi="Arial"/>
          <w:sz w:val="22"/>
          <w:szCs w:val="22"/>
        </w:rPr>
        <w:t>’</w:t>
      </w:r>
      <w:proofErr w:type="spellStart"/>
      <w:r>
        <w:rPr>
          <w:rFonts w:ascii="Arial" w:hAnsi="Arial"/>
          <w:sz w:val="22"/>
          <w:szCs w:val="22"/>
          <w:lang w:val="en-US"/>
        </w:rPr>
        <w:t>actualit</w:t>
      </w:r>
      <w:proofErr w:type="spellEnd"/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)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Cr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ation d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un groupe d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entraide mutuelle (GME)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Groupes d</w:t>
      </w:r>
      <w:r>
        <w:rPr>
          <w:rStyle w:val="Aucun"/>
          <w:rFonts w:ascii="Arial" w:hAnsi="Arial"/>
          <w:sz w:val="22"/>
          <w:szCs w:val="22"/>
        </w:rPr>
        <w:t>’</w:t>
      </w:r>
      <w:proofErr w:type="spellStart"/>
      <w:r>
        <w:rPr>
          <w:rFonts w:ascii="Arial" w:hAnsi="Arial"/>
          <w:sz w:val="22"/>
          <w:szCs w:val="22"/>
          <w:lang w:val="en-US"/>
        </w:rPr>
        <w:t>activit</w:t>
      </w:r>
      <w:proofErr w:type="spellEnd"/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(sports, sorties, ateliers, engagement)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Actions collectives de sensibilisation dans les coll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è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ges, lyc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es et autres lieux fr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quent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s par les jeunes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Actions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collectives dans les centres sociaux (MCES, CHRS)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Permanence d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’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un(e) psychologue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Pr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vention des addictions et conduites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à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risque 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D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veloppement des comp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tences psycho-sociales 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  <w:lang w:val="en-US"/>
        </w:rPr>
      </w:pPr>
      <w:proofErr w:type="spellStart"/>
      <w:r>
        <w:rPr>
          <w:rStyle w:val="Aucun"/>
          <w:rFonts w:ascii="Arial" w:hAnsi="Arial"/>
          <w:sz w:val="22"/>
          <w:szCs w:val="22"/>
          <w:shd w:val="clear" w:color="auto" w:fill="FFFF00"/>
          <w:lang w:val="en-US"/>
        </w:rPr>
        <w:t>Parentalit</w:t>
      </w:r>
      <w:proofErr w:type="spellEnd"/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é 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Homophobie, relations filles/gar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ç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ons, pr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vention des mariages forc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s, le vivre ensemble et la  coh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sion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Sommeil, alimentation 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Changements li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s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à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l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’</w:t>
      </w:r>
      <w:proofErr w:type="spellStart"/>
      <w:r>
        <w:rPr>
          <w:rStyle w:val="Aucun"/>
          <w:rFonts w:ascii="Arial" w:hAnsi="Arial"/>
          <w:sz w:val="22"/>
          <w:szCs w:val="22"/>
          <w:shd w:val="clear" w:color="auto" w:fill="FFFF00"/>
          <w:lang w:val="es-ES_tradnl"/>
        </w:rPr>
        <w:t>adolescence</w:t>
      </w:r>
      <w:proofErr w:type="spellEnd"/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«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Module de Responsabilisation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»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: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 xml:space="preserve">tout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l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è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ve exclu de l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’é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tablissement pour motifs disciplinaires doit syst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 xml:space="preserve">matiquement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ê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 xml:space="preserve">tre accueilli pendant deux jours, sur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temps scolaire, par un des psychologues de l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’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 xml:space="preserve">association pour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 xml:space="preserve">changer sur la situation qui a conduit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 xml:space="preserve">à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l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’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exclusion du jeune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Atelier sant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é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mentale dans les Ateliers Sociolinguistiques (ASL)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 xml:space="preserve">comportements favorables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 xml:space="preserve">à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 xml:space="preserve">adopter pour 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ê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tre en bonne sant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, l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’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hyg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i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è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ne de vie, les campagnes de d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é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pistage, l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’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  <w:lang w:val="it-IT"/>
        </w:rPr>
        <w:t>acc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>è</w:t>
      </w:r>
      <w:r>
        <w:rPr>
          <w:rStyle w:val="Aucun"/>
          <w:rFonts w:ascii="Arial" w:hAnsi="Arial"/>
          <w:i/>
          <w:iCs/>
          <w:sz w:val="22"/>
          <w:szCs w:val="22"/>
          <w:shd w:val="clear" w:color="auto" w:fill="FFFF00"/>
        </w:rPr>
        <w:t xml:space="preserve">s aux droits, etc. Les formateurs des ASL peuvent devenir des personnes relais importantes pour les apprenants. 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r>
        <w:rPr>
          <w:rStyle w:val="Aucun"/>
          <w:rFonts w:ascii="Arial" w:hAnsi="Arial"/>
          <w:sz w:val="22"/>
          <w:szCs w:val="22"/>
          <w:shd w:val="clear" w:color="auto" w:fill="FFFF00"/>
        </w:rPr>
        <w:t>Actions conviviales d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’é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changes entre structures sociales ou non</w:t>
      </w:r>
    </w:p>
    <w:p w:rsidR="00553931" w:rsidRDefault="004D5411">
      <w:pPr>
        <w:pStyle w:val="Corps"/>
        <w:numPr>
          <w:ilvl w:val="0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approches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Prise en charge globale pluridisciplinaire (approche </w:t>
      </w:r>
      <w:r>
        <w:rPr>
          <w:rStyle w:val="Aucun"/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accueillir le public</w:t>
      </w:r>
      <w:r>
        <w:rPr>
          <w:rStyle w:val="Aucun"/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accueil physique (lieu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accueil)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accueil d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  <w:lang w:val="it-IT"/>
        </w:rPr>
        <w:t>mat</w:t>
      </w:r>
      <w:proofErr w:type="spellStart"/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rialis</w:t>
      </w:r>
      <w:r>
        <w:rPr>
          <w:rStyle w:val="Aucun"/>
          <w:rFonts w:ascii="Arial" w:hAnsi="Arial"/>
          <w:sz w:val="22"/>
          <w:szCs w:val="22"/>
        </w:rPr>
        <w:t>é</w:t>
      </w:r>
      <w:proofErr w:type="spellEnd"/>
      <w:r>
        <w:rPr>
          <w:rStyle w:val="Aucun"/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(mise en place de 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application </w:t>
      </w:r>
      <w:r>
        <w:rPr>
          <w:rStyle w:val="Aucun"/>
          <w:rFonts w:ascii="Arial" w:hAnsi="Arial"/>
          <w:color w:val="F33450"/>
          <w:sz w:val="22"/>
          <w:szCs w:val="22"/>
          <w:u w:color="F33450"/>
        </w:rPr>
        <w:t>[</w:t>
      </w:r>
      <w:r>
        <w:rPr>
          <w:rStyle w:val="Aucun"/>
          <w:rFonts w:ascii="Arial" w:hAnsi="Arial"/>
          <w:color w:val="F33450"/>
          <w:sz w:val="22"/>
          <w:szCs w:val="22"/>
          <w:u w:color="F33450"/>
        </w:rPr>
        <w:t xml:space="preserve">à </w:t>
      </w:r>
      <w:r>
        <w:rPr>
          <w:rStyle w:val="Aucun"/>
          <w:rFonts w:ascii="Arial" w:hAnsi="Arial"/>
          <w:color w:val="F33450"/>
          <w:sz w:val="22"/>
          <w:szCs w:val="22"/>
          <w:u w:color="F33450"/>
          <w:lang w:val="it-IT"/>
        </w:rPr>
        <w:t>compl</w:t>
      </w:r>
      <w:proofErr w:type="spellStart"/>
      <w:r>
        <w:rPr>
          <w:rStyle w:val="Aucun"/>
          <w:rFonts w:ascii="Arial" w:hAnsi="Arial"/>
          <w:color w:val="F33450"/>
          <w:sz w:val="22"/>
          <w:szCs w:val="22"/>
          <w:u w:color="F33450"/>
        </w:rPr>
        <w:t>é</w:t>
      </w:r>
      <w:r>
        <w:rPr>
          <w:rStyle w:val="Aucun"/>
          <w:rFonts w:ascii="Arial" w:hAnsi="Arial"/>
          <w:color w:val="F33450"/>
          <w:sz w:val="22"/>
          <w:szCs w:val="22"/>
          <w:u w:color="F33450"/>
        </w:rPr>
        <w:t>ter</w:t>
      </w:r>
      <w:proofErr w:type="spellEnd"/>
      <w:r>
        <w:rPr>
          <w:rStyle w:val="Aucun"/>
          <w:rFonts w:ascii="Arial" w:hAnsi="Arial"/>
          <w:color w:val="F33450"/>
          <w:sz w:val="22"/>
          <w:szCs w:val="22"/>
          <w:u w:color="F33450"/>
        </w:rPr>
        <w:t>]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Rep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rage (approche </w:t>
      </w:r>
      <w:r>
        <w:rPr>
          <w:rStyle w:val="Aucun"/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aller vers le public</w:t>
      </w:r>
      <w:r>
        <w:rPr>
          <w:rStyle w:val="Aucun"/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prise de contact sur le lieu de </w:t>
      </w:r>
      <w:r>
        <w:rPr>
          <w:rFonts w:ascii="Arial" w:hAnsi="Arial"/>
          <w:sz w:val="22"/>
          <w:szCs w:val="22"/>
        </w:rPr>
        <w:t>vie ou en ligne</w:t>
      </w:r>
    </w:p>
    <w:p w:rsidR="00553931" w:rsidRDefault="004D5411">
      <w:pPr>
        <w:pStyle w:val="Corps"/>
        <w:numPr>
          <w:ilvl w:val="3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  <w:shd w:val="clear" w:color="auto" w:fill="FFFF00"/>
        </w:rPr>
      </w:pPr>
      <w:proofErr w:type="spellStart"/>
      <w:r>
        <w:rPr>
          <w:rStyle w:val="Aucun"/>
          <w:rFonts w:ascii="Arial" w:hAnsi="Arial"/>
          <w:sz w:val="22"/>
          <w:szCs w:val="22"/>
          <w:shd w:val="clear" w:color="auto" w:fill="FFFF00"/>
        </w:rPr>
        <w:t>M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>é</w:t>
      </w:r>
      <w:proofErr w:type="spellEnd"/>
      <w:r>
        <w:rPr>
          <w:rStyle w:val="Aucun"/>
          <w:rFonts w:ascii="Arial" w:hAnsi="Arial"/>
          <w:sz w:val="22"/>
          <w:szCs w:val="22"/>
          <w:shd w:val="clear" w:color="auto" w:fill="FFFF00"/>
          <w:lang w:val="it-IT"/>
        </w:rPr>
        <w:t>diatrice Sant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é </w:t>
      </w:r>
      <w:r>
        <w:rPr>
          <w:rStyle w:val="Aucun"/>
          <w:rFonts w:ascii="Arial" w:hAnsi="Arial"/>
          <w:sz w:val="22"/>
          <w:szCs w:val="22"/>
          <w:shd w:val="clear" w:color="auto" w:fill="FFFF00"/>
        </w:rPr>
        <w:t xml:space="preserve">mentale dans les quartiers  prioritaires 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v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nementiel 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actions de communication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lien avec les acteurs </w:t>
      </w:r>
      <w:r>
        <w:rPr>
          <w:rStyle w:val="Aucun"/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jeunesse</w:t>
      </w:r>
      <w:r>
        <w:rPr>
          <w:rStyle w:val="Aucun"/>
          <w:rFonts w:ascii="Arial" w:hAnsi="Arial"/>
          <w:sz w:val="22"/>
          <w:szCs w:val="22"/>
        </w:rPr>
        <w:t>”</w:t>
      </w:r>
    </w:p>
    <w:p w:rsidR="00553931" w:rsidRDefault="004D5411">
      <w:pPr>
        <w:pStyle w:val="Corps"/>
        <w:numPr>
          <w:ilvl w:val="0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leviers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actions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Des pr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occupations et des leviers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actions communs :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la recherche de la r</w:t>
      </w:r>
      <w:r>
        <w:rPr>
          <w:rStyle w:val="Aucun"/>
          <w:rFonts w:ascii="Arial" w:hAnsi="Arial"/>
          <w:sz w:val="22"/>
          <w:szCs w:val="22"/>
        </w:rPr>
        <w:t>é</w:t>
      </w:r>
      <w:proofErr w:type="spellStart"/>
      <w:r>
        <w:rPr>
          <w:rFonts w:ascii="Arial" w:hAnsi="Arial"/>
          <w:sz w:val="22"/>
          <w:szCs w:val="22"/>
          <w:lang w:val="en-US"/>
        </w:rPr>
        <w:t>silience</w:t>
      </w:r>
      <w:proofErr w:type="spellEnd"/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organisation de la solidarit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plut</w:t>
      </w:r>
      <w:r>
        <w:rPr>
          <w:rStyle w:val="Aucun"/>
          <w:rFonts w:ascii="Arial" w:hAnsi="Arial"/>
          <w:sz w:val="22"/>
          <w:szCs w:val="22"/>
        </w:rPr>
        <w:t>ô</w:t>
      </w:r>
      <w:r>
        <w:rPr>
          <w:rFonts w:ascii="Arial" w:hAnsi="Arial"/>
          <w:sz w:val="22"/>
          <w:szCs w:val="22"/>
        </w:rPr>
        <w:t>t que de subir 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individualisme</w:t>
      </w:r>
    </w:p>
    <w:p w:rsidR="00553931" w:rsidRDefault="004D5411">
      <w:pPr>
        <w:pStyle w:val="Corps"/>
        <w:spacing w:before="200" w:after="200" w:line="276" w:lineRule="auto"/>
        <w:rPr>
          <w:rStyle w:val="Aucun"/>
          <w:rFonts w:ascii="Arial" w:eastAsia="Arial" w:hAnsi="Arial" w:cs="Arial"/>
          <w:b/>
          <w:bCs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>Dans un deuxi</w:t>
      </w:r>
      <w:r>
        <w:rPr>
          <w:rStyle w:val="Aucun"/>
          <w:rFonts w:ascii="Arial" w:hAnsi="Arial"/>
          <w:sz w:val="22"/>
          <w:szCs w:val="22"/>
        </w:rPr>
        <w:t>è</w:t>
      </w:r>
      <w:r>
        <w:rPr>
          <w:rStyle w:val="Aucun"/>
          <w:rFonts w:ascii="Arial" w:hAnsi="Arial"/>
          <w:sz w:val="22"/>
          <w:szCs w:val="22"/>
        </w:rPr>
        <w:t xml:space="preserve">me temps, </w:t>
      </w:r>
      <w:r>
        <w:rPr>
          <w:rStyle w:val="Aucun"/>
          <w:rFonts w:ascii="Arial" w:hAnsi="Arial"/>
          <w:b/>
          <w:bCs/>
          <w:sz w:val="22"/>
          <w:szCs w:val="22"/>
        </w:rPr>
        <w:t>une phase d</w:t>
      </w:r>
      <w:r>
        <w:rPr>
          <w:rStyle w:val="Aucun"/>
          <w:rFonts w:ascii="Arial" w:hAnsi="Arial"/>
          <w:b/>
          <w:bCs/>
          <w:sz w:val="22"/>
          <w:szCs w:val="22"/>
        </w:rPr>
        <w:t>’é</w:t>
      </w:r>
      <w:r>
        <w:rPr>
          <w:rStyle w:val="Aucun"/>
          <w:rFonts w:ascii="Arial" w:hAnsi="Arial"/>
          <w:b/>
          <w:bCs/>
          <w:sz w:val="22"/>
          <w:szCs w:val="22"/>
          <w:lang w:val="en-US"/>
        </w:rPr>
        <w:t>valuation</w:t>
      </w:r>
      <w:r>
        <w:rPr>
          <w:rStyle w:val="Aucun"/>
          <w:rFonts w:ascii="Arial" w:hAnsi="Arial"/>
          <w:sz w:val="22"/>
          <w:szCs w:val="22"/>
        </w:rPr>
        <w:t xml:space="preserve"> permettra de mettre en place une </w:t>
      </w:r>
      <w:r>
        <w:rPr>
          <w:rStyle w:val="Aucun"/>
          <w:rFonts w:ascii="Arial" w:hAnsi="Arial"/>
          <w:b/>
          <w:bCs/>
          <w:sz w:val="22"/>
          <w:szCs w:val="22"/>
        </w:rPr>
        <w:t>d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  <w:lang w:val="it-IT"/>
        </w:rPr>
        <w:t>marche d</w:t>
      </w:r>
      <w:r>
        <w:rPr>
          <w:rStyle w:val="Aucun"/>
          <w:rFonts w:ascii="Arial" w:hAnsi="Arial"/>
          <w:b/>
          <w:bCs/>
          <w:sz w:val="22"/>
          <w:szCs w:val="22"/>
        </w:rPr>
        <w:t>’</w:t>
      </w:r>
      <w:r>
        <w:rPr>
          <w:rStyle w:val="Aucun"/>
          <w:rFonts w:ascii="Arial" w:hAnsi="Arial"/>
          <w:b/>
          <w:bCs/>
          <w:sz w:val="22"/>
          <w:szCs w:val="22"/>
        </w:rPr>
        <w:t>am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lioration continue</w:t>
      </w:r>
      <w:r>
        <w:rPr>
          <w:rStyle w:val="Aucun"/>
          <w:rFonts w:ascii="Arial" w:hAnsi="Arial"/>
          <w:sz w:val="22"/>
          <w:szCs w:val="22"/>
        </w:rPr>
        <w:t xml:space="preserve"> et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laborer avec les usagers un projet d</w:t>
      </w:r>
      <w:r>
        <w:rPr>
          <w:rStyle w:val="Aucun"/>
          <w:rFonts w:ascii="Arial" w:hAnsi="Arial"/>
          <w:b/>
          <w:bCs/>
          <w:sz w:val="22"/>
          <w:szCs w:val="22"/>
        </w:rPr>
        <w:t>’</w:t>
      </w:r>
      <w:r>
        <w:rPr>
          <w:rStyle w:val="Aucun"/>
          <w:rFonts w:ascii="Arial" w:hAnsi="Arial"/>
          <w:b/>
          <w:bCs/>
          <w:sz w:val="22"/>
          <w:szCs w:val="22"/>
        </w:rPr>
        <w:t>action collectif</w:t>
      </w:r>
    </w:p>
    <w:p w:rsidR="00553931" w:rsidRDefault="004D5411">
      <w:pPr>
        <w:pStyle w:val="Corps"/>
        <w:numPr>
          <w:ilvl w:val="0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missions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Redonner du sens, une mise en perspective dans 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avenir </w:t>
      </w:r>
    </w:p>
    <w:p w:rsidR="00553931" w:rsidRDefault="004D5411">
      <w:pPr>
        <w:pStyle w:val="Corps"/>
        <w:numPr>
          <w:ilvl w:val="0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actions et prestations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Ateliers (Fresque du climat, de la biodiversit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, de la mobilit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, du num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rique, etc., travail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intelligence collective)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Groupes de parole (partage, 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changes de points de </w:t>
      </w:r>
      <w:r>
        <w:rPr>
          <w:rFonts w:ascii="Arial" w:hAnsi="Arial"/>
          <w:sz w:val="22"/>
          <w:szCs w:val="22"/>
        </w:rPr>
        <w:t>vue, analyse sur le v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cu et l</w:t>
      </w:r>
      <w:r>
        <w:rPr>
          <w:rStyle w:val="Aucun"/>
          <w:rFonts w:ascii="Arial" w:hAnsi="Arial"/>
          <w:sz w:val="22"/>
          <w:szCs w:val="22"/>
        </w:rPr>
        <w:t>’</w:t>
      </w:r>
      <w:proofErr w:type="spellStart"/>
      <w:r>
        <w:rPr>
          <w:rFonts w:ascii="Arial" w:hAnsi="Arial"/>
          <w:sz w:val="22"/>
          <w:szCs w:val="22"/>
          <w:lang w:val="en-US"/>
        </w:rPr>
        <w:t>actualit</w:t>
      </w:r>
      <w:proofErr w:type="spellEnd"/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, 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ducation aux m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dias)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Groupes de travail et de 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flexion</w:t>
      </w:r>
    </w:p>
    <w:p w:rsidR="00553931" w:rsidRDefault="004D5411">
      <w:pPr>
        <w:pStyle w:val="Corps"/>
        <w:numPr>
          <w:ilvl w:val="0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approches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Actions de 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entourage et des pairs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Formation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ambassadeurs (dans les classes, dans les lieux des jeunes)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Relais par les familles (parents, </w:t>
      </w:r>
      <w:proofErr w:type="spellStart"/>
      <w:r>
        <w:rPr>
          <w:rFonts w:ascii="Arial" w:hAnsi="Arial"/>
          <w:sz w:val="22"/>
          <w:szCs w:val="22"/>
        </w:rPr>
        <w:t>gra</w:t>
      </w:r>
      <w:r>
        <w:rPr>
          <w:rFonts w:ascii="Arial" w:hAnsi="Arial"/>
          <w:sz w:val="22"/>
          <w:szCs w:val="22"/>
        </w:rPr>
        <w:t>nd-parents</w:t>
      </w:r>
      <w:proofErr w:type="spellEnd"/>
      <w:r>
        <w:rPr>
          <w:rFonts w:ascii="Arial" w:hAnsi="Arial"/>
          <w:sz w:val="22"/>
          <w:szCs w:val="22"/>
        </w:rPr>
        <w:t>)</w:t>
      </w:r>
    </w:p>
    <w:p w:rsidR="00553931" w:rsidRDefault="004D5411">
      <w:pPr>
        <w:pStyle w:val="Corps"/>
        <w:numPr>
          <w:ilvl w:val="0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leviers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actions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b/>
          <w:bCs/>
          <w:sz w:val="22"/>
          <w:szCs w:val="22"/>
        </w:rPr>
        <w:t>Apprentissage de la ma</w:t>
      </w:r>
      <w:r>
        <w:rPr>
          <w:rStyle w:val="Aucun"/>
          <w:rFonts w:ascii="Arial" w:hAnsi="Arial"/>
          <w:b/>
          <w:bCs/>
          <w:sz w:val="22"/>
          <w:szCs w:val="22"/>
        </w:rPr>
        <w:t>î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trise des 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motions et des relations </w:t>
      </w:r>
      <w:r>
        <w:rPr>
          <w:rFonts w:ascii="Arial" w:hAnsi="Arial"/>
          <w:sz w:val="22"/>
          <w:szCs w:val="22"/>
        </w:rPr>
        <w:t>(empathie, CNV, gestion des conflits, intelligence collective, etc.)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Des pr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occupations et des leviers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actions communs :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crise 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cologique, sanitaire, sociale</w:t>
      </w:r>
    </w:p>
    <w:p w:rsidR="00553931" w:rsidRDefault="004D5411">
      <w:pPr>
        <w:pStyle w:val="Corps"/>
        <w:numPr>
          <w:ilvl w:val="2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 besoin de reconnaissance et de participation (les jeunes ont besoin d</w:t>
      </w:r>
      <w:r>
        <w:rPr>
          <w:rStyle w:val="Aucun"/>
          <w:rFonts w:ascii="Arial" w:hAnsi="Arial"/>
          <w:sz w:val="22"/>
          <w:szCs w:val="22"/>
        </w:rPr>
        <w:t>’ê</w:t>
      </w:r>
      <w:r>
        <w:rPr>
          <w:rFonts w:ascii="Arial" w:hAnsi="Arial"/>
          <w:sz w:val="22"/>
          <w:szCs w:val="22"/>
        </w:rPr>
        <w:t xml:space="preserve">tre acteur) </w:t>
      </w:r>
    </w:p>
    <w:p w:rsidR="00553931" w:rsidRDefault="004D5411">
      <w:pPr>
        <w:pStyle w:val="Corps"/>
        <w:spacing w:before="200" w:after="200"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hAnsi="Arial"/>
          <w:sz w:val="22"/>
          <w:szCs w:val="22"/>
        </w:rPr>
        <w:t xml:space="preserve">Enfin, en fonction de la phase </w:t>
      </w:r>
      <w:proofErr w:type="spellStart"/>
      <w:r>
        <w:rPr>
          <w:rStyle w:val="Aucun"/>
          <w:rFonts w:ascii="Arial" w:hAnsi="Arial"/>
          <w:sz w:val="22"/>
          <w:szCs w:val="22"/>
        </w:rPr>
        <w:t>pr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</w:rPr>
        <w:t>c</w:t>
      </w:r>
      <w:r>
        <w:rPr>
          <w:rStyle w:val="Aucun"/>
          <w:rFonts w:ascii="Arial" w:hAnsi="Arial"/>
          <w:sz w:val="22"/>
          <w:szCs w:val="22"/>
        </w:rPr>
        <w:t>é</w:t>
      </w:r>
      <w:proofErr w:type="spellEnd"/>
      <w:r>
        <w:rPr>
          <w:rStyle w:val="Aucun"/>
          <w:rFonts w:ascii="Arial" w:hAnsi="Arial"/>
          <w:sz w:val="22"/>
          <w:szCs w:val="22"/>
          <w:lang w:val="it-IT"/>
        </w:rPr>
        <w:t>dente, 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Style w:val="Aucun"/>
          <w:rFonts w:ascii="Arial" w:hAnsi="Arial"/>
          <w:b/>
          <w:bCs/>
          <w:sz w:val="22"/>
          <w:szCs w:val="22"/>
        </w:rPr>
        <w:t>ouverture sur un projet de tiers lieu interg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>n</w:t>
      </w:r>
      <w:r>
        <w:rPr>
          <w:rStyle w:val="Aucun"/>
          <w:rFonts w:ascii="Arial" w:hAnsi="Arial"/>
          <w:b/>
          <w:bCs/>
          <w:sz w:val="22"/>
          <w:szCs w:val="22"/>
        </w:rPr>
        <w:t>é</w:t>
      </w:r>
      <w:r>
        <w:rPr>
          <w:rStyle w:val="Aucun"/>
          <w:rFonts w:ascii="Arial" w:hAnsi="Arial"/>
          <w:b/>
          <w:bCs/>
          <w:sz w:val="22"/>
          <w:szCs w:val="22"/>
        </w:rPr>
        <w:t xml:space="preserve">rationnel </w:t>
      </w:r>
      <w:r>
        <w:rPr>
          <w:rStyle w:val="Aucun"/>
          <w:rFonts w:ascii="Arial" w:hAnsi="Arial"/>
          <w:sz w:val="22"/>
          <w:szCs w:val="22"/>
        </w:rPr>
        <w:t>est envisag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Style w:val="Aucun"/>
          <w:rFonts w:ascii="Arial" w:hAnsi="Arial"/>
          <w:sz w:val="22"/>
          <w:szCs w:val="22"/>
          <w:lang w:val="it-IT"/>
        </w:rPr>
        <w:t>e.</w:t>
      </w:r>
    </w:p>
    <w:p w:rsidR="00553931" w:rsidRDefault="004D5411">
      <w:pPr>
        <w:pStyle w:val="Corps"/>
        <w:numPr>
          <w:ilvl w:val="0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missions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Lutter contre 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isolement, recr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 xml:space="preserve">er du </w:t>
      </w:r>
      <w:r>
        <w:rPr>
          <w:rFonts w:ascii="Arial" w:hAnsi="Arial"/>
          <w:sz w:val="22"/>
          <w:szCs w:val="22"/>
        </w:rPr>
        <w:t>lien social, de la mixit</w:t>
      </w:r>
      <w:r>
        <w:rPr>
          <w:rStyle w:val="Aucun"/>
          <w:rFonts w:ascii="Arial" w:hAnsi="Arial"/>
          <w:sz w:val="22"/>
          <w:szCs w:val="22"/>
        </w:rPr>
        <w:t>é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Redonner du sens, une mise en perspective dans 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avenir 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Remettre en action</w:t>
      </w:r>
    </w:p>
    <w:p w:rsidR="00553931" w:rsidRDefault="004D5411">
      <w:pPr>
        <w:pStyle w:val="Corps"/>
        <w:numPr>
          <w:ilvl w:val="0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actions et prestations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Groupes de travail et de 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flexion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Orientation et insertion (bilans de comp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tences, etc.)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Chantiers collectifs</w:t>
      </w:r>
    </w:p>
    <w:p w:rsidR="00553931" w:rsidRDefault="004D5411">
      <w:pPr>
        <w:pStyle w:val="Corps"/>
        <w:numPr>
          <w:ilvl w:val="0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approches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Cr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ation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un lieu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 xml:space="preserve">accueil, une </w:t>
      </w:r>
      <w:r>
        <w:rPr>
          <w:rStyle w:val="Aucun"/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maison chaleureuse</w:t>
      </w:r>
      <w:r>
        <w:rPr>
          <w:rStyle w:val="Aucun"/>
          <w:rFonts w:ascii="Arial" w:hAnsi="Arial"/>
          <w:sz w:val="22"/>
          <w:szCs w:val="22"/>
        </w:rPr>
        <w:t xml:space="preserve">” </w:t>
      </w:r>
      <w:proofErr w:type="spellStart"/>
      <w:r>
        <w:rPr>
          <w:rFonts w:ascii="Arial" w:hAnsi="Arial"/>
          <w:sz w:val="22"/>
          <w:szCs w:val="22"/>
          <w:lang w:val="de-DE"/>
        </w:rPr>
        <w:t>interg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n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rationnelle</w:t>
      </w:r>
      <w:proofErr w:type="spellEnd"/>
      <w:r>
        <w:rPr>
          <w:rFonts w:ascii="Arial" w:hAnsi="Arial"/>
          <w:sz w:val="22"/>
          <w:szCs w:val="22"/>
        </w:rPr>
        <w:t>, o</w:t>
      </w:r>
      <w:r>
        <w:rPr>
          <w:rStyle w:val="Aucun"/>
          <w:rFonts w:ascii="Arial" w:hAnsi="Arial"/>
          <w:sz w:val="22"/>
          <w:szCs w:val="22"/>
        </w:rPr>
        <w:t xml:space="preserve">ù </w:t>
      </w:r>
      <w:r>
        <w:rPr>
          <w:rFonts w:ascii="Arial" w:hAnsi="Arial"/>
          <w:sz w:val="22"/>
          <w:szCs w:val="22"/>
        </w:rPr>
        <w:t>le jeune a sa place en tant qu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individu mais aussi o</w:t>
      </w:r>
      <w:r>
        <w:rPr>
          <w:rStyle w:val="Aucun"/>
          <w:rFonts w:ascii="Arial" w:hAnsi="Arial"/>
          <w:sz w:val="22"/>
          <w:szCs w:val="22"/>
        </w:rPr>
        <w:t xml:space="preserve">ù </w:t>
      </w:r>
      <w:r>
        <w:rPr>
          <w:rFonts w:ascii="Arial" w:hAnsi="Arial"/>
          <w:sz w:val="22"/>
          <w:szCs w:val="22"/>
        </w:rPr>
        <w:t xml:space="preserve">la rencontre </w:t>
      </w:r>
      <w:r>
        <w:rPr>
          <w:rStyle w:val="Aucun"/>
          <w:rFonts w:ascii="Arial" w:hAnsi="Arial"/>
          <w:sz w:val="22"/>
          <w:szCs w:val="22"/>
        </w:rPr>
        <w:t xml:space="preserve">à </w:t>
      </w:r>
      <w:r>
        <w:rPr>
          <w:rFonts w:ascii="Arial" w:hAnsi="Arial"/>
          <w:sz w:val="22"/>
          <w:szCs w:val="22"/>
        </w:rPr>
        <w:t>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autre est possible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curiser la place de l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adolescent dans ce lieu (r</w:t>
      </w:r>
      <w:r>
        <w:rPr>
          <w:rStyle w:val="Aucun"/>
          <w:rFonts w:ascii="Arial" w:hAnsi="Arial"/>
          <w:sz w:val="22"/>
          <w:szCs w:val="22"/>
        </w:rPr>
        <w:t>è</w:t>
      </w:r>
      <w:r>
        <w:rPr>
          <w:rFonts w:ascii="Arial" w:hAnsi="Arial"/>
          <w:sz w:val="22"/>
          <w:szCs w:val="22"/>
        </w:rPr>
        <w:t>gle de non exclusion), et par extensi</w:t>
      </w:r>
      <w:r>
        <w:rPr>
          <w:rFonts w:ascii="Arial" w:hAnsi="Arial"/>
          <w:sz w:val="22"/>
          <w:szCs w:val="22"/>
        </w:rPr>
        <w:t>on, dans la cit</w:t>
      </w:r>
      <w:r>
        <w:rPr>
          <w:rStyle w:val="Aucun"/>
          <w:rFonts w:ascii="Arial" w:hAnsi="Arial"/>
          <w:sz w:val="22"/>
          <w:szCs w:val="22"/>
        </w:rPr>
        <w:t>é</w:t>
      </w:r>
    </w:p>
    <w:p w:rsidR="00553931" w:rsidRDefault="004D5411">
      <w:pPr>
        <w:pStyle w:val="Corps"/>
        <w:numPr>
          <w:ilvl w:val="0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Les leviers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actions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Travail de fond sur les relations au sein du ou des groupe(s)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Le partage d</w:t>
      </w:r>
      <w:r>
        <w:rPr>
          <w:rStyle w:val="Aucun"/>
          <w:rFonts w:ascii="Arial" w:hAnsi="Arial"/>
          <w:sz w:val="22"/>
          <w:szCs w:val="22"/>
        </w:rPr>
        <w:t>’</w:t>
      </w:r>
      <w:r>
        <w:rPr>
          <w:rFonts w:ascii="Arial" w:hAnsi="Arial"/>
          <w:sz w:val="22"/>
          <w:szCs w:val="22"/>
        </w:rPr>
        <w:t>une r</w:t>
      </w:r>
      <w:r>
        <w:rPr>
          <w:rStyle w:val="Aucun"/>
          <w:rFonts w:ascii="Arial" w:hAnsi="Arial"/>
          <w:sz w:val="22"/>
          <w:szCs w:val="22"/>
        </w:rPr>
        <w:t>é</w:t>
      </w:r>
      <w:r>
        <w:rPr>
          <w:rFonts w:ascii="Arial" w:hAnsi="Arial"/>
          <w:sz w:val="22"/>
          <w:szCs w:val="22"/>
        </w:rPr>
        <w:t>alit</w:t>
      </w:r>
      <w:r>
        <w:rPr>
          <w:rStyle w:val="Aucun"/>
          <w:rFonts w:ascii="Arial" w:hAnsi="Arial"/>
          <w:sz w:val="22"/>
          <w:szCs w:val="22"/>
        </w:rPr>
        <w:t xml:space="preserve">é </w:t>
      </w:r>
      <w:r>
        <w:rPr>
          <w:rFonts w:ascii="Arial" w:hAnsi="Arial"/>
          <w:sz w:val="22"/>
          <w:szCs w:val="22"/>
        </w:rPr>
        <w:t>commune</w:t>
      </w:r>
    </w:p>
    <w:p w:rsidR="00553931" w:rsidRDefault="004D5411">
      <w:pPr>
        <w:pStyle w:val="Corps"/>
        <w:numPr>
          <w:ilvl w:val="1"/>
          <w:numId w:val="14"/>
        </w:numPr>
        <w:spacing w:line="276" w:lineRule="auto"/>
        <w:rPr>
          <w:rStyle w:val="Aucun"/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Faciliter les projets collectifs</w:t>
      </w:r>
    </w:p>
    <w:p w:rsidR="00553931" w:rsidRDefault="004D5411">
      <w:pPr>
        <w:pStyle w:val="Corps"/>
        <w:tabs>
          <w:tab w:val="right" w:pos="9044"/>
        </w:tabs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rPr>
          <w:rStyle w:val="Aucun"/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keepNext/>
        <w:spacing w:line="240" w:lineRule="auto"/>
        <w:ind w:left="1" w:hanging="1"/>
        <w:rPr>
          <w:rStyle w:val="Aucun"/>
          <w:rFonts w:ascii="Gisha" w:eastAsia="Gisha" w:hAnsi="Gisha" w:cs="Gisha"/>
          <w:sz w:val="28"/>
          <w:szCs w:val="28"/>
        </w:rPr>
      </w:pPr>
      <w:r>
        <w:rPr>
          <w:rStyle w:val="Aucun"/>
          <w:rFonts w:ascii="Gisha" w:eastAsia="Gisha" w:hAnsi="Gisha" w:cs="Gisha"/>
          <w:sz w:val="28"/>
          <w:szCs w:val="28"/>
        </w:rPr>
        <w:t>C) Le produit/le service</w:t>
      </w: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2"/>
          <w:numId w:val="16"/>
        </w:numPr>
        <w:rPr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</w:rPr>
        <w:t xml:space="preserve">Description des produits et/ou services 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propos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é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s</w:t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2"/>
          <w:numId w:val="16"/>
        </w:numPr>
        <w:rPr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</w:rPr>
        <w:t>Pourquoi avoir choisi ces produits ou services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 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?</w:t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jc w:val="both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0"/>
          <w:numId w:val="18"/>
        </w:numPr>
        <w:jc w:val="both"/>
        <w:rPr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</w:rPr>
        <w:t>La r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é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glementation professionnelle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 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 xml:space="preserve">: y </w:t>
      </w:r>
      <w:proofErr w:type="spellStart"/>
      <w:r>
        <w:rPr>
          <w:rStyle w:val="Aucun"/>
          <w:rFonts w:ascii="Gisha" w:eastAsia="Gisha" w:hAnsi="Gisha" w:cs="Gisha"/>
          <w:b/>
          <w:bCs/>
          <w:sz w:val="20"/>
          <w:szCs w:val="20"/>
        </w:rPr>
        <w:t>a-t-il</w:t>
      </w:r>
      <w:proofErr w:type="spellEnd"/>
      <w:r>
        <w:rPr>
          <w:rStyle w:val="Aucun"/>
          <w:rFonts w:ascii="Gisha" w:eastAsia="Gisha" w:hAnsi="Gisha" w:cs="Gisha"/>
          <w:b/>
          <w:bCs/>
          <w:sz w:val="20"/>
          <w:szCs w:val="20"/>
        </w:rPr>
        <w:t xml:space="preserve"> des r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é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glementations sp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é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 xml:space="preserve">cifiques 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 xml:space="preserve">à 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l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’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exercice de votre activit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é 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?</w:t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</w:pPr>
      <w:r>
        <w:rPr>
          <w:rFonts w:ascii="Arial Unicode MS" w:hAnsi="Arial Unicode MS"/>
        </w:rPr>
        <w:br w:type="page"/>
      </w:r>
    </w:p>
    <w:p w:rsidR="00553931" w:rsidRDefault="004D5411">
      <w:pPr>
        <w:pStyle w:val="Corps"/>
        <w:keepNext/>
        <w:spacing w:line="240" w:lineRule="auto"/>
        <w:ind w:left="1" w:hanging="1"/>
        <w:rPr>
          <w:rStyle w:val="Aucun"/>
          <w:rFonts w:ascii="Gisha" w:eastAsia="Gisha" w:hAnsi="Gisha" w:cs="Gisha"/>
          <w:sz w:val="28"/>
          <w:szCs w:val="28"/>
        </w:rPr>
      </w:pPr>
      <w:r>
        <w:rPr>
          <w:rStyle w:val="Aucun"/>
          <w:rFonts w:ascii="Gisha" w:eastAsia="Gisha" w:hAnsi="Gisha" w:cs="Gisha"/>
          <w:sz w:val="28"/>
          <w:szCs w:val="28"/>
        </w:rPr>
        <w:t xml:space="preserve">D) Le marché </w:t>
      </w: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0"/>
          <w:numId w:val="18"/>
        </w:numPr>
        <w:jc w:val="both"/>
        <w:rPr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</w:rPr>
        <w:t>L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’é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volution du march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 xml:space="preserve">é 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 xml:space="preserve">depuis 3 ans et dans 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les 3 prochaines ann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é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es selon vous</w:t>
      </w: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jc w:val="both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0"/>
          <w:numId w:val="20"/>
        </w:numPr>
        <w:rPr>
          <w:rFonts w:ascii="Gisha" w:eastAsia="Gisha" w:hAnsi="Gisha" w:cs="Gisha"/>
          <w:sz w:val="20"/>
          <w:szCs w:val="20"/>
          <w:lang w:val="it-IT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  <w:lang w:val="it-IT"/>
        </w:rPr>
        <w:t>La client</w:t>
      </w:r>
      <w:proofErr w:type="spellStart"/>
      <w:r>
        <w:rPr>
          <w:rStyle w:val="Aucun"/>
          <w:rFonts w:ascii="Gisha" w:eastAsia="Gisha" w:hAnsi="Gisha" w:cs="Gisha"/>
          <w:b/>
          <w:bCs/>
          <w:sz w:val="20"/>
          <w:szCs w:val="20"/>
        </w:rPr>
        <w:t>è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le</w:t>
      </w:r>
      <w:proofErr w:type="spellEnd"/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0"/>
          <w:numId w:val="22"/>
        </w:numPr>
        <w:jc w:val="both"/>
        <w:rPr>
          <w:rFonts w:ascii="Gisha" w:eastAsia="Gisha" w:hAnsi="Gisha" w:cs="Gisha"/>
          <w:sz w:val="20"/>
          <w:szCs w:val="20"/>
        </w:rPr>
      </w:pPr>
      <w:r>
        <w:rPr>
          <w:rFonts w:ascii="Gisha" w:eastAsia="Gisha" w:hAnsi="Gisha" w:cs="Gisha"/>
          <w:sz w:val="20"/>
          <w:szCs w:val="20"/>
        </w:rPr>
        <w:t>Description de la client</w:t>
      </w:r>
      <w:r>
        <w:rPr>
          <w:rStyle w:val="Aucun"/>
          <w:rFonts w:ascii="Gisha" w:eastAsia="Gisha" w:hAnsi="Gisha" w:cs="Gisha"/>
          <w:sz w:val="20"/>
          <w:szCs w:val="20"/>
        </w:rPr>
        <w:t>è</w:t>
      </w:r>
      <w:r>
        <w:rPr>
          <w:rFonts w:ascii="Gisha" w:eastAsia="Gisha" w:hAnsi="Gisha" w:cs="Gisha"/>
          <w:sz w:val="20"/>
          <w:szCs w:val="20"/>
        </w:rPr>
        <w:t>le vis</w:t>
      </w:r>
      <w:r>
        <w:rPr>
          <w:rStyle w:val="Aucun"/>
          <w:rFonts w:ascii="Gisha" w:eastAsia="Gisha" w:hAnsi="Gisha" w:cs="Gisha"/>
          <w:sz w:val="20"/>
          <w:szCs w:val="20"/>
        </w:rPr>
        <w:t>é</w:t>
      </w:r>
      <w:r>
        <w:rPr>
          <w:rFonts w:ascii="Gisha" w:eastAsia="Gisha" w:hAnsi="Gisha" w:cs="Gisha"/>
          <w:sz w:val="20"/>
          <w:szCs w:val="20"/>
          <w:lang w:val="it-IT"/>
        </w:rPr>
        <w:t>e (zone g</w:t>
      </w:r>
      <w:proofErr w:type="spellStart"/>
      <w:r>
        <w:rPr>
          <w:rStyle w:val="Aucun"/>
          <w:rFonts w:ascii="Gisha" w:eastAsia="Gisha" w:hAnsi="Gisha" w:cs="Gisha"/>
          <w:sz w:val="20"/>
          <w:szCs w:val="20"/>
        </w:rPr>
        <w:t>é</w:t>
      </w:r>
      <w:r>
        <w:rPr>
          <w:rFonts w:ascii="Gisha" w:eastAsia="Gisha" w:hAnsi="Gisha" w:cs="Gisha"/>
          <w:sz w:val="20"/>
          <w:szCs w:val="20"/>
        </w:rPr>
        <w:t>ographique</w:t>
      </w:r>
      <w:proofErr w:type="spellEnd"/>
      <w:r>
        <w:rPr>
          <w:rFonts w:ascii="Gisha" w:eastAsia="Gisha" w:hAnsi="Gisha" w:cs="Gisha"/>
          <w:sz w:val="20"/>
          <w:szCs w:val="20"/>
        </w:rPr>
        <w:t>, type de client</w:t>
      </w:r>
      <w:r>
        <w:rPr>
          <w:rStyle w:val="Aucun"/>
          <w:rFonts w:ascii="Gisha" w:eastAsia="Gisha" w:hAnsi="Gisha" w:cs="Gisha"/>
          <w:sz w:val="20"/>
          <w:szCs w:val="20"/>
        </w:rPr>
        <w:t>è</w:t>
      </w:r>
      <w:r>
        <w:rPr>
          <w:rFonts w:ascii="Gisha" w:eastAsia="Gisha" w:hAnsi="Gisha" w:cs="Gisha"/>
          <w:sz w:val="20"/>
          <w:szCs w:val="20"/>
        </w:rPr>
        <w:t>le</w:t>
      </w:r>
      <w:r>
        <w:rPr>
          <w:rStyle w:val="Aucun"/>
          <w:rFonts w:ascii="Gisha" w:eastAsia="Gisha" w:hAnsi="Gisha" w:cs="Gisha"/>
          <w:sz w:val="20"/>
          <w:szCs w:val="20"/>
        </w:rPr>
        <w:t>…</w:t>
      </w:r>
      <w:r>
        <w:rPr>
          <w:rFonts w:ascii="Gisha" w:eastAsia="Gisha" w:hAnsi="Gisha" w:cs="Gisha"/>
          <w:sz w:val="20"/>
          <w:szCs w:val="20"/>
        </w:rPr>
        <w:t>)</w:t>
      </w:r>
    </w:p>
    <w:p w:rsidR="00553931" w:rsidRDefault="004D541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0"/>
          <w:numId w:val="22"/>
        </w:numPr>
        <w:jc w:val="both"/>
        <w:rPr>
          <w:rFonts w:ascii="Gisha" w:eastAsia="Gisha" w:hAnsi="Gisha" w:cs="Gisha"/>
          <w:sz w:val="20"/>
          <w:szCs w:val="20"/>
        </w:rPr>
      </w:pPr>
      <w:r>
        <w:rPr>
          <w:rFonts w:ascii="Gisha" w:eastAsia="Gisha" w:hAnsi="Gisha" w:cs="Gisha"/>
          <w:sz w:val="20"/>
          <w:szCs w:val="20"/>
        </w:rPr>
        <w:t>Pourquoi cibler cette client</w:t>
      </w:r>
      <w:r>
        <w:rPr>
          <w:rStyle w:val="Aucun"/>
          <w:rFonts w:ascii="Gisha" w:eastAsia="Gisha" w:hAnsi="Gisha" w:cs="Gisha"/>
          <w:sz w:val="20"/>
          <w:szCs w:val="20"/>
        </w:rPr>
        <w:t>è</w:t>
      </w:r>
      <w:r>
        <w:rPr>
          <w:rFonts w:ascii="Gisha" w:eastAsia="Gisha" w:hAnsi="Gisha" w:cs="Gisha"/>
          <w:sz w:val="20"/>
          <w:szCs w:val="20"/>
        </w:rPr>
        <w:t>le (joindre l</w:t>
      </w:r>
      <w:r>
        <w:rPr>
          <w:rStyle w:val="Aucun"/>
          <w:rFonts w:ascii="Gisha" w:eastAsia="Gisha" w:hAnsi="Gisha" w:cs="Gisha"/>
          <w:sz w:val="20"/>
          <w:szCs w:val="20"/>
        </w:rPr>
        <w:t>’é</w:t>
      </w:r>
      <w:r>
        <w:rPr>
          <w:rFonts w:ascii="Gisha" w:eastAsia="Gisha" w:hAnsi="Gisha" w:cs="Gisha"/>
          <w:sz w:val="20"/>
          <w:szCs w:val="20"/>
        </w:rPr>
        <w:t>tude de march</w:t>
      </w:r>
      <w:r>
        <w:rPr>
          <w:rStyle w:val="Aucun"/>
          <w:rFonts w:ascii="Gisha" w:eastAsia="Gisha" w:hAnsi="Gisha" w:cs="Gisha"/>
          <w:sz w:val="20"/>
          <w:szCs w:val="20"/>
        </w:rPr>
        <w:t>é</w:t>
      </w:r>
      <w:r>
        <w:rPr>
          <w:rFonts w:ascii="Gisha" w:eastAsia="Gisha" w:hAnsi="Gisha" w:cs="Gisha"/>
          <w:sz w:val="20"/>
          <w:szCs w:val="20"/>
        </w:rPr>
        <w:t>)</w:t>
      </w:r>
    </w:p>
    <w:p w:rsidR="00553931" w:rsidRDefault="004D541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2"/>
          <w:numId w:val="24"/>
        </w:numPr>
        <w:rPr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</w:rPr>
        <w:t>La concurrence</w:t>
      </w: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3240"/>
        <w:gridCol w:w="4064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Les concurrents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Description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 xml:space="preserve"> des concurrents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931" w:rsidRDefault="004D5411">
            <w:pPr>
              <w:pStyle w:val="Corps"/>
              <w:keepNext/>
              <w:spacing w:line="240" w:lineRule="auto"/>
              <w:jc w:val="center"/>
              <w:rPr>
                <w:rFonts w:ascii="Gisha" w:eastAsia="Gisha" w:hAnsi="Gisha" w:cs="Gisha"/>
                <w:b/>
                <w:bCs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Les points faibles et points forts</w:t>
            </w:r>
          </w:p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des concurrents</w:t>
            </w:r>
          </w:p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tabs>
                <w:tab w:val="left" w:pos="284"/>
              </w:tabs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 xml:space="preserve">L’Association Maison </w:t>
            </w:r>
            <w:proofErr w:type="gramStart"/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de la prévention-Point écoute jeunes</w:t>
            </w:r>
            <w:proofErr w:type="gramEnd"/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, à Fontenay-sous-Bois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Point Accueil Écoute Jeunes (PAEJ), Antenne locale de la Maison de l’Adolescent du Val-de-Marne</w:t>
            </w:r>
          </w:p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Association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 xml:space="preserve"> de prévention et de promotion de la santé</w:t>
            </w:r>
          </w:p>
          <w:p w:rsidR="00553931" w:rsidRDefault="004D5411">
            <w:pPr>
              <w:pStyle w:val="Corps"/>
              <w:tabs>
                <w:tab w:val="left" w:pos="284"/>
              </w:tabs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Coordonne le CLSM (Conseil Local de Santé Mentale)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  <w:shd w:val="clear" w:color="auto" w:fill="FFFF00"/>
              </w:rPr>
              <w:t>Points fort :</w:t>
            </w:r>
          </w:p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Lieu d’accueil, dédié aux jeunes</w:t>
            </w:r>
          </w:p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Lieu d’accueil, d’écoute et d’information destiné aux parents</w:t>
            </w:r>
          </w:p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Equipe pluridisciplinaire</w:t>
            </w:r>
          </w:p>
          <w:p w:rsidR="00553931" w:rsidRDefault="004D5411">
            <w:pPr>
              <w:pStyle w:val="Corps"/>
              <w:numPr>
                <w:ilvl w:val="0"/>
                <w:numId w:val="25"/>
              </w:numPr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 xml:space="preserve">Actions dans les collèges, 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lycées et autres lieux accueillant des jeunes (permanences de  psychologues, actions collectives pour la prévention)</w:t>
            </w:r>
          </w:p>
          <w:p w:rsidR="00553931" w:rsidRDefault="004D5411">
            <w:pPr>
              <w:pStyle w:val="Corps"/>
              <w:numPr>
                <w:ilvl w:val="0"/>
                <w:numId w:val="25"/>
              </w:numPr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Des ateliers destinés aux adolescents</w:t>
            </w:r>
          </w:p>
          <w:p w:rsidR="00553931" w:rsidRDefault="004D5411">
            <w:pPr>
              <w:pStyle w:val="Corps"/>
              <w:numPr>
                <w:ilvl w:val="0"/>
                <w:numId w:val="25"/>
              </w:numPr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Des rencontres avec les parents</w:t>
            </w:r>
          </w:p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Écoute confidentielle, information et orientation, aide au développem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 xml:space="preserve">ent d’un projet de  vie,  </w:t>
            </w:r>
          </w:p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 xml:space="preserve">Evaluation des situations, </w:t>
            </w:r>
          </w:p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 xml:space="preserve">Accompagnement éducatif, social et juridique </w:t>
            </w:r>
          </w:p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 xml:space="preserve">Réponses à des besoins de santé. </w:t>
            </w:r>
          </w:p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Approche globale de la santé : déterminants de la  santé et pratiques de santé communautaire</w:t>
            </w:r>
          </w:p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 xml:space="preserve">Lutte contre les inégalités 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sociales et territoriales de santé,</w:t>
            </w:r>
          </w:p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Développe l'implication des habitants/citoyens/usagers, avec les professionnels et institutions, aux dynamiques locales de santé</w:t>
            </w:r>
          </w:p>
          <w:p w:rsidR="00553931" w:rsidRDefault="004D5411">
            <w:pPr>
              <w:pStyle w:val="Corps"/>
              <w:tabs>
                <w:tab w:val="left" w:pos="284"/>
              </w:tabs>
              <w:rPr>
                <w:rFonts w:ascii="Gisha" w:eastAsia="Gisha" w:hAnsi="Gisha" w:cs="Gisha"/>
                <w:b/>
                <w:bCs/>
                <w:sz w:val="20"/>
                <w:szCs w:val="20"/>
                <w:shd w:val="clear" w:color="auto" w:fill="FFFF00"/>
              </w:rPr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  <w:shd w:val="clear" w:color="auto" w:fill="FFFF00"/>
              </w:rPr>
              <w:t>Points faibles :</w:t>
            </w:r>
          </w:p>
          <w:p w:rsidR="00553931" w:rsidRDefault="004D5411">
            <w:pPr>
              <w:pStyle w:val="Corps"/>
              <w:tabs>
                <w:tab w:val="left" w:pos="284"/>
              </w:tabs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  <w:shd w:val="clear" w:color="auto" w:fill="FFFF00"/>
              </w:rPr>
              <w:t>Le PAEJ n’est pas un lieu de thérapie ou de soin</w:t>
            </w:r>
          </w:p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>
            <w:pPr>
              <w:pStyle w:val="Corps"/>
              <w:tabs>
                <w:tab w:val="left" w:pos="284"/>
              </w:tabs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>
            <w:pPr>
              <w:pStyle w:val="Corps"/>
              <w:tabs>
                <w:tab w:val="left" w:pos="284"/>
              </w:tabs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>
            <w:pPr>
              <w:pStyle w:val="Corps"/>
              <w:tabs>
                <w:tab w:val="left" w:pos="284"/>
              </w:tabs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spacing w:line="240" w:lineRule="auto"/>
        <w:rPr>
          <w:rFonts w:ascii="Gisha" w:eastAsia="Gisha" w:hAnsi="Gisha" w:cs="Gisha"/>
          <w:sz w:val="20"/>
          <w:szCs w:val="20"/>
        </w:rPr>
      </w:pP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0"/>
          <w:numId w:val="22"/>
        </w:numPr>
        <w:jc w:val="both"/>
        <w:rPr>
          <w:rFonts w:ascii="Gisha" w:eastAsia="Gisha" w:hAnsi="Gisha" w:cs="Gisha"/>
          <w:sz w:val="20"/>
          <w:szCs w:val="20"/>
        </w:rPr>
      </w:pPr>
      <w:r>
        <w:rPr>
          <w:rFonts w:ascii="Gisha" w:eastAsia="Gisha" w:hAnsi="Gisha" w:cs="Gisha"/>
          <w:sz w:val="20"/>
          <w:szCs w:val="20"/>
        </w:rPr>
        <w:t>Comment d</w:t>
      </w:r>
      <w:r>
        <w:rPr>
          <w:rStyle w:val="Aucun"/>
          <w:rFonts w:ascii="Gisha" w:eastAsia="Gisha" w:hAnsi="Gisha" w:cs="Gisha"/>
          <w:sz w:val="20"/>
          <w:szCs w:val="20"/>
        </w:rPr>
        <w:t>é</w:t>
      </w:r>
      <w:r>
        <w:rPr>
          <w:rFonts w:ascii="Gisha" w:eastAsia="Gisha" w:hAnsi="Gisha" w:cs="Gisha"/>
          <w:sz w:val="20"/>
          <w:szCs w:val="20"/>
        </w:rPr>
        <w:t>finiriez-vous votre avantage concurrentiel</w:t>
      </w:r>
      <w:r>
        <w:rPr>
          <w:rStyle w:val="Aucun"/>
          <w:rFonts w:ascii="Gisha" w:eastAsia="Gisha" w:hAnsi="Gisha" w:cs="Gisha"/>
          <w:sz w:val="20"/>
          <w:szCs w:val="20"/>
        </w:rPr>
        <w:t> </w:t>
      </w:r>
      <w:r>
        <w:rPr>
          <w:rFonts w:ascii="Gisha" w:eastAsia="Gisha" w:hAnsi="Gisha" w:cs="Gisha"/>
          <w:sz w:val="20"/>
          <w:szCs w:val="20"/>
        </w:rPr>
        <w:t>?</w:t>
      </w:r>
    </w:p>
    <w:p w:rsidR="00553931" w:rsidRDefault="004D541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spacing w:line="240" w:lineRule="auto"/>
        <w:jc w:val="both"/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</w:pPr>
      <w:r>
        <w:rPr>
          <w:rFonts w:ascii="Arial Unicode MS" w:hAnsi="Arial Unicode MS"/>
        </w:rPr>
        <w:br w:type="page"/>
      </w:r>
    </w:p>
    <w:p w:rsidR="00553931" w:rsidRDefault="004D5411">
      <w:pPr>
        <w:pStyle w:val="Corps"/>
        <w:numPr>
          <w:ilvl w:val="0"/>
          <w:numId w:val="27"/>
        </w:numPr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</w:rPr>
        <w:t>Les fournisseurs</w:t>
      </w: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3240"/>
        <w:gridCol w:w="4064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931" w:rsidRDefault="004D5411">
            <w:pPr>
              <w:pStyle w:val="Corps"/>
              <w:keepNext/>
              <w:spacing w:line="240" w:lineRule="auto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Les fournisseurs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Description des fournisseurs</w:t>
            </w:r>
          </w:p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931" w:rsidRDefault="004D5411">
            <w:pPr>
              <w:pStyle w:val="Corps"/>
              <w:jc w:val="center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Pourquoi avoir choisi</w:t>
            </w:r>
          </w:p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ce(s) fournisseur(s)</w:t>
            </w:r>
          </w:p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>
            <w:pPr>
              <w:pStyle w:val="Corps"/>
              <w:tabs>
                <w:tab w:val="left" w:pos="284"/>
              </w:tabs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>
            <w:pPr>
              <w:pStyle w:val="Corps"/>
              <w:tabs>
                <w:tab w:val="left" w:pos="284"/>
              </w:tabs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>
            <w:pPr>
              <w:pStyle w:val="Corps"/>
              <w:tabs>
                <w:tab w:val="left" w:pos="284"/>
              </w:tabs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spacing w:line="240" w:lineRule="auto"/>
        <w:rPr>
          <w:rFonts w:ascii="Gisha" w:eastAsia="Gisha" w:hAnsi="Gisha" w:cs="Gisha"/>
          <w:sz w:val="20"/>
          <w:szCs w:val="20"/>
        </w:rPr>
      </w:pP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rPr>
          <w:rStyle w:val="Aucun"/>
          <w:rFonts w:ascii="Gisha" w:eastAsia="Gisha" w:hAnsi="Gisha" w:cs="Gisha"/>
          <w:sz w:val="16"/>
          <w:szCs w:val="16"/>
        </w:rPr>
      </w:pPr>
    </w:p>
    <w:p w:rsidR="00553931" w:rsidRDefault="004D5411">
      <w:pPr>
        <w:pStyle w:val="Corps"/>
        <w:keepNext/>
        <w:spacing w:line="240" w:lineRule="auto"/>
        <w:ind w:left="1" w:hanging="1"/>
        <w:rPr>
          <w:rStyle w:val="Aucun"/>
          <w:rFonts w:ascii="Gisha" w:eastAsia="Gisha" w:hAnsi="Gisha" w:cs="Gisha"/>
          <w:sz w:val="28"/>
          <w:szCs w:val="28"/>
        </w:rPr>
      </w:pPr>
      <w:r>
        <w:rPr>
          <w:rStyle w:val="Aucun"/>
          <w:rFonts w:ascii="Gisha" w:eastAsia="Gisha" w:hAnsi="Gisha" w:cs="Gisha"/>
          <w:sz w:val="28"/>
          <w:szCs w:val="28"/>
        </w:rPr>
        <w:t>E)</w:t>
      </w:r>
      <w:r>
        <w:rPr>
          <w:rStyle w:val="Aucun"/>
          <w:rFonts w:ascii="Gisha" w:eastAsia="Gisha" w:hAnsi="Gisha" w:cs="Gisha"/>
          <w:sz w:val="16"/>
          <w:szCs w:val="16"/>
        </w:rPr>
        <w:t xml:space="preserve"> </w:t>
      </w:r>
      <w:r>
        <w:rPr>
          <w:rStyle w:val="Aucun"/>
          <w:rFonts w:ascii="Gisha" w:eastAsia="Gisha" w:hAnsi="Gisha" w:cs="Gisha"/>
          <w:sz w:val="28"/>
          <w:szCs w:val="28"/>
        </w:rPr>
        <w:t>Les moyens</w:t>
      </w: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4D5411">
      <w:pPr>
        <w:pStyle w:val="Corps"/>
        <w:numPr>
          <w:ilvl w:val="0"/>
          <w:numId w:val="29"/>
        </w:numPr>
        <w:rPr>
          <w:rFonts w:ascii="Gisha" w:eastAsia="Gisha" w:hAnsi="Gisha" w:cs="Gisha"/>
          <w:sz w:val="20"/>
          <w:szCs w:val="20"/>
          <w:lang w:val="it-IT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  <w:lang w:val="it-IT"/>
        </w:rPr>
        <w:t>Le local</w:t>
      </w: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3"/>
          <w:numId w:val="27"/>
        </w:numPr>
        <w:rPr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</w:rPr>
        <w:t>Les moyens mat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é</w:t>
      </w:r>
      <w:r>
        <w:rPr>
          <w:rStyle w:val="Aucun"/>
          <w:rFonts w:ascii="Gisha" w:eastAsia="Gisha" w:hAnsi="Gisha" w:cs="Gisha"/>
          <w:b/>
          <w:bCs/>
          <w:sz w:val="20"/>
          <w:szCs w:val="20"/>
          <w:lang w:val="da-DK"/>
        </w:rPr>
        <w:t>riels</w:t>
      </w:r>
      <w:r>
        <w:rPr>
          <w:rStyle w:val="Aucun"/>
          <w:rFonts w:ascii="Gisha" w:eastAsia="Gisha" w:hAnsi="Gisha" w:cs="Gisha"/>
          <w:sz w:val="20"/>
          <w:szCs w:val="20"/>
        </w:rPr>
        <w:t xml:space="preserve"> (Liste des investissements) </w:t>
      </w:r>
      <w:r>
        <w:rPr>
          <w:rStyle w:val="Aucun"/>
          <w:rFonts w:ascii="Gisha" w:eastAsia="Gisha" w:hAnsi="Gisha" w:cs="Gisha"/>
          <w:sz w:val="20"/>
          <w:szCs w:val="20"/>
        </w:rPr>
        <w:t>:</w:t>
      </w:r>
    </w:p>
    <w:p w:rsidR="00553931" w:rsidRDefault="00553931">
      <w:pPr>
        <w:pStyle w:val="Corps"/>
        <w:tabs>
          <w:tab w:val="right" w:pos="8820"/>
        </w:tabs>
        <w:jc w:val="both"/>
        <w:rPr>
          <w:rFonts w:ascii="Gisha" w:eastAsia="Gisha" w:hAnsi="Gisha" w:cs="Gisha"/>
          <w:sz w:val="20"/>
          <w:szCs w:val="20"/>
        </w:rPr>
      </w:pPr>
    </w:p>
    <w:tbl>
      <w:tblPr>
        <w:tblStyle w:val="TableNormal"/>
        <w:tblW w:w="9064" w:type="dxa"/>
        <w:tblInd w:w="16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3200"/>
        <w:gridCol w:w="2175"/>
        <w:gridCol w:w="2648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tabs>
                <w:tab w:val="right" w:pos="8820"/>
              </w:tabs>
              <w:jc w:val="center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Date d’achat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tabs>
                <w:tab w:val="right" w:pos="8820"/>
              </w:tabs>
              <w:jc w:val="center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Objet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tabs>
                <w:tab w:val="right" w:pos="8820"/>
              </w:tabs>
              <w:jc w:val="center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Montant d’achat HT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tabs>
                <w:tab w:val="right" w:pos="8820"/>
              </w:tabs>
              <w:jc w:val="center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Durée d’amortissement</w:t>
            </w:r>
          </w:p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tabs>
          <w:tab w:val="right" w:pos="8820"/>
        </w:tabs>
        <w:spacing w:line="240" w:lineRule="auto"/>
        <w:ind w:left="1510" w:hanging="1510"/>
        <w:rPr>
          <w:rFonts w:ascii="Gisha" w:eastAsia="Gisha" w:hAnsi="Gisha" w:cs="Gisha"/>
          <w:sz w:val="20"/>
          <w:szCs w:val="20"/>
        </w:rPr>
      </w:pP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0"/>
          <w:numId w:val="18"/>
        </w:numPr>
        <w:rPr>
          <w:rFonts w:ascii="Gisha" w:eastAsia="Gisha" w:hAnsi="Gisha" w:cs="Gisha"/>
          <w:sz w:val="20"/>
          <w:szCs w:val="20"/>
        </w:rPr>
      </w:pPr>
      <w:r>
        <w:rPr>
          <w:rFonts w:ascii="Gisha" w:eastAsia="Gisha" w:hAnsi="Gisha" w:cs="Gisha"/>
          <w:sz w:val="20"/>
          <w:szCs w:val="20"/>
        </w:rPr>
        <w:t>Les moyens humains</w:t>
      </w:r>
      <w:r>
        <w:rPr>
          <w:rStyle w:val="Aucun"/>
          <w:rFonts w:ascii="Gisha" w:eastAsia="Gisha" w:hAnsi="Gisha" w:cs="Gisha"/>
          <w:sz w:val="20"/>
          <w:szCs w:val="20"/>
        </w:rPr>
        <w:t> </w:t>
      </w:r>
      <w:r>
        <w:rPr>
          <w:rFonts w:ascii="Gisha" w:eastAsia="Gisha" w:hAnsi="Gisha" w:cs="Gisha"/>
          <w:sz w:val="20"/>
          <w:szCs w:val="20"/>
        </w:rPr>
        <w:t>: (organigramme et type de contrat)</w:t>
      </w:r>
    </w:p>
    <w:p w:rsidR="00553931" w:rsidRDefault="00553931">
      <w:pPr>
        <w:pStyle w:val="Corps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bookmarkStart w:id="4" w:name="_headingh3rdcrjn"/>
    </w:p>
    <w:p w:rsidR="00553931" w:rsidRDefault="004D5411">
      <w:pPr>
        <w:pStyle w:val="Corps"/>
        <w:keepNext/>
        <w:spacing w:line="240" w:lineRule="auto"/>
        <w:ind w:left="1" w:hanging="1"/>
        <w:rPr>
          <w:rStyle w:val="Aucun"/>
          <w:rFonts w:ascii="Gisha" w:eastAsia="Gisha" w:hAnsi="Gisha" w:cs="Gisha"/>
          <w:sz w:val="28"/>
          <w:szCs w:val="28"/>
        </w:rPr>
      </w:pPr>
      <w:r>
        <w:rPr>
          <w:rStyle w:val="Aucun"/>
          <w:rFonts w:ascii="Gisha" w:eastAsia="Gisha" w:hAnsi="Gisha" w:cs="Gisha"/>
          <w:sz w:val="28"/>
          <w:szCs w:val="28"/>
          <w:lang w:val="it-IT"/>
        </w:rPr>
        <w:t>F) La strat</w:t>
      </w:r>
      <w:proofErr w:type="spellStart"/>
      <w:r>
        <w:rPr>
          <w:rStyle w:val="Aucun"/>
          <w:rFonts w:ascii="Gisha" w:eastAsia="Gisha" w:hAnsi="Gisha" w:cs="Gisha"/>
          <w:sz w:val="28"/>
          <w:szCs w:val="28"/>
        </w:rPr>
        <w:t>égie</w:t>
      </w:r>
      <w:proofErr w:type="spellEnd"/>
      <w:r>
        <w:rPr>
          <w:rStyle w:val="Aucun"/>
          <w:rFonts w:ascii="Gisha" w:eastAsia="Gisha" w:hAnsi="Gisha" w:cs="Gisha"/>
          <w:sz w:val="28"/>
          <w:szCs w:val="28"/>
        </w:rPr>
        <w:t xml:space="preserve"> commerciale/le positionnement de l’entreprise</w:t>
      </w: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4D5411">
      <w:pPr>
        <w:pStyle w:val="Corps"/>
        <w:numPr>
          <w:ilvl w:val="0"/>
          <w:numId w:val="18"/>
        </w:numPr>
        <w:jc w:val="both"/>
        <w:rPr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</w:rPr>
        <w:t xml:space="preserve">Comment avez-vous 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d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é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fini vos tarifs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 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?</w:t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4D5411">
      <w:pPr>
        <w:pStyle w:val="Corps"/>
        <w:numPr>
          <w:ilvl w:val="0"/>
          <w:numId w:val="18"/>
        </w:numPr>
        <w:rPr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</w:rPr>
        <w:t>Quels circuits de distribution avez-vous envisag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é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s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 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?</w:t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4D5411">
      <w:pPr>
        <w:pStyle w:val="Corps"/>
        <w:numPr>
          <w:ilvl w:val="0"/>
          <w:numId w:val="18"/>
        </w:numPr>
        <w:rPr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</w:rPr>
        <w:t>Comment comptez-vous vous faire conna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î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tre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 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?</w:t>
      </w:r>
    </w:p>
    <w:p w:rsidR="00553931" w:rsidRDefault="00553931">
      <w:pPr>
        <w:pStyle w:val="Corps"/>
        <w:jc w:val="both"/>
        <w:rPr>
          <w:rFonts w:ascii="Gisha" w:eastAsia="Gisha" w:hAnsi="Gisha" w:cs="Gisha"/>
          <w:sz w:val="16"/>
          <w:szCs w:val="16"/>
        </w:rPr>
      </w:pP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jc w:val="both"/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0"/>
          <w:numId w:val="18"/>
        </w:numPr>
        <w:rPr>
          <w:rFonts w:ascii="Gisha" w:eastAsia="Gisha" w:hAnsi="Gisha" w:cs="Gisha"/>
          <w:sz w:val="16"/>
          <w:szCs w:val="16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</w:rPr>
        <w:t>D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é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composition du besoin en fonds de roulement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 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? Pr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é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 xml:space="preserve">cisez le </w:t>
      </w:r>
      <w:r>
        <w:rPr>
          <w:rStyle w:val="Aucun"/>
          <w:rFonts w:ascii="Gisha" w:eastAsia="Gisha" w:hAnsi="Gisha" w:cs="Gisha"/>
        </w:rPr>
        <w:t>d</w:t>
      </w:r>
      <w:r>
        <w:rPr>
          <w:rStyle w:val="Aucun"/>
          <w:rFonts w:ascii="Gisha" w:eastAsia="Gisha" w:hAnsi="Gisha" w:cs="Gisha"/>
        </w:rPr>
        <w:t>élai de paiement moyen des clients / rè</w:t>
      </w:r>
      <w:r>
        <w:rPr>
          <w:rStyle w:val="Aucun"/>
          <w:rFonts w:ascii="Gisha" w:eastAsia="Gisha" w:hAnsi="Gisha" w:cs="Gisha"/>
        </w:rPr>
        <w:t>glement moyen des fournisseurs</w:t>
      </w: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tabs>
          <w:tab w:val="right" w:pos="9044"/>
        </w:tabs>
        <w:rPr>
          <w:rFonts w:ascii="Gisha" w:eastAsia="Gisha" w:hAnsi="Gisha" w:cs="Gisha"/>
          <w:sz w:val="20"/>
          <w:szCs w:val="20"/>
        </w:rPr>
      </w:pPr>
    </w:p>
    <w:p w:rsidR="00553931" w:rsidRDefault="00553931">
      <w:pPr>
        <w:pStyle w:val="Corps"/>
        <w:tabs>
          <w:tab w:val="right" w:pos="9044"/>
        </w:tabs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0"/>
          <w:numId w:val="18"/>
        </w:numPr>
        <w:rPr>
          <w:rFonts w:ascii="Gisha" w:eastAsia="Gisha" w:hAnsi="Gisha" w:cs="Gisha"/>
          <w:sz w:val="20"/>
          <w:szCs w:val="20"/>
        </w:rPr>
      </w:pPr>
      <w:r>
        <w:rPr>
          <w:rFonts w:ascii="Gisha" w:eastAsia="Gisha" w:hAnsi="Gisha" w:cs="Gisha"/>
          <w:sz w:val="20"/>
          <w:szCs w:val="20"/>
        </w:rPr>
        <w:t>D</w:t>
      </w:r>
      <w:r>
        <w:rPr>
          <w:rStyle w:val="Aucun"/>
          <w:rFonts w:ascii="Gisha" w:eastAsia="Gisha" w:hAnsi="Gisha" w:cs="Gisha"/>
          <w:sz w:val="20"/>
          <w:szCs w:val="20"/>
        </w:rPr>
        <w:t>é</w:t>
      </w:r>
      <w:r>
        <w:rPr>
          <w:rFonts w:ascii="Gisha" w:eastAsia="Gisha" w:hAnsi="Gisha" w:cs="Gisha"/>
          <w:sz w:val="20"/>
          <w:szCs w:val="20"/>
        </w:rPr>
        <w:t>tail du calcul du CA pour au moins l'ann</w:t>
      </w:r>
      <w:r>
        <w:rPr>
          <w:rStyle w:val="Aucun"/>
          <w:rFonts w:ascii="Gisha" w:eastAsia="Gisha" w:hAnsi="Gisha" w:cs="Gisha"/>
          <w:sz w:val="20"/>
          <w:szCs w:val="20"/>
        </w:rPr>
        <w:t>é</w:t>
      </w:r>
      <w:r>
        <w:rPr>
          <w:rFonts w:ascii="Gisha" w:eastAsia="Gisha" w:hAnsi="Gisha" w:cs="Gisha"/>
          <w:sz w:val="20"/>
          <w:szCs w:val="20"/>
        </w:rPr>
        <w:t>e 1</w:t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16"/>
          <w:szCs w:val="16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tabs>
          <w:tab w:val="right" w:pos="9044"/>
        </w:tabs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tabs>
          <w:tab w:val="left" w:pos="2920"/>
        </w:tabs>
        <w:rPr>
          <w:rStyle w:val="Aucun"/>
          <w:rFonts w:ascii="Gisha" w:eastAsia="Gisha" w:hAnsi="Gisha" w:cs="Gisha"/>
          <w:sz w:val="16"/>
          <w:szCs w:val="16"/>
        </w:rPr>
      </w:pPr>
      <w:r>
        <w:rPr>
          <w:rStyle w:val="Aucun"/>
          <w:rFonts w:ascii="Gisha" w:eastAsia="Gisha" w:hAnsi="Gisha" w:cs="Gisha"/>
          <w:sz w:val="16"/>
          <w:szCs w:val="16"/>
        </w:rPr>
        <w:tab/>
      </w:r>
    </w:p>
    <w:p w:rsidR="00553931" w:rsidRDefault="004D5411">
      <w:pPr>
        <w:pStyle w:val="Corps"/>
        <w:numPr>
          <w:ilvl w:val="0"/>
          <w:numId w:val="18"/>
        </w:numPr>
        <w:rPr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b/>
          <w:bCs/>
          <w:sz w:val="20"/>
          <w:szCs w:val="20"/>
        </w:rPr>
        <w:t>Etat d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’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avancement des d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é</w:t>
      </w:r>
      <w:r>
        <w:rPr>
          <w:rStyle w:val="Aucun"/>
          <w:rFonts w:ascii="Gisha" w:eastAsia="Gisha" w:hAnsi="Gisha" w:cs="Gisha"/>
          <w:b/>
          <w:bCs/>
          <w:sz w:val="20"/>
          <w:szCs w:val="20"/>
        </w:rPr>
        <w:t>marches pour financer votre projet</w:t>
      </w:r>
    </w:p>
    <w:p w:rsidR="00553931" w:rsidRDefault="00553931">
      <w:pPr>
        <w:pStyle w:val="Corps"/>
        <w:jc w:val="both"/>
        <w:rPr>
          <w:rFonts w:ascii="Gisha" w:eastAsia="Gisha" w:hAnsi="Gisha" w:cs="Gisha"/>
          <w:sz w:val="16"/>
          <w:szCs w:val="16"/>
        </w:rPr>
      </w:pP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4D5411">
      <w:pPr>
        <w:pStyle w:val="Corps"/>
        <w:jc w:val="both"/>
      </w:pPr>
      <w:bookmarkStart w:id="5" w:name="_headingh26in1rg"/>
      <w:r>
        <w:rPr>
          <w:rFonts w:ascii="Arial Unicode MS" w:hAnsi="Arial Unicode MS"/>
        </w:rPr>
        <w:br w:type="page"/>
      </w:r>
    </w:p>
    <w:p w:rsidR="00553931" w:rsidRDefault="004D5411">
      <w:pPr>
        <w:pStyle w:val="Corps"/>
        <w:keepNext/>
        <w:spacing w:line="240" w:lineRule="auto"/>
        <w:ind w:left="1" w:hanging="1"/>
        <w:rPr>
          <w:rStyle w:val="Aucun"/>
          <w:rFonts w:ascii="Gisha" w:eastAsia="Gisha" w:hAnsi="Gisha" w:cs="Gisha"/>
          <w:b/>
          <w:bCs/>
          <w:sz w:val="28"/>
          <w:szCs w:val="28"/>
        </w:rPr>
      </w:pPr>
      <w:r>
        <w:rPr>
          <w:rStyle w:val="Aucun"/>
          <w:rFonts w:ascii="Gisha" w:eastAsia="Gisha" w:hAnsi="Gisha" w:cs="Gisha"/>
          <w:b/>
          <w:bCs/>
          <w:sz w:val="28"/>
          <w:szCs w:val="28"/>
        </w:rPr>
        <w:t>III) Le financement</w:t>
      </w:r>
      <w:bookmarkEnd w:id="5"/>
    </w:p>
    <w:p w:rsidR="00553931" w:rsidRDefault="00553931">
      <w:pPr>
        <w:pStyle w:val="Corps"/>
        <w:rPr>
          <w:rStyle w:val="Aucun"/>
          <w:rFonts w:ascii="Gisha" w:eastAsia="Gisha" w:hAnsi="Gisha" w:cs="Gisha"/>
          <w:sz w:val="16"/>
          <w:szCs w:val="16"/>
        </w:rPr>
      </w:pPr>
      <w:bookmarkStart w:id="6" w:name="_headinghlnxbz9"/>
    </w:p>
    <w:p w:rsidR="00553931" w:rsidRDefault="004D5411">
      <w:pPr>
        <w:pStyle w:val="Corps"/>
        <w:keepNext/>
        <w:spacing w:line="240" w:lineRule="auto"/>
        <w:ind w:left="1" w:hanging="1"/>
        <w:rPr>
          <w:rStyle w:val="Aucun"/>
          <w:rFonts w:ascii="Gisha" w:eastAsia="Gisha" w:hAnsi="Gisha" w:cs="Gisha"/>
          <w:sz w:val="28"/>
          <w:szCs w:val="28"/>
        </w:rPr>
      </w:pPr>
      <w:r>
        <w:rPr>
          <w:rStyle w:val="Aucun"/>
          <w:rFonts w:ascii="Gisha" w:eastAsia="Gisha" w:hAnsi="Gisha" w:cs="Gisha"/>
          <w:sz w:val="28"/>
          <w:szCs w:val="28"/>
        </w:rPr>
        <w:t>A)</w:t>
      </w:r>
      <w:r>
        <w:rPr>
          <w:rStyle w:val="Aucun"/>
          <w:rFonts w:ascii="Gisha" w:eastAsia="Gisha" w:hAnsi="Gisha" w:cs="Gisha"/>
          <w:sz w:val="28"/>
          <w:szCs w:val="28"/>
        </w:rPr>
        <w:tab/>
        <w:t>Le plan de financement sur 3 ans</w:t>
      </w: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553931">
      <w:pPr>
        <w:pStyle w:val="Corps"/>
        <w:rPr>
          <w:rFonts w:ascii="Gisha" w:eastAsia="Gisha" w:hAnsi="Gisha" w:cs="Gisha"/>
        </w:rPr>
      </w:pPr>
    </w:p>
    <w:tbl>
      <w:tblPr>
        <w:tblStyle w:val="TableNormal"/>
        <w:tblW w:w="928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1260"/>
        <w:gridCol w:w="1260"/>
        <w:gridCol w:w="1080"/>
        <w:gridCol w:w="1184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 xml:space="preserve">Plan de 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financement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Gisha" w:eastAsia="Gisha" w:hAnsi="Gisha" w:cs="Gisha"/>
                <w:sz w:val="16"/>
                <w:szCs w:val="16"/>
              </w:rPr>
              <w:t>(HT et en euros)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D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marrage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Ann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e 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Ann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e 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Ann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e 3</w:t>
            </w:r>
          </w:p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keepNext/>
              <w:spacing w:line="240" w:lineRule="auto"/>
            </w:pPr>
            <w:r>
              <w:rPr>
                <w:rStyle w:val="Aucun"/>
                <w:rFonts w:ascii="Gisha" w:eastAsia="Gisha" w:hAnsi="Gisha" w:cs="Gisha"/>
                <w:b/>
                <w:bCs/>
              </w:rPr>
              <w:t>Besoins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Immobilisations incorporelles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-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Fonds de commerce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Droit au bail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Frais d’établissement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Autre (préciser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Immobilisations corporelles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Gisha" w:eastAsia="Gisha" w:hAnsi="Gisha" w:cs="Gisha"/>
                <w:sz w:val="16"/>
                <w:szCs w:val="16"/>
              </w:rPr>
              <w:t>(investissements)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-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Terrains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Constructions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Installation (aménagements)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Véhicule professionnel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Matériel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Mobilier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Autre : signalétique, lettrage, pub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Immobilisations financi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è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res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(ex : dépôt de garantie)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Remboursement annuel du capital de l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’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emprunt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2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 xml:space="preserve">Besoin en 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fonds de roulement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Gisha" w:eastAsia="Gisha" w:hAnsi="Gisha" w:cs="Gisha"/>
                <w:sz w:val="16"/>
                <w:szCs w:val="16"/>
              </w:rPr>
              <w:t>(BFR)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-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Constitution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Accroissement en années 2 et 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right"/>
            </w:pPr>
            <w:r>
              <w:rPr>
                <w:rStyle w:val="Aucun"/>
                <w:rFonts w:ascii="Gisha" w:eastAsia="Gisha" w:hAnsi="Gisha" w:cs="Gisha"/>
                <w:b/>
                <w:bCs/>
              </w:rPr>
              <w:t>Total besoins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</w:rPr>
              <w:t>Ressources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Capitaux propres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-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Apport personnel</w:t>
            </w:r>
          </w:p>
          <w:p w:rsidR="00553931" w:rsidRDefault="004D5411">
            <w:pPr>
              <w:pStyle w:val="Corps"/>
              <w:numPr>
                <w:ilvl w:val="0"/>
                <w:numId w:val="30"/>
              </w:numPr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Apport en nature</w:t>
            </w:r>
          </w:p>
          <w:p w:rsidR="00553931" w:rsidRDefault="004D5411">
            <w:pPr>
              <w:pStyle w:val="Corps"/>
              <w:numPr>
                <w:ilvl w:val="0"/>
                <w:numId w:val="30"/>
              </w:numPr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Apport en numéraire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Apport des associés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Autres (préciser)</w:t>
            </w:r>
          </w:p>
          <w:p w:rsidR="00553931" w:rsidRDefault="004D5411">
            <w:pPr>
              <w:pStyle w:val="Corps"/>
              <w:numPr>
                <w:ilvl w:val="0"/>
                <w:numId w:val="31"/>
              </w:numPr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Prêt familial sans intérêt</w:t>
            </w:r>
          </w:p>
          <w:p w:rsidR="00553931" w:rsidRDefault="004D5411">
            <w:pPr>
              <w:pStyle w:val="Corps"/>
              <w:numPr>
                <w:ilvl w:val="0"/>
                <w:numId w:val="31"/>
              </w:numPr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……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Emprunts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-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Emprunt bancaire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Autres emprunts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Prime, subvention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-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ab/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EDEN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Autres (préciser</w:t>
            </w:r>
            <w:r>
              <w:rPr>
                <w:rStyle w:val="Aucun"/>
                <w:rFonts w:ascii="Gisha" w:eastAsia="Gisha" w:hAnsi="Gisha" w:cs="Gisha"/>
                <w:sz w:val="16"/>
                <w:szCs w:val="16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Capacit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 xml:space="preserve">é 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d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’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autofinancement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(CAF)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right"/>
            </w:pPr>
            <w:r>
              <w:rPr>
                <w:rStyle w:val="Aucun"/>
                <w:rFonts w:ascii="Gisha" w:eastAsia="Gisha" w:hAnsi="Gisha" w:cs="Gisha"/>
                <w:b/>
                <w:bCs/>
              </w:rPr>
              <w:t>Total ressources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spacing w:line="240" w:lineRule="auto"/>
        <w:rPr>
          <w:rFonts w:ascii="Gisha" w:eastAsia="Gisha" w:hAnsi="Gisha" w:cs="Gisha"/>
        </w:rPr>
      </w:pP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4D5411">
      <w:pPr>
        <w:pStyle w:val="Corps"/>
      </w:pPr>
      <w:bookmarkStart w:id="7" w:name="_headingh35nkun2"/>
      <w:r>
        <w:rPr>
          <w:rFonts w:ascii="Arial Unicode MS" w:hAnsi="Arial Unicode MS"/>
        </w:rPr>
        <w:br w:type="page"/>
      </w:r>
    </w:p>
    <w:p w:rsidR="00553931" w:rsidRDefault="004D5411">
      <w:pPr>
        <w:pStyle w:val="Corps"/>
        <w:keepNext/>
        <w:numPr>
          <w:ilvl w:val="1"/>
          <w:numId w:val="34"/>
        </w:numPr>
        <w:spacing w:line="240" w:lineRule="auto"/>
        <w:rPr>
          <w:rStyle w:val="Aucun"/>
          <w:rFonts w:ascii="Gisha" w:eastAsia="Gisha" w:hAnsi="Gisha" w:cs="Gisha"/>
          <w:sz w:val="28"/>
          <w:szCs w:val="28"/>
        </w:rPr>
      </w:pPr>
      <w:r>
        <w:rPr>
          <w:rStyle w:val="Aucun"/>
          <w:rFonts w:ascii="Gisha" w:eastAsia="Gisha" w:hAnsi="Gisha" w:cs="Gisha"/>
          <w:sz w:val="28"/>
          <w:szCs w:val="28"/>
        </w:rPr>
        <w:t xml:space="preserve">Le compte de résultat sur 3 ans </w:t>
      </w:r>
    </w:p>
    <w:p w:rsidR="00553931" w:rsidRDefault="00553931">
      <w:pPr>
        <w:pStyle w:val="Corps"/>
        <w:tabs>
          <w:tab w:val="center" w:pos="4536"/>
          <w:tab w:val="right" w:pos="9044"/>
        </w:tabs>
        <w:spacing w:line="240" w:lineRule="auto"/>
        <w:rPr>
          <w:rStyle w:val="Aucun"/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tabs>
          <w:tab w:val="center" w:pos="4536"/>
          <w:tab w:val="right" w:pos="9044"/>
        </w:tabs>
        <w:spacing w:line="240" w:lineRule="auto"/>
        <w:rPr>
          <w:rStyle w:val="Aucun"/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tabs>
          <w:tab w:val="center" w:pos="4536"/>
          <w:tab w:val="right" w:pos="9044"/>
        </w:tabs>
        <w:spacing w:line="240" w:lineRule="auto"/>
        <w:rPr>
          <w:rStyle w:val="Aucun"/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tabs>
          <w:tab w:val="center" w:pos="4536"/>
          <w:tab w:val="right" w:pos="9044"/>
        </w:tabs>
        <w:spacing w:line="240" w:lineRule="auto"/>
        <w:rPr>
          <w:rStyle w:val="Aucun"/>
          <w:rFonts w:ascii="Gisha" w:eastAsia="Gisha" w:hAnsi="Gisha" w:cs="Gisha"/>
          <w:sz w:val="16"/>
          <w:szCs w:val="16"/>
        </w:rPr>
      </w:pPr>
    </w:p>
    <w:tbl>
      <w:tblPr>
        <w:tblStyle w:val="TableNormal"/>
        <w:tblW w:w="92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1620"/>
        <w:gridCol w:w="1440"/>
        <w:gridCol w:w="1364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Le compte de r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 xml:space="preserve">sultat </w:t>
            </w:r>
            <w:r>
              <w:rPr>
                <w:rStyle w:val="Aucun"/>
                <w:rFonts w:ascii="Gisha" w:eastAsia="Gisha" w:hAnsi="Gisha" w:cs="Gisha"/>
                <w:sz w:val="16"/>
                <w:szCs w:val="16"/>
              </w:rPr>
              <w:t>(HT et en euros)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Ann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 xml:space="preserve">e 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Ann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e 2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Ann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e 3</w:t>
            </w:r>
          </w:p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Produits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Chiffre d’affaires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Ventes de produits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Prestations de services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Subvention d’exploitation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Produits financiers</w:t>
            </w:r>
          </w:p>
          <w:p w:rsidR="00553931" w:rsidRDefault="004D5411">
            <w:pPr>
              <w:pStyle w:val="Corps"/>
              <w:spacing w:line="240" w:lineRule="auto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Produits exceptionnels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right"/>
            </w:pPr>
            <w:r>
              <w:rPr>
                <w:rStyle w:val="Aucun"/>
                <w:rFonts w:ascii="Gisha" w:eastAsia="Gisha" w:hAnsi="Gisha" w:cs="Gisha"/>
              </w:rPr>
              <w:t>Total Produits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Charges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 xml:space="preserve">Achats 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Matières premières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Marchandises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Fournitures diverses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Emballages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Charges externes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Sous-traitance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Loyer et Charges locatives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 xml:space="preserve">Entretien et réparations </w:t>
            </w:r>
            <w:r>
              <w:rPr>
                <w:rStyle w:val="Aucun"/>
                <w:rFonts w:ascii="Gisha" w:eastAsia="Gisha" w:hAnsi="Gisha" w:cs="Gisha"/>
                <w:sz w:val="16"/>
                <w:szCs w:val="16"/>
              </w:rPr>
              <w:t>(locaux, matériels)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 xml:space="preserve">Fournitures non stockées </w:t>
            </w:r>
            <w:r>
              <w:rPr>
                <w:rStyle w:val="Aucun"/>
                <w:rFonts w:ascii="Gisha" w:eastAsia="Gisha" w:hAnsi="Gisha" w:cs="Gisha"/>
                <w:sz w:val="16"/>
                <w:szCs w:val="16"/>
              </w:rPr>
              <w:t>(eau, gaz, électricité, fournitures bureaux)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 xml:space="preserve">Assurances </w:t>
            </w:r>
            <w:r>
              <w:rPr>
                <w:rStyle w:val="Aucun"/>
                <w:rFonts w:ascii="Gisha" w:eastAsia="Gisha" w:hAnsi="Gisha" w:cs="Gisha"/>
                <w:sz w:val="16"/>
                <w:szCs w:val="16"/>
              </w:rPr>
              <w:t>(local, véhicule d’</w:t>
            </w:r>
            <w:r>
              <w:rPr>
                <w:rStyle w:val="Aucun"/>
                <w:rFonts w:ascii="Gisha" w:eastAsia="Gisha" w:hAnsi="Gisha" w:cs="Gisha"/>
                <w:sz w:val="16"/>
                <w:szCs w:val="16"/>
              </w:rPr>
              <w:t>exploitation)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Frais de formation et Documentation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Honoraires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Publicité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Transports, déplacement, missions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 xml:space="preserve">Crédit-bail </w:t>
            </w:r>
            <w:r>
              <w:rPr>
                <w:rStyle w:val="Aucun"/>
                <w:rFonts w:ascii="Gisha" w:eastAsia="Gisha" w:hAnsi="Gisha" w:cs="Gisha"/>
                <w:sz w:val="16"/>
                <w:szCs w:val="16"/>
              </w:rPr>
              <w:t>(leasing)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Frais postaux, téléphone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Imp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ô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ts et Taxes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Charges de personnel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Rémunérations des salariés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 xml:space="preserve">Charges 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sociales des salariés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Prélèvement de l’exploitant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Charges sociales de l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’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exploitant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Charges financi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è</w:t>
            </w:r>
            <w:r>
              <w:rPr>
                <w:rStyle w:val="Aucun"/>
                <w:rFonts w:ascii="Gisha" w:eastAsia="Gisha" w:hAnsi="Gisha" w:cs="Gisha"/>
                <w:b/>
                <w:bCs/>
                <w:sz w:val="20"/>
                <w:szCs w:val="20"/>
              </w:rPr>
              <w:t>res</w:t>
            </w: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 xml:space="preserve"> </w:t>
            </w:r>
            <w:r>
              <w:rPr>
                <w:rStyle w:val="Aucun"/>
                <w:rFonts w:ascii="Gisha" w:eastAsia="Gisha" w:hAnsi="Gisha" w:cs="Gisha"/>
                <w:sz w:val="16"/>
                <w:szCs w:val="16"/>
              </w:rPr>
              <w:t>(intérêt des emprunts)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20"/>
                <w:szCs w:val="20"/>
              </w:rPr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Dotation amortissements et provisions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20"/>
                <w:szCs w:val="20"/>
              </w:rPr>
              <w:t>Impôt sur les bénéfices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right"/>
            </w:pPr>
            <w:r>
              <w:rPr>
                <w:rStyle w:val="Aucun"/>
                <w:rFonts w:ascii="Gisha" w:eastAsia="Gisha" w:hAnsi="Gisha" w:cs="Gisha"/>
              </w:rPr>
              <w:t>Total des Charges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b/>
                <w:bCs/>
              </w:rPr>
              <w:t>R</w:t>
            </w:r>
            <w:r>
              <w:rPr>
                <w:rStyle w:val="Aucun"/>
                <w:rFonts w:ascii="Gisha" w:eastAsia="Gisha" w:hAnsi="Gisha" w:cs="Gisha"/>
                <w:b/>
                <w:bCs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</w:rPr>
              <w:t xml:space="preserve">sultat </w:t>
            </w:r>
            <w:r>
              <w:rPr>
                <w:rStyle w:val="Aucun"/>
                <w:rFonts w:ascii="Gisha" w:eastAsia="Gisha" w:hAnsi="Gisha" w:cs="Gisha"/>
                <w:b/>
                <w:bCs/>
                <w:sz w:val="16"/>
                <w:szCs w:val="16"/>
              </w:rPr>
              <w:t>(b</w:t>
            </w:r>
            <w:r>
              <w:rPr>
                <w:rStyle w:val="Aucun"/>
                <w:rFonts w:ascii="Gisha" w:eastAsia="Gisha" w:hAnsi="Gisha" w:cs="Gisha"/>
                <w:b/>
                <w:bCs/>
                <w:sz w:val="16"/>
                <w:szCs w:val="16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16"/>
                <w:szCs w:val="16"/>
              </w:rPr>
              <w:t>n</w:t>
            </w:r>
            <w:r>
              <w:rPr>
                <w:rStyle w:val="Aucun"/>
                <w:rFonts w:ascii="Gisha" w:eastAsia="Gisha" w:hAnsi="Gisha" w:cs="Gisha"/>
                <w:b/>
                <w:bCs/>
                <w:sz w:val="16"/>
                <w:szCs w:val="16"/>
              </w:rPr>
              <w:t>é</w:t>
            </w:r>
            <w:r>
              <w:rPr>
                <w:rStyle w:val="Aucun"/>
                <w:rFonts w:ascii="Gisha" w:eastAsia="Gisha" w:hAnsi="Gisha" w:cs="Gisha"/>
                <w:b/>
                <w:bCs/>
                <w:sz w:val="16"/>
                <w:szCs w:val="16"/>
              </w:rPr>
              <w:t xml:space="preserve">fice ou </w:t>
            </w:r>
            <w:r>
              <w:rPr>
                <w:rStyle w:val="Aucun"/>
                <w:rFonts w:ascii="Gisha" w:eastAsia="Gisha" w:hAnsi="Gisha" w:cs="Gisha"/>
                <w:b/>
                <w:bCs/>
                <w:sz w:val="16"/>
                <w:szCs w:val="16"/>
              </w:rPr>
              <w:t>perte)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tabs>
          <w:tab w:val="center" w:pos="4536"/>
          <w:tab w:val="right" w:pos="9044"/>
        </w:tabs>
        <w:spacing w:line="240" w:lineRule="auto"/>
        <w:rPr>
          <w:rStyle w:val="Aucun"/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jc w:val="both"/>
        <w:rPr>
          <w:rFonts w:ascii="Gisha" w:eastAsia="Gisha" w:hAnsi="Gisha" w:cs="Gisha"/>
        </w:rPr>
      </w:pPr>
    </w:p>
    <w:p w:rsidR="00553931" w:rsidRDefault="00553931">
      <w:pPr>
        <w:pStyle w:val="Corps"/>
        <w:tabs>
          <w:tab w:val="right" w:pos="9044"/>
        </w:tabs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rPr>
          <w:rFonts w:ascii="Gisha" w:eastAsia="Gisha" w:hAnsi="Gisha" w:cs="Gisha"/>
          <w:sz w:val="16"/>
          <w:szCs w:val="16"/>
        </w:rPr>
      </w:pPr>
    </w:p>
    <w:p w:rsidR="00553931" w:rsidRDefault="00553931">
      <w:pPr>
        <w:pStyle w:val="Corps"/>
        <w:jc w:val="both"/>
        <w:rPr>
          <w:rStyle w:val="Aucun"/>
          <w:rFonts w:ascii="Gisha" w:eastAsia="Gisha" w:hAnsi="Gisha" w:cs="Gisha"/>
        </w:rPr>
      </w:pPr>
      <w:bookmarkStart w:id="8" w:name="_headingh1ksv4uv"/>
    </w:p>
    <w:p w:rsidR="00553931" w:rsidRDefault="004D5411">
      <w:pPr>
        <w:pStyle w:val="Corps"/>
        <w:widowControl w:val="0"/>
        <w:spacing w:line="276" w:lineRule="auto"/>
      </w:pPr>
      <w:r>
        <w:rPr>
          <w:rFonts w:ascii="Arial Unicode MS" w:hAnsi="Arial Unicode MS"/>
        </w:rPr>
        <w:br w:type="page"/>
      </w:r>
    </w:p>
    <w:p w:rsidR="00553931" w:rsidRDefault="00553931">
      <w:pPr>
        <w:pStyle w:val="Corps"/>
        <w:widowControl w:val="0"/>
        <w:spacing w:line="276" w:lineRule="auto"/>
        <w:sectPr w:rsidR="00553931">
          <w:type w:val="continuous"/>
          <w:pgSz w:w="11900" w:h="16840"/>
          <w:pgMar w:top="1418" w:right="1418" w:bottom="1418" w:left="1418" w:header="709" w:footer="709" w:gutter="0"/>
          <w:cols w:space="720"/>
        </w:sectPr>
      </w:pPr>
    </w:p>
    <w:bookmarkEnd w:id="8"/>
    <w:p w:rsidR="00553931" w:rsidRDefault="004D5411">
      <w:pPr>
        <w:pStyle w:val="Corps"/>
        <w:keepNext/>
        <w:spacing w:line="240" w:lineRule="auto"/>
        <w:ind w:left="1" w:hanging="1"/>
        <w:rPr>
          <w:rStyle w:val="Aucun"/>
          <w:rFonts w:ascii="Gisha" w:eastAsia="Gisha" w:hAnsi="Gisha" w:cs="Gisha"/>
          <w:sz w:val="28"/>
          <w:szCs w:val="28"/>
        </w:rPr>
      </w:pPr>
      <w:r>
        <w:rPr>
          <w:rStyle w:val="Aucun"/>
          <w:rFonts w:ascii="Gisha" w:eastAsia="Gisha" w:hAnsi="Gisha" w:cs="Gisha"/>
          <w:sz w:val="28"/>
          <w:szCs w:val="28"/>
        </w:rPr>
        <w:t>C)</w:t>
      </w:r>
      <w:r>
        <w:rPr>
          <w:rStyle w:val="Aucun"/>
          <w:rFonts w:ascii="Gisha" w:eastAsia="Gisha" w:hAnsi="Gisha" w:cs="Gisha"/>
          <w:sz w:val="28"/>
          <w:szCs w:val="28"/>
        </w:rPr>
        <w:tab/>
      </w:r>
      <w:bookmarkEnd w:id="7"/>
      <w:r>
        <w:rPr>
          <w:rStyle w:val="Aucun"/>
          <w:rFonts w:ascii="Gisha" w:eastAsia="Gisha" w:hAnsi="Gisha" w:cs="Gisha"/>
          <w:sz w:val="28"/>
          <w:szCs w:val="28"/>
        </w:rPr>
        <w:t xml:space="preserve">Le plan de </w:t>
      </w:r>
      <w:proofErr w:type="spellStart"/>
      <w:r>
        <w:rPr>
          <w:rStyle w:val="Aucun"/>
          <w:rFonts w:ascii="Gisha" w:eastAsia="Gisha" w:hAnsi="Gisha" w:cs="Gisha"/>
          <w:sz w:val="28"/>
          <w:szCs w:val="28"/>
        </w:rPr>
        <w:t>tr</w:t>
      </w:r>
      <w:bookmarkEnd w:id="6"/>
      <w:r>
        <w:rPr>
          <w:rStyle w:val="Aucun"/>
          <w:rFonts w:ascii="Gisha" w:eastAsia="Gisha" w:hAnsi="Gisha" w:cs="Gisha"/>
          <w:sz w:val="28"/>
          <w:szCs w:val="28"/>
        </w:rPr>
        <w:t>é</w:t>
      </w:r>
      <w:bookmarkEnd w:id="4"/>
      <w:proofErr w:type="spellEnd"/>
      <w:r>
        <w:rPr>
          <w:rStyle w:val="Aucun"/>
          <w:rFonts w:ascii="Gisha" w:eastAsia="Gisha" w:hAnsi="Gisha" w:cs="Gisha"/>
          <w:sz w:val="28"/>
          <w:szCs w:val="28"/>
          <w:lang w:val="it-IT"/>
        </w:rPr>
        <w:t>sorerie</w:t>
      </w:r>
    </w:p>
    <w:p w:rsidR="00553931" w:rsidRDefault="00553931">
      <w:pPr>
        <w:pStyle w:val="Corps"/>
        <w:jc w:val="both"/>
        <w:rPr>
          <w:rFonts w:ascii="Gisha" w:eastAsia="Gisha" w:hAnsi="Gisha" w:cs="Gisha"/>
          <w:sz w:val="20"/>
          <w:szCs w:val="20"/>
        </w:rPr>
      </w:pPr>
    </w:p>
    <w:tbl>
      <w:tblPr>
        <w:tblStyle w:val="TableNormal"/>
        <w:tblW w:w="13202" w:type="dxa"/>
        <w:tblInd w:w="6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79"/>
        <w:gridCol w:w="720"/>
        <w:gridCol w:w="720"/>
        <w:gridCol w:w="720"/>
        <w:gridCol w:w="720"/>
        <w:gridCol w:w="720"/>
        <w:gridCol w:w="660"/>
        <w:gridCol w:w="771"/>
        <w:gridCol w:w="600"/>
        <w:gridCol w:w="791"/>
        <w:gridCol w:w="791"/>
        <w:gridCol w:w="790"/>
        <w:gridCol w:w="820"/>
      </w:tblGrid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/>
        </w:trPr>
        <w:tc>
          <w:tcPr>
            <w:tcW w:w="43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Mois 1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Mois 2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center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…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both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1 - Solde en début de mois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2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both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Encaissements TTC</w:t>
            </w:r>
          </w:p>
          <w:p w:rsidR="00553931" w:rsidRDefault="004D5411">
            <w:pPr>
              <w:pStyle w:val="Corps"/>
              <w:jc w:val="both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Noto Sans Symbols" w:eastAsia="Noto Sans Symbols" w:hAnsi="Noto Sans Symbols" w:cs="Noto Sans Symbols"/>
                <w:sz w:val="18"/>
                <w:szCs w:val="18"/>
              </w:rPr>
              <w:t>▪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d'exploitation</w:t>
            </w:r>
          </w:p>
          <w:p w:rsidR="00553931" w:rsidRDefault="004D5411">
            <w:pPr>
              <w:pStyle w:val="Corps"/>
              <w:jc w:val="both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Ventes encaissées</w:t>
            </w:r>
          </w:p>
          <w:p w:rsidR="00553931" w:rsidRDefault="004D5411">
            <w:pPr>
              <w:pStyle w:val="Corps"/>
              <w:jc w:val="both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(Règlements clients)</w:t>
            </w:r>
          </w:p>
          <w:p w:rsidR="00553931" w:rsidRDefault="004D5411">
            <w:pPr>
              <w:pStyle w:val="Corps"/>
              <w:jc w:val="both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Noto Sans Symbols" w:eastAsia="Noto Sans Symbols" w:hAnsi="Noto Sans Symbols" w:cs="Noto Sans Symbols"/>
                <w:sz w:val="18"/>
                <w:szCs w:val="18"/>
              </w:rPr>
              <w:t>▪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hors exploitation</w:t>
            </w:r>
          </w:p>
          <w:p w:rsidR="00553931" w:rsidRDefault="004D5411">
            <w:pPr>
              <w:pStyle w:val="Corps"/>
              <w:jc w:val="both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Apport en capital</w:t>
            </w:r>
          </w:p>
          <w:p w:rsidR="00553931" w:rsidRDefault="004D5411">
            <w:pPr>
              <w:pStyle w:val="Corps"/>
              <w:jc w:val="both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Emprunts LMT contractés</w:t>
            </w:r>
          </w:p>
          <w:p w:rsidR="00553931" w:rsidRDefault="004D5411">
            <w:pPr>
              <w:pStyle w:val="Corps"/>
              <w:jc w:val="both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Prime (subvention)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both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2 – 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2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Décaissements TTC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Noto Sans Symbols" w:eastAsia="Noto Sans Symbols" w:hAnsi="Noto Sans Symbols" w:cs="Noto Sans Symbols"/>
                <w:sz w:val="18"/>
                <w:szCs w:val="18"/>
              </w:rPr>
              <w:t>▪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d'exploitation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Paiement marchandises, approvisionnement, matières premières, fournitures, eau, énergie, ...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Autres charges externes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 xml:space="preserve">Impôts, taxes et 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versements assimilés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Charges de personnel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Impôt sur les bénéfices, TVA versée, ...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Charges financières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Noto Sans Symbols" w:eastAsia="Noto Sans Symbols" w:hAnsi="Noto Sans Symbols" w:cs="Noto Sans Symbols"/>
                <w:sz w:val="18"/>
                <w:szCs w:val="18"/>
              </w:rPr>
              <w:t>▪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hors exploitation</w:t>
            </w:r>
          </w:p>
          <w:p w:rsidR="00553931" w:rsidRDefault="004D5411">
            <w:pPr>
              <w:pStyle w:val="Corps"/>
              <w:rPr>
                <w:rFonts w:ascii="Gisha" w:eastAsia="Gisha" w:hAnsi="Gisha" w:cs="Gisha"/>
                <w:sz w:val="18"/>
                <w:szCs w:val="18"/>
              </w:rPr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-</w:t>
            </w: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ab/>
              <w:t>Remboursement emprunts à terme</w:t>
            </w:r>
          </w:p>
          <w:p w:rsidR="00553931" w:rsidRDefault="004D5411">
            <w:pPr>
              <w:pStyle w:val="Corps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 xml:space="preserve"> -  Achat d'immobilisations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both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3 – Total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both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4 - Solde du mois = 2 – 3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  <w:tr w:rsidR="005539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4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4D5411">
            <w:pPr>
              <w:pStyle w:val="Corps"/>
              <w:jc w:val="both"/>
            </w:pPr>
            <w:r>
              <w:rPr>
                <w:rStyle w:val="Aucun"/>
                <w:rFonts w:ascii="Gisha" w:eastAsia="Gisha" w:hAnsi="Gisha" w:cs="Gisha"/>
                <w:sz w:val="18"/>
                <w:szCs w:val="18"/>
              </w:rPr>
              <w:t>5 - Solde fin de mois = 1 + 4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53931" w:rsidRDefault="00553931"/>
        </w:tc>
      </w:tr>
    </w:tbl>
    <w:p w:rsidR="00553931" w:rsidRDefault="00553931">
      <w:pPr>
        <w:pStyle w:val="Corps"/>
        <w:widowControl w:val="0"/>
        <w:spacing w:line="240" w:lineRule="auto"/>
        <w:ind w:left="560" w:hanging="560"/>
        <w:rPr>
          <w:rFonts w:ascii="Gisha" w:eastAsia="Gisha" w:hAnsi="Gisha" w:cs="Gisha"/>
          <w:sz w:val="20"/>
          <w:szCs w:val="20"/>
        </w:rPr>
      </w:pP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4D5411">
      <w:pPr>
        <w:pStyle w:val="Corps"/>
        <w:widowControl w:val="0"/>
        <w:spacing w:line="276" w:lineRule="auto"/>
      </w:pPr>
      <w:r>
        <w:rPr>
          <w:rFonts w:ascii="Arial Unicode MS" w:hAnsi="Arial Unicode MS"/>
        </w:rPr>
        <w:br w:type="page"/>
      </w:r>
    </w:p>
    <w:p w:rsidR="00553931" w:rsidRDefault="00553931">
      <w:pPr>
        <w:pStyle w:val="Corps"/>
        <w:widowControl w:val="0"/>
        <w:spacing w:line="276" w:lineRule="auto"/>
        <w:sectPr w:rsidR="00553931">
          <w:type w:val="continuous"/>
          <w:pgSz w:w="11900" w:h="16840"/>
          <w:pgMar w:top="1418" w:right="1418" w:bottom="1418" w:left="1418" w:header="709" w:footer="709" w:gutter="0"/>
          <w:cols w:space="720"/>
        </w:sectPr>
      </w:pPr>
    </w:p>
    <w:p w:rsidR="00553931" w:rsidRDefault="00553931">
      <w:pPr>
        <w:pStyle w:val="Corps"/>
        <w:rPr>
          <w:rStyle w:val="Aucun"/>
          <w:rFonts w:ascii="Gisha" w:eastAsia="Gisha" w:hAnsi="Gisha" w:cs="Gisha"/>
        </w:rPr>
      </w:pPr>
      <w:bookmarkStart w:id="9" w:name="_headingh44sinio"/>
    </w:p>
    <w:p w:rsidR="00553931" w:rsidRDefault="004D5411">
      <w:pPr>
        <w:pStyle w:val="Corps"/>
        <w:keepNext/>
        <w:spacing w:line="240" w:lineRule="auto"/>
        <w:ind w:left="1" w:hanging="1"/>
        <w:rPr>
          <w:rStyle w:val="Aucun"/>
          <w:rFonts w:ascii="Gisha" w:eastAsia="Gisha" w:hAnsi="Gisha" w:cs="Gisha"/>
          <w:sz w:val="28"/>
          <w:szCs w:val="28"/>
        </w:rPr>
      </w:pPr>
      <w:r>
        <w:rPr>
          <w:rStyle w:val="Aucun"/>
          <w:rFonts w:ascii="Gisha" w:eastAsia="Gisha" w:hAnsi="Gisha" w:cs="Gisha"/>
          <w:sz w:val="28"/>
          <w:szCs w:val="28"/>
        </w:rPr>
        <w:t>D)</w:t>
      </w:r>
      <w:r>
        <w:rPr>
          <w:rStyle w:val="Aucun"/>
          <w:rFonts w:ascii="Gisha" w:eastAsia="Gisha" w:hAnsi="Gisha" w:cs="Gisha"/>
          <w:sz w:val="28"/>
          <w:szCs w:val="28"/>
        </w:rPr>
        <w:tab/>
      </w:r>
      <w:r>
        <w:rPr>
          <w:rStyle w:val="Aucun"/>
          <w:rFonts w:ascii="Gisha" w:eastAsia="Gisha" w:hAnsi="Gisha" w:cs="Gisha"/>
          <w:sz w:val="28"/>
          <w:szCs w:val="28"/>
        </w:rPr>
        <w:tab/>
        <w:t>L</w:t>
      </w:r>
      <w:r>
        <w:rPr>
          <w:rStyle w:val="Aucun"/>
          <w:rFonts w:ascii="Gisha" w:eastAsia="Gisha" w:hAnsi="Gisha" w:cs="Gisha"/>
          <w:sz w:val="28"/>
          <w:szCs w:val="28"/>
        </w:rPr>
        <w:t>’avis du créateur</w:t>
      </w: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553931">
      <w:pPr>
        <w:pStyle w:val="Corps"/>
        <w:rPr>
          <w:rFonts w:ascii="Gisha" w:eastAsia="Gisha" w:hAnsi="Gisha" w:cs="Gisha"/>
        </w:rPr>
      </w:pPr>
    </w:p>
    <w:p w:rsidR="00553931" w:rsidRDefault="004D5411">
      <w:pPr>
        <w:pStyle w:val="Corps"/>
        <w:numPr>
          <w:ilvl w:val="0"/>
          <w:numId w:val="36"/>
        </w:numPr>
        <w:jc w:val="both"/>
        <w:rPr>
          <w:rFonts w:ascii="Gisha" w:eastAsia="Gisha" w:hAnsi="Gisha" w:cs="Gisha"/>
          <w:sz w:val="20"/>
          <w:szCs w:val="20"/>
        </w:rPr>
      </w:pPr>
      <w:r>
        <w:rPr>
          <w:rFonts w:ascii="Gisha" w:eastAsia="Gisha" w:hAnsi="Gisha" w:cs="Gisha"/>
          <w:sz w:val="20"/>
          <w:szCs w:val="20"/>
        </w:rPr>
        <w:t>En quoi vos associ</w:t>
      </w:r>
      <w:r>
        <w:rPr>
          <w:rStyle w:val="Aucun"/>
          <w:rFonts w:ascii="Gisha" w:eastAsia="Gisha" w:hAnsi="Gisha" w:cs="Gisha"/>
          <w:sz w:val="20"/>
          <w:szCs w:val="20"/>
        </w:rPr>
        <w:t>é</w:t>
      </w:r>
      <w:r>
        <w:rPr>
          <w:rFonts w:ascii="Gisha" w:eastAsia="Gisha" w:hAnsi="Gisha" w:cs="Gisha"/>
          <w:sz w:val="20"/>
          <w:szCs w:val="20"/>
        </w:rPr>
        <w:t>s sont un atout pour votre projet</w:t>
      </w:r>
      <w:r>
        <w:rPr>
          <w:rStyle w:val="Aucun"/>
          <w:rFonts w:ascii="Gisha" w:eastAsia="Gisha" w:hAnsi="Gisha" w:cs="Gisha"/>
          <w:sz w:val="20"/>
          <w:szCs w:val="20"/>
        </w:rPr>
        <w:t> </w:t>
      </w:r>
      <w:r>
        <w:rPr>
          <w:rFonts w:ascii="Gisha" w:eastAsia="Gisha" w:hAnsi="Gisha" w:cs="Gisha"/>
          <w:sz w:val="20"/>
          <w:szCs w:val="20"/>
        </w:rPr>
        <w:t>?</w:t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tabs>
          <w:tab w:val="right" w:pos="8820"/>
        </w:tabs>
        <w:rPr>
          <w:rFonts w:ascii="Gisha" w:eastAsia="Gisha" w:hAnsi="Gisha" w:cs="Gisha"/>
          <w:sz w:val="20"/>
          <w:szCs w:val="20"/>
        </w:rPr>
      </w:pPr>
    </w:p>
    <w:p w:rsidR="00553931" w:rsidRDefault="00553931">
      <w:pPr>
        <w:pStyle w:val="Corps"/>
        <w:tabs>
          <w:tab w:val="right" w:pos="8820"/>
        </w:tabs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numPr>
          <w:ilvl w:val="0"/>
          <w:numId w:val="38"/>
        </w:numPr>
        <w:jc w:val="both"/>
        <w:rPr>
          <w:rFonts w:ascii="Gisha" w:eastAsia="Gisha" w:hAnsi="Gisha" w:cs="Gisha"/>
          <w:sz w:val="20"/>
          <w:szCs w:val="20"/>
        </w:rPr>
      </w:pPr>
      <w:r>
        <w:rPr>
          <w:rFonts w:ascii="Gisha" w:eastAsia="Gisha" w:hAnsi="Gisha" w:cs="Gisha"/>
          <w:sz w:val="20"/>
          <w:szCs w:val="20"/>
        </w:rPr>
        <w:t xml:space="preserve">Pourquoi faire appel aux CIGALES, </w:t>
      </w:r>
      <w:r>
        <w:rPr>
          <w:rStyle w:val="Aucun"/>
          <w:rFonts w:ascii="Gisha" w:eastAsia="Gisha" w:hAnsi="Gisha" w:cs="Gisha"/>
          <w:sz w:val="20"/>
          <w:szCs w:val="20"/>
        </w:rPr>
        <w:t xml:space="preserve">à </w:t>
      </w:r>
      <w:r>
        <w:rPr>
          <w:rFonts w:ascii="Gisha" w:eastAsia="Gisha" w:hAnsi="Gisha" w:cs="Gisha"/>
          <w:sz w:val="20"/>
          <w:szCs w:val="20"/>
        </w:rPr>
        <w:t xml:space="preserve">Garrigue et </w:t>
      </w:r>
      <w:r>
        <w:rPr>
          <w:rStyle w:val="Aucun"/>
          <w:rFonts w:ascii="Gisha" w:eastAsia="Gisha" w:hAnsi="Gisha" w:cs="Gisha"/>
          <w:sz w:val="20"/>
          <w:szCs w:val="20"/>
        </w:rPr>
        <w:t xml:space="preserve">à </w:t>
      </w:r>
      <w:r>
        <w:rPr>
          <w:rFonts w:ascii="Gisha" w:eastAsia="Gisha" w:hAnsi="Gisha" w:cs="Gisha"/>
          <w:sz w:val="20"/>
          <w:szCs w:val="20"/>
          <w:lang w:val="es-ES_tradnl"/>
        </w:rPr>
        <w:t>LITA.co ?</w:t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4D5411">
      <w:pPr>
        <w:pStyle w:val="Corps"/>
        <w:tabs>
          <w:tab w:val="right" w:pos="9044"/>
        </w:tabs>
        <w:rPr>
          <w:rStyle w:val="Aucun"/>
          <w:rFonts w:ascii="Gisha" w:eastAsia="Gisha" w:hAnsi="Gisha" w:cs="Gisha"/>
          <w:sz w:val="20"/>
          <w:szCs w:val="20"/>
        </w:rPr>
      </w:pPr>
      <w:r>
        <w:rPr>
          <w:rStyle w:val="Aucun"/>
          <w:rFonts w:ascii="Gisha" w:eastAsia="Gisha" w:hAnsi="Gisha" w:cs="Gisha"/>
          <w:sz w:val="20"/>
          <w:szCs w:val="20"/>
        </w:rPr>
        <w:tab/>
      </w:r>
    </w:p>
    <w:p w:rsidR="00553931" w:rsidRDefault="00553931">
      <w:pPr>
        <w:pStyle w:val="Corps"/>
        <w:tabs>
          <w:tab w:val="right" w:pos="8820"/>
        </w:tabs>
        <w:rPr>
          <w:rFonts w:ascii="Gisha" w:eastAsia="Gisha" w:hAnsi="Gisha" w:cs="Gisha"/>
          <w:sz w:val="20"/>
          <w:szCs w:val="20"/>
        </w:rPr>
      </w:pPr>
    </w:p>
    <w:p w:rsidR="00553931" w:rsidRDefault="00553931">
      <w:pPr>
        <w:pStyle w:val="Corps"/>
        <w:tabs>
          <w:tab w:val="right" w:pos="8820"/>
        </w:tabs>
        <w:rPr>
          <w:rFonts w:ascii="Gisha" w:eastAsia="Gisha" w:hAnsi="Gisha" w:cs="Gisha"/>
          <w:sz w:val="20"/>
          <w:szCs w:val="20"/>
        </w:rPr>
      </w:pPr>
    </w:p>
    <w:p w:rsidR="00553931" w:rsidRDefault="004D5411">
      <w:pPr>
        <w:pStyle w:val="Corps"/>
        <w:tabs>
          <w:tab w:val="right" w:pos="8820"/>
        </w:tabs>
      </w:pPr>
      <w:r>
        <w:rPr>
          <w:rStyle w:val="Aucun"/>
          <w:rFonts w:ascii="Gisha" w:eastAsia="Gisha" w:hAnsi="Gisha" w:cs="Gisha"/>
          <w:sz w:val="20"/>
          <w:szCs w:val="20"/>
        </w:rPr>
        <w:t xml:space="preserve"> </w:t>
      </w:r>
      <w:bookmarkEnd w:id="9"/>
    </w:p>
    <w:sectPr w:rsidR="00553931">
      <w:type w:val="continuous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D5411">
      <w:r>
        <w:separator/>
      </w:r>
    </w:p>
  </w:endnote>
  <w:endnote w:type="continuationSeparator" w:id="0">
    <w:p w:rsidR="00000000" w:rsidRDefault="004D5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31" w:rsidRDefault="004D5411">
    <w:pPr>
      <w:pStyle w:val="Corps"/>
      <w:tabs>
        <w:tab w:val="center" w:pos="4536"/>
        <w:tab w:val="right" w:pos="9044"/>
      </w:tabs>
      <w:spacing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21</w:t>
    </w:r>
    <w:r>
      <w:fldChar w:fldCharType="end"/>
    </w:r>
  </w:p>
  <w:p w:rsidR="00553931" w:rsidRDefault="004D5411">
    <w:pPr>
      <w:pStyle w:val="Corps"/>
      <w:tabs>
        <w:tab w:val="center" w:pos="4536"/>
        <w:tab w:val="right" w:pos="9044"/>
      </w:tabs>
      <w:spacing w:line="240" w:lineRule="auto"/>
      <w:ind w:right="360"/>
      <w:jc w:val="center"/>
    </w:pPr>
    <w:r>
      <w:rPr>
        <w:rFonts w:ascii="Arial" w:hAnsi="Arial"/>
        <w:color w:val="999999"/>
        <w:sz w:val="16"/>
        <w:szCs w:val="16"/>
        <w:u w:color="999999"/>
      </w:rPr>
      <w:t xml:space="preserve">Les CIGALES, GARRIGUE et LITA.co s'engagent </w:t>
    </w:r>
    <w:r>
      <w:rPr>
        <w:rFonts w:ascii="Arial" w:hAnsi="Arial"/>
        <w:color w:val="999999"/>
        <w:sz w:val="16"/>
        <w:szCs w:val="16"/>
        <w:u w:color="999999"/>
      </w:rPr>
      <w:t xml:space="preserve">à </w:t>
    </w:r>
    <w:r>
      <w:rPr>
        <w:rFonts w:ascii="Arial" w:hAnsi="Arial"/>
        <w:color w:val="999999"/>
        <w:sz w:val="16"/>
        <w:szCs w:val="16"/>
        <w:u w:color="999999"/>
      </w:rPr>
      <w:t xml:space="preserve">ne divulguer aucune des informations contenues dans ce document </w:t>
    </w:r>
    <w:r>
      <w:rPr>
        <w:rFonts w:ascii="Arial" w:hAnsi="Arial"/>
        <w:color w:val="999999"/>
        <w:sz w:val="16"/>
        <w:szCs w:val="16"/>
        <w:u w:color="999999"/>
      </w:rPr>
      <w:t xml:space="preserve">à </w:t>
    </w:r>
    <w:r>
      <w:rPr>
        <w:rFonts w:ascii="Arial" w:hAnsi="Arial"/>
        <w:color w:val="999999"/>
        <w:sz w:val="16"/>
        <w:szCs w:val="16"/>
        <w:u w:color="999999"/>
      </w:rPr>
      <w:t>des personnes ext</w:t>
    </w:r>
    <w:r>
      <w:rPr>
        <w:rFonts w:ascii="Arial" w:hAnsi="Arial"/>
        <w:color w:val="999999"/>
        <w:sz w:val="16"/>
        <w:szCs w:val="16"/>
        <w:u w:color="999999"/>
      </w:rPr>
      <w:t>é</w:t>
    </w:r>
    <w:r>
      <w:rPr>
        <w:rFonts w:ascii="Arial" w:hAnsi="Arial"/>
        <w:color w:val="999999"/>
        <w:sz w:val="16"/>
        <w:szCs w:val="16"/>
        <w:u w:color="999999"/>
      </w:rPr>
      <w:t xml:space="preserve">rieures </w:t>
    </w:r>
    <w:r>
      <w:rPr>
        <w:rFonts w:ascii="Arial" w:hAnsi="Arial"/>
        <w:color w:val="999999"/>
        <w:sz w:val="16"/>
        <w:szCs w:val="16"/>
        <w:u w:color="999999"/>
      </w:rPr>
      <w:t xml:space="preserve">à </w:t>
    </w:r>
    <w:r>
      <w:rPr>
        <w:rFonts w:ascii="Arial" w:hAnsi="Arial"/>
        <w:color w:val="999999"/>
        <w:sz w:val="16"/>
        <w:szCs w:val="16"/>
        <w:u w:color="999999"/>
      </w:rPr>
      <w:t>ses organes de d</w:t>
    </w:r>
    <w:r>
      <w:rPr>
        <w:rFonts w:ascii="Arial" w:hAnsi="Arial"/>
        <w:color w:val="999999"/>
        <w:sz w:val="16"/>
        <w:szCs w:val="16"/>
        <w:u w:color="999999"/>
      </w:rPr>
      <w:t>é</w:t>
    </w:r>
    <w:r>
      <w:rPr>
        <w:rFonts w:ascii="Arial" w:hAnsi="Arial"/>
        <w:color w:val="999999"/>
        <w:sz w:val="16"/>
        <w:szCs w:val="16"/>
        <w:u w:color="999999"/>
      </w:rPr>
      <w:t>cision sans l'accord explicite de ses auteurs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D5411">
      <w:r>
        <w:separator/>
      </w:r>
    </w:p>
  </w:footnote>
  <w:footnote w:type="continuationSeparator" w:id="0">
    <w:p w:rsidR="00000000" w:rsidRDefault="004D54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31" w:rsidRDefault="004D5411">
    <w:pPr>
      <w:pStyle w:val="Corps"/>
      <w:tabs>
        <w:tab w:val="center" w:pos="4536"/>
        <w:tab w:val="right" w:pos="9044"/>
      </w:tabs>
      <w:spacing w:line="240" w:lineRule="auto"/>
      <w:jc w:val="right"/>
      <w:rPr>
        <w:rFonts w:ascii="Arial" w:eastAsia="Arial" w:hAnsi="Arial" w:cs="Arial"/>
        <w:color w:val="808080"/>
        <w:sz w:val="20"/>
        <w:szCs w:val="20"/>
        <w:u w:color="808080"/>
      </w:rPr>
    </w:pPr>
    <w:r>
      <w:rPr>
        <w:rFonts w:ascii="Arial" w:hAnsi="Arial"/>
        <w:color w:val="808080"/>
        <w:sz w:val="20"/>
        <w:szCs w:val="20"/>
        <w:u w:color="808080"/>
      </w:rPr>
      <w:t>Plateforme du Capital Risque Solidaire de Proximit</w:t>
    </w:r>
    <w:r>
      <w:rPr>
        <w:rFonts w:ascii="Arial" w:hAnsi="Arial"/>
        <w:color w:val="808080"/>
        <w:sz w:val="20"/>
        <w:szCs w:val="20"/>
        <w:u w:color="808080"/>
      </w:rPr>
      <w:t xml:space="preserve">é </w:t>
    </w:r>
    <w:r>
      <w:rPr>
        <w:rFonts w:ascii="Arial" w:hAnsi="Arial"/>
        <w:color w:val="808080"/>
        <w:sz w:val="20"/>
        <w:szCs w:val="20"/>
        <w:u w:color="808080"/>
      </w:rPr>
      <w:t>en Ile de France</w:t>
    </w:r>
  </w:p>
  <w:p w:rsidR="00553931" w:rsidRDefault="004D5411">
    <w:pPr>
      <w:pStyle w:val="Corps"/>
      <w:tabs>
        <w:tab w:val="center" w:pos="4536"/>
        <w:tab w:val="right" w:pos="9044"/>
      </w:tabs>
      <w:spacing w:line="240" w:lineRule="auto"/>
      <w:jc w:val="right"/>
      <w:rPr>
        <w:rFonts w:ascii="Arial" w:eastAsia="Arial" w:hAnsi="Arial" w:cs="Arial"/>
        <w:color w:val="808080"/>
        <w:sz w:val="20"/>
        <w:szCs w:val="20"/>
        <w:u w:color="808080"/>
      </w:rPr>
    </w:pPr>
    <w:r>
      <w:rPr>
        <w:rFonts w:ascii="Arial" w:hAnsi="Arial"/>
        <w:color w:val="808080"/>
        <w:sz w:val="20"/>
        <w:szCs w:val="20"/>
        <w:u w:color="808080"/>
      </w:rPr>
      <w:t xml:space="preserve">Demande de Financement AR CIGALES IDF </w:t>
    </w:r>
    <w:r>
      <w:rPr>
        <w:rFonts w:ascii="Arial" w:hAnsi="Arial"/>
        <w:color w:val="808080"/>
        <w:sz w:val="20"/>
        <w:szCs w:val="20"/>
        <w:u w:color="808080"/>
      </w:rPr>
      <w:t xml:space="preserve">– </w:t>
    </w:r>
    <w:r>
      <w:rPr>
        <w:rFonts w:ascii="Arial" w:hAnsi="Arial"/>
        <w:color w:val="808080"/>
        <w:sz w:val="20"/>
        <w:szCs w:val="20"/>
        <w:u w:color="808080"/>
      </w:rPr>
      <w:t xml:space="preserve">Garrigue </w:t>
    </w:r>
    <w:r>
      <w:rPr>
        <w:rFonts w:ascii="Arial" w:hAnsi="Arial"/>
        <w:color w:val="808080"/>
        <w:sz w:val="20"/>
        <w:szCs w:val="20"/>
        <w:u w:color="808080"/>
      </w:rPr>
      <w:t xml:space="preserve">– </w:t>
    </w:r>
    <w:r>
      <w:rPr>
        <w:rFonts w:ascii="Arial" w:hAnsi="Arial"/>
        <w:color w:val="808080"/>
        <w:sz w:val="20"/>
        <w:szCs w:val="20"/>
        <w:u w:color="808080"/>
      </w:rPr>
      <w:t>LITA.co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D76"/>
    <w:multiLevelType w:val="hybridMultilevel"/>
    <w:tmpl w:val="172C31F6"/>
    <w:styleLink w:val="Style4import"/>
    <w:lvl w:ilvl="0" w:tplc="1D28F876">
      <w:start w:val="1"/>
      <w:numFmt w:val="upperLetter"/>
      <w:lvlText w:val="%1)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3A89C0">
      <w:start w:val="1"/>
      <w:numFmt w:val="upperLetter"/>
      <w:lvlText w:val="%2)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E7A90">
      <w:start w:val="1"/>
      <w:numFmt w:val="lowerRoman"/>
      <w:lvlText w:val="%3."/>
      <w:lvlJc w:val="left"/>
      <w:pPr>
        <w:ind w:left="144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84A78">
      <w:start w:val="1"/>
      <w:numFmt w:val="decimal"/>
      <w:lvlText w:val="%4."/>
      <w:lvlJc w:val="left"/>
      <w:pPr>
        <w:ind w:left="216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CA2AC">
      <w:start w:val="1"/>
      <w:numFmt w:val="lowerLetter"/>
      <w:lvlText w:val="%5."/>
      <w:lvlJc w:val="left"/>
      <w:pPr>
        <w:ind w:left="288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802E82">
      <w:start w:val="1"/>
      <w:numFmt w:val="lowerRoman"/>
      <w:lvlText w:val="%6."/>
      <w:lvlJc w:val="left"/>
      <w:pPr>
        <w:ind w:left="360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682C2">
      <w:start w:val="1"/>
      <w:numFmt w:val="decimal"/>
      <w:lvlText w:val="%7."/>
      <w:lvlJc w:val="left"/>
      <w:pPr>
        <w:ind w:left="432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4BF6E">
      <w:start w:val="1"/>
      <w:numFmt w:val="lowerLetter"/>
      <w:lvlText w:val="%8."/>
      <w:lvlJc w:val="left"/>
      <w:pPr>
        <w:ind w:left="504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6AA4A">
      <w:start w:val="1"/>
      <w:numFmt w:val="lowerRoman"/>
      <w:lvlText w:val="%9."/>
      <w:lvlJc w:val="left"/>
      <w:pPr>
        <w:ind w:left="576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487F27"/>
    <w:multiLevelType w:val="hybridMultilevel"/>
    <w:tmpl w:val="B4FCCE9E"/>
    <w:styleLink w:val="Style18import"/>
    <w:lvl w:ilvl="0" w:tplc="063EFAE4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06D4D4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EB958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3E323A">
      <w:start w:val="1"/>
      <w:numFmt w:val="bullet"/>
      <w:lvlText w:val="●"/>
      <w:lvlJc w:val="left"/>
      <w:pPr>
        <w:ind w:left="216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8086C4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82BA18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CE53E6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48C9AC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6A148E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FA4EDD"/>
    <w:multiLevelType w:val="hybridMultilevel"/>
    <w:tmpl w:val="A986FD98"/>
    <w:numStyleLink w:val="Style6import"/>
  </w:abstractNum>
  <w:abstractNum w:abstractNumId="3" w15:restartNumberingAfterBreak="0">
    <w:nsid w:val="08A673D5"/>
    <w:multiLevelType w:val="hybridMultilevel"/>
    <w:tmpl w:val="3CAA93F2"/>
    <w:numStyleLink w:val="Style12import"/>
  </w:abstractNum>
  <w:abstractNum w:abstractNumId="4" w15:restartNumberingAfterBreak="0">
    <w:nsid w:val="0F9C062D"/>
    <w:multiLevelType w:val="hybridMultilevel"/>
    <w:tmpl w:val="3B381BAE"/>
    <w:styleLink w:val="Style3import"/>
    <w:lvl w:ilvl="0" w:tplc="30BAC626">
      <w:start w:val="1"/>
      <w:numFmt w:val="bullet"/>
      <w:lvlText w:val="⮚"/>
      <w:lvlJc w:val="left"/>
      <w:pPr>
        <w:ind w:left="2424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CA6838">
      <w:start w:val="1"/>
      <w:numFmt w:val="bullet"/>
      <w:lvlText w:val="o"/>
      <w:lvlJc w:val="left"/>
      <w:pPr>
        <w:ind w:left="3144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6E3FB4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F24844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EC6D4">
      <w:start w:val="1"/>
      <w:numFmt w:val="bullet"/>
      <w:lvlText w:val="o"/>
      <w:lvlJc w:val="left"/>
      <w:pPr>
        <w:ind w:left="14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FE33DC">
      <w:start w:val="1"/>
      <w:numFmt w:val="bullet"/>
      <w:lvlText w:val="▪"/>
      <w:lvlJc w:val="left"/>
      <w:pPr>
        <w:ind w:left="21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BA0784">
      <w:start w:val="1"/>
      <w:numFmt w:val="bullet"/>
      <w:lvlText w:val="●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205018">
      <w:start w:val="1"/>
      <w:numFmt w:val="bullet"/>
      <w:lvlText w:val="o"/>
      <w:lvlJc w:val="left"/>
      <w:pPr>
        <w:ind w:left="360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2E1A00">
      <w:start w:val="1"/>
      <w:numFmt w:val="bullet"/>
      <w:lvlText w:val="▪"/>
      <w:lvlJc w:val="left"/>
      <w:pPr>
        <w:ind w:left="432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617BC4"/>
    <w:multiLevelType w:val="hybridMultilevel"/>
    <w:tmpl w:val="0BB21D90"/>
    <w:numStyleLink w:val="Style10import0"/>
  </w:abstractNum>
  <w:abstractNum w:abstractNumId="6" w15:restartNumberingAfterBreak="0">
    <w:nsid w:val="1733304A"/>
    <w:multiLevelType w:val="hybridMultilevel"/>
    <w:tmpl w:val="702A8A4C"/>
    <w:styleLink w:val="Style9import"/>
    <w:lvl w:ilvl="0" w:tplc="06067730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A4AC1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74420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2C89F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6AC6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64C71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673C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32860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CAB88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19165B"/>
    <w:multiLevelType w:val="hybridMultilevel"/>
    <w:tmpl w:val="2B28FDC2"/>
    <w:numStyleLink w:val="Style11import"/>
  </w:abstractNum>
  <w:abstractNum w:abstractNumId="8" w15:restartNumberingAfterBreak="0">
    <w:nsid w:val="1C6923FA"/>
    <w:multiLevelType w:val="hybridMultilevel"/>
    <w:tmpl w:val="BF56B886"/>
    <w:styleLink w:val="Style8import"/>
    <w:lvl w:ilvl="0" w:tplc="5A6E8BE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EEB8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BE5E40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09190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6649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4CF14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D864A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E2650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2627C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3512048"/>
    <w:multiLevelType w:val="hybridMultilevel"/>
    <w:tmpl w:val="92AC5296"/>
    <w:numStyleLink w:val="Style5import"/>
  </w:abstractNum>
  <w:abstractNum w:abstractNumId="10" w15:restartNumberingAfterBreak="0">
    <w:nsid w:val="26B6588F"/>
    <w:multiLevelType w:val="hybridMultilevel"/>
    <w:tmpl w:val="68BEBC90"/>
    <w:styleLink w:val="Style10import"/>
    <w:lvl w:ilvl="0" w:tplc="7EDAD6A2">
      <w:start w:val="1"/>
      <w:numFmt w:val="bullet"/>
      <w:lvlText w:val="⮚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DAF422">
      <w:start w:val="1"/>
      <w:numFmt w:val="bullet"/>
      <w:lvlText w:val="⮚"/>
      <w:lvlJc w:val="left"/>
      <w:pPr>
        <w:ind w:left="12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27EAA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E67986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9C53E4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24488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FA6506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C3B68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E44786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767E0F"/>
    <w:multiLevelType w:val="hybridMultilevel"/>
    <w:tmpl w:val="A986FD98"/>
    <w:styleLink w:val="Style6import"/>
    <w:lvl w:ilvl="0" w:tplc="77D00A1A">
      <w:start w:val="1"/>
      <w:numFmt w:val="upperLetter"/>
      <w:lvlText w:val="%1)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F22CF8">
      <w:start w:val="1"/>
      <w:numFmt w:val="lowerLetter"/>
      <w:lvlText w:val="%2.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04985C">
      <w:start w:val="1"/>
      <w:numFmt w:val="lowerRoman"/>
      <w:lvlText w:val="%3."/>
      <w:lvlJc w:val="left"/>
      <w:pPr>
        <w:ind w:left="144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5A43E4">
      <w:start w:val="1"/>
      <w:numFmt w:val="decimal"/>
      <w:lvlText w:val="%4."/>
      <w:lvlJc w:val="left"/>
      <w:pPr>
        <w:ind w:left="216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C3DFA">
      <w:start w:val="1"/>
      <w:numFmt w:val="lowerLetter"/>
      <w:lvlText w:val="%5."/>
      <w:lvlJc w:val="left"/>
      <w:pPr>
        <w:ind w:left="288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060CF2">
      <w:start w:val="1"/>
      <w:numFmt w:val="lowerRoman"/>
      <w:lvlText w:val="%6."/>
      <w:lvlJc w:val="left"/>
      <w:pPr>
        <w:ind w:left="360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5A286E">
      <w:start w:val="1"/>
      <w:numFmt w:val="decimal"/>
      <w:lvlText w:val="%7."/>
      <w:lvlJc w:val="left"/>
      <w:pPr>
        <w:ind w:left="432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B2ECCA">
      <w:start w:val="1"/>
      <w:numFmt w:val="lowerLetter"/>
      <w:lvlText w:val="%8."/>
      <w:lvlJc w:val="left"/>
      <w:pPr>
        <w:ind w:left="504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FC3E68">
      <w:start w:val="1"/>
      <w:numFmt w:val="lowerRoman"/>
      <w:lvlText w:val="%9."/>
      <w:lvlJc w:val="left"/>
      <w:pPr>
        <w:ind w:left="576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8B727C8"/>
    <w:multiLevelType w:val="hybridMultilevel"/>
    <w:tmpl w:val="68BEBC90"/>
    <w:numStyleLink w:val="Style10import"/>
  </w:abstractNum>
  <w:abstractNum w:abstractNumId="13" w15:restartNumberingAfterBreak="0">
    <w:nsid w:val="2A291073"/>
    <w:multiLevelType w:val="hybridMultilevel"/>
    <w:tmpl w:val="6BD8BB88"/>
    <w:styleLink w:val="Style2import"/>
    <w:lvl w:ilvl="0" w:tplc="F96E87B4">
      <w:start w:val="1"/>
      <w:numFmt w:val="bullet"/>
      <w:lvlText w:val="▪"/>
      <w:lvlJc w:val="left"/>
      <w:pPr>
        <w:ind w:left="2270" w:hanging="2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8263C6">
      <w:start w:val="1"/>
      <w:numFmt w:val="bullet"/>
      <w:lvlText w:val="o"/>
      <w:lvlJc w:val="left"/>
      <w:pPr>
        <w:tabs>
          <w:tab w:val="left" w:pos="2268"/>
        </w:tabs>
        <w:ind w:left="1550" w:hanging="15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4CD3A4">
      <w:start w:val="1"/>
      <w:numFmt w:val="bullet"/>
      <w:lvlText w:val="▪"/>
      <w:lvlJc w:val="left"/>
      <w:pPr>
        <w:tabs>
          <w:tab w:val="left" w:pos="2268"/>
        </w:tabs>
        <w:ind w:left="1440" w:hanging="8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A34FA">
      <w:start w:val="1"/>
      <w:numFmt w:val="bullet"/>
      <w:lvlText w:val="●"/>
      <w:lvlJc w:val="left"/>
      <w:pPr>
        <w:tabs>
          <w:tab w:val="left" w:pos="2268"/>
        </w:tabs>
        <w:ind w:left="216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401C4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AA7F8">
      <w:start w:val="1"/>
      <w:numFmt w:val="bullet"/>
      <w:lvlText w:val="▪"/>
      <w:lvlJc w:val="left"/>
      <w:pPr>
        <w:tabs>
          <w:tab w:val="left" w:pos="2268"/>
        </w:tabs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862D22">
      <w:start w:val="1"/>
      <w:numFmt w:val="bullet"/>
      <w:lvlText w:val="●"/>
      <w:lvlJc w:val="left"/>
      <w:pPr>
        <w:tabs>
          <w:tab w:val="left" w:pos="2268"/>
        </w:tabs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3E6726">
      <w:start w:val="1"/>
      <w:numFmt w:val="bullet"/>
      <w:lvlText w:val="o"/>
      <w:lvlJc w:val="left"/>
      <w:pPr>
        <w:tabs>
          <w:tab w:val="left" w:pos="2268"/>
        </w:tabs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5225D6">
      <w:start w:val="1"/>
      <w:numFmt w:val="bullet"/>
      <w:lvlText w:val="▪"/>
      <w:lvlJc w:val="left"/>
      <w:pPr>
        <w:tabs>
          <w:tab w:val="left" w:pos="2268"/>
        </w:tabs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B8D712D"/>
    <w:multiLevelType w:val="hybridMultilevel"/>
    <w:tmpl w:val="172C31F6"/>
    <w:numStyleLink w:val="Style4import"/>
  </w:abstractNum>
  <w:abstractNum w:abstractNumId="15" w15:restartNumberingAfterBreak="0">
    <w:nsid w:val="33697CB7"/>
    <w:multiLevelType w:val="hybridMultilevel"/>
    <w:tmpl w:val="92AC5296"/>
    <w:styleLink w:val="Style5import"/>
    <w:lvl w:ilvl="0" w:tplc="ADEE2AC2">
      <w:start w:val="1"/>
      <w:numFmt w:val="bullet"/>
      <w:lvlText w:val="🡺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4D7C0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76744E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E421D6">
      <w:start w:val="1"/>
      <w:numFmt w:val="bullet"/>
      <w:lvlText w:val="●"/>
      <w:lvlJc w:val="left"/>
      <w:pPr>
        <w:ind w:left="216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A79C4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A14C6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940426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6A7D66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864DEE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062A0E"/>
    <w:multiLevelType w:val="hybridMultilevel"/>
    <w:tmpl w:val="31AE64FA"/>
    <w:lvl w:ilvl="0" w:tplc="4232D284">
      <w:start w:val="1"/>
      <w:numFmt w:val="bullet"/>
      <w:lvlText w:val="▪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A8B58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D2E0C8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DE24B4">
      <w:start w:val="1"/>
      <w:numFmt w:val="bullet"/>
      <w:lvlText w:val="●"/>
      <w:lvlJc w:val="left"/>
      <w:pPr>
        <w:ind w:left="216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C4C6C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10E054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8087E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C12BE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C404FE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E451F0B"/>
    <w:multiLevelType w:val="hybridMultilevel"/>
    <w:tmpl w:val="1FBE11C6"/>
    <w:styleLink w:val="Style14import"/>
    <w:lvl w:ilvl="0" w:tplc="270C6270">
      <w:start w:val="1"/>
      <w:numFmt w:val="bullet"/>
      <w:lvlText w:val="⮚"/>
      <w:lvlJc w:val="left"/>
      <w:pPr>
        <w:ind w:left="866" w:hanging="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3010EC">
      <w:start w:val="1"/>
      <w:numFmt w:val="bullet"/>
      <w:lvlText w:val="o"/>
      <w:lvlJc w:val="left"/>
      <w:pPr>
        <w:ind w:left="866" w:hanging="86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4A7624">
      <w:start w:val="1"/>
      <w:numFmt w:val="bullet"/>
      <w:lvlText w:val="▪"/>
      <w:lvlJc w:val="left"/>
      <w:pPr>
        <w:ind w:left="1584" w:hanging="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04D98C">
      <w:start w:val="1"/>
      <w:numFmt w:val="bullet"/>
      <w:lvlText w:val="⮚"/>
      <w:lvlJc w:val="left"/>
      <w:pPr>
        <w:ind w:left="866" w:hanging="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6E986E">
      <w:start w:val="1"/>
      <w:numFmt w:val="bullet"/>
      <w:lvlText w:val="o"/>
      <w:lvlJc w:val="left"/>
      <w:pPr>
        <w:ind w:left="866" w:hanging="86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22DA8">
      <w:start w:val="1"/>
      <w:numFmt w:val="bullet"/>
      <w:lvlText w:val="▪"/>
      <w:lvlJc w:val="left"/>
      <w:pPr>
        <w:ind w:left="1584" w:hanging="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3C992E">
      <w:start w:val="1"/>
      <w:numFmt w:val="bullet"/>
      <w:lvlText w:val="●"/>
      <w:lvlJc w:val="left"/>
      <w:pPr>
        <w:ind w:left="2304" w:hanging="86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4D3AE">
      <w:start w:val="1"/>
      <w:numFmt w:val="bullet"/>
      <w:lvlText w:val="o"/>
      <w:lvlJc w:val="left"/>
      <w:pPr>
        <w:ind w:left="3024" w:hanging="86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3C51E8">
      <w:start w:val="1"/>
      <w:numFmt w:val="bullet"/>
      <w:lvlText w:val="▪"/>
      <w:lvlJc w:val="left"/>
      <w:pPr>
        <w:ind w:left="3744" w:hanging="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2B1388"/>
    <w:multiLevelType w:val="hybridMultilevel"/>
    <w:tmpl w:val="E2660C18"/>
    <w:numStyleLink w:val="Style7import"/>
  </w:abstractNum>
  <w:abstractNum w:abstractNumId="19" w15:restartNumberingAfterBreak="0">
    <w:nsid w:val="44AA03B6"/>
    <w:multiLevelType w:val="hybridMultilevel"/>
    <w:tmpl w:val="FA623FAA"/>
    <w:numStyleLink w:val="Style17import"/>
  </w:abstractNum>
  <w:abstractNum w:abstractNumId="20" w15:restartNumberingAfterBreak="0">
    <w:nsid w:val="45CE38F1"/>
    <w:multiLevelType w:val="hybridMultilevel"/>
    <w:tmpl w:val="75C8FA94"/>
    <w:styleLink w:val="Style15import"/>
    <w:lvl w:ilvl="0" w:tplc="B6B268EA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29FA4">
      <w:start w:val="1"/>
      <w:numFmt w:val="bullet"/>
      <w:lvlText w:val="o"/>
      <w:lvlJc w:val="left"/>
      <w:pPr>
        <w:ind w:left="326" w:hanging="3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AA1FC8">
      <w:start w:val="1"/>
      <w:numFmt w:val="bullet"/>
      <w:lvlText w:val="▪"/>
      <w:lvlJc w:val="left"/>
      <w:pPr>
        <w:ind w:left="32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488830">
      <w:start w:val="1"/>
      <w:numFmt w:val="bullet"/>
      <w:lvlText w:val="●"/>
      <w:lvlJc w:val="left"/>
      <w:pPr>
        <w:ind w:left="396" w:hanging="3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EEF21A">
      <w:start w:val="1"/>
      <w:numFmt w:val="bullet"/>
      <w:lvlText w:val="o"/>
      <w:lvlJc w:val="left"/>
      <w:pPr>
        <w:ind w:left="1116" w:hanging="3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527446">
      <w:start w:val="1"/>
      <w:numFmt w:val="bullet"/>
      <w:lvlText w:val="▪"/>
      <w:lvlJc w:val="left"/>
      <w:pPr>
        <w:ind w:left="183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AE294">
      <w:start w:val="1"/>
      <w:numFmt w:val="bullet"/>
      <w:lvlText w:val="●"/>
      <w:lvlJc w:val="left"/>
      <w:pPr>
        <w:ind w:left="2556" w:hanging="3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6417BE">
      <w:start w:val="1"/>
      <w:numFmt w:val="bullet"/>
      <w:lvlText w:val="o"/>
      <w:lvlJc w:val="left"/>
      <w:pPr>
        <w:ind w:left="3276" w:hanging="3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09332">
      <w:start w:val="1"/>
      <w:numFmt w:val="bullet"/>
      <w:lvlText w:val="▪"/>
      <w:lvlJc w:val="left"/>
      <w:pPr>
        <w:ind w:left="399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0C5314"/>
    <w:multiLevelType w:val="hybridMultilevel"/>
    <w:tmpl w:val="75C8FA94"/>
    <w:numStyleLink w:val="Style15import"/>
  </w:abstractNum>
  <w:abstractNum w:abstractNumId="22" w15:restartNumberingAfterBreak="0">
    <w:nsid w:val="47D73AE1"/>
    <w:multiLevelType w:val="hybridMultilevel"/>
    <w:tmpl w:val="2B28FDC2"/>
    <w:styleLink w:val="Style11import"/>
    <w:lvl w:ilvl="0" w:tplc="A364E4FE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36CD08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8B92E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EEF83E">
      <w:start w:val="1"/>
      <w:numFmt w:val="bullet"/>
      <w:lvlText w:val="⮚"/>
      <w:lvlJc w:val="left"/>
      <w:pPr>
        <w:ind w:left="21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4B832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8CDDAE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6A5438">
      <w:start w:val="1"/>
      <w:numFmt w:val="bullet"/>
      <w:lvlText w:val="⮚"/>
      <w:lvlJc w:val="left"/>
      <w:pPr>
        <w:ind w:left="432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D4D0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61926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092492C"/>
    <w:multiLevelType w:val="hybridMultilevel"/>
    <w:tmpl w:val="702A8A4C"/>
    <w:numStyleLink w:val="Style9import"/>
  </w:abstractNum>
  <w:abstractNum w:abstractNumId="24" w15:restartNumberingAfterBreak="0">
    <w:nsid w:val="52386E0C"/>
    <w:multiLevelType w:val="hybridMultilevel"/>
    <w:tmpl w:val="0BB21D90"/>
    <w:styleLink w:val="Style10import0"/>
    <w:lvl w:ilvl="0" w:tplc="715073B8">
      <w:start w:val="1"/>
      <w:numFmt w:val="upperRoman"/>
      <w:lvlText w:val="%1)"/>
      <w:lvlJc w:val="left"/>
      <w:pPr>
        <w:ind w:left="120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8A8CD2">
      <w:start w:val="1"/>
      <w:numFmt w:val="lowerLetter"/>
      <w:lvlText w:val="%2)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EA7DE">
      <w:start w:val="1"/>
      <w:numFmt w:val="lowerLetter"/>
      <w:lvlText w:val="%3)"/>
      <w:lvlJc w:val="left"/>
      <w:pPr>
        <w:ind w:left="14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D6E96E">
      <w:start w:val="1"/>
      <w:numFmt w:val="lowerLetter"/>
      <w:lvlText w:val="%4)"/>
      <w:lvlJc w:val="left"/>
      <w:pPr>
        <w:ind w:left="216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6C2E4">
      <w:start w:val="1"/>
      <w:numFmt w:val="lowerLetter"/>
      <w:lvlText w:val="%5."/>
      <w:lvlJc w:val="left"/>
      <w:pPr>
        <w:ind w:left="288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1C3110">
      <w:start w:val="1"/>
      <w:numFmt w:val="lowerRoman"/>
      <w:lvlText w:val="%6."/>
      <w:lvlJc w:val="left"/>
      <w:pPr>
        <w:ind w:left="360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D4F2D8">
      <w:start w:val="1"/>
      <w:numFmt w:val="decimal"/>
      <w:lvlText w:val="%7."/>
      <w:lvlJc w:val="left"/>
      <w:pPr>
        <w:ind w:left="432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0A21A">
      <w:start w:val="1"/>
      <w:numFmt w:val="lowerLetter"/>
      <w:lvlText w:val="%8."/>
      <w:lvlJc w:val="left"/>
      <w:pPr>
        <w:ind w:left="504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208576">
      <w:start w:val="1"/>
      <w:numFmt w:val="lowerRoman"/>
      <w:lvlText w:val="%9."/>
      <w:lvlJc w:val="left"/>
      <w:pPr>
        <w:ind w:left="576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48E1DD9"/>
    <w:multiLevelType w:val="hybridMultilevel"/>
    <w:tmpl w:val="B4FCCE9E"/>
    <w:numStyleLink w:val="Style18import"/>
  </w:abstractNum>
  <w:abstractNum w:abstractNumId="26" w15:restartNumberingAfterBreak="0">
    <w:nsid w:val="5D8B5F20"/>
    <w:multiLevelType w:val="hybridMultilevel"/>
    <w:tmpl w:val="3CAA93F2"/>
    <w:styleLink w:val="Style12import"/>
    <w:lvl w:ilvl="0" w:tplc="43243822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7E1EB0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CAF98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0255A">
      <w:start w:val="1"/>
      <w:numFmt w:val="bullet"/>
      <w:lvlText w:val="⮚"/>
      <w:lvlJc w:val="left"/>
      <w:pPr>
        <w:ind w:left="21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F2B5C8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608E3E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A1D50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A678C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36D1B6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16458D"/>
    <w:multiLevelType w:val="hybridMultilevel"/>
    <w:tmpl w:val="E2660C18"/>
    <w:styleLink w:val="Style7import"/>
    <w:lvl w:ilvl="0" w:tplc="4B4C021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006172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E035C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3EF25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9A4F9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74F21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F4002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EEE824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12D78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867131E"/>
    <w:multiLevelType w:val="hybridMultilevel"/>
    <w:tmpl w:val="BF56B886"/>
    <w:numStyleLink w:val="Style8import"/>
  </w:abstractNum>
  <w:abstractNum w:abstractNumId="29" w15:restartNumberingAfterBreak="0">
    <w:nsid w:val="68A00F5D"/>
    <w:multiLevelType w:val="hybridMultilevel"/>
    <w:tmpl w:val="233AAF70"/>
    <w:lvl w:ilvl="0" w:tplc="CC186F46">
      <w:start w:val="1"/>
      <w:numFmt w:val="bullet"/>
      <w:lvlText w:val="▪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34513C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B0C390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C052C">
      <w:start w:val="1"/>
      <w:numFmt w:val="bullet"/>
      <w:lvlText w:val="●"/>
      <w:lvlJc w:val="left"/>
      <w:pPr>
        <w:ind w:left="216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524C78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04943E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923B86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9675BC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03A62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E644F4B"/>
    <w:multiLevelType w:val="hybridMultilevel"/>
    <w:tmpl w:val="57DACFF6"/>
    <w:lvl w:ilvl="0" w:tplc="A5BCAC74">
      <w:start w:val="1"/>
      <w:numFmt w:val="bullet"/>
      <w:lvlText w:val="●"/>
      <w:lvlJc w:val="left"/>
      <w:pPr>
        <w:ind w:left="28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B46488">
      <w:start w:val="1"/>
      <w:numFmt w:val="bullet"/>
      <w:lvlText w:val="○"/>
      <w:lvlJc w:val="left"/>
      <w:pPr>
        <w:tabs>
          <w:tab w:val="left" w:pos="284"/>
        </w:tabs>
        <w:ind w:left="10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AF188">
      <w:start w:val="1"/>
      <w:numFmt w:val="bullet"/>
      <w:lvlText w:val="■"/>
      <w:lvlJc w:val="left"/>
      <w:pPr>
        <w:tabs>
          <w:tab w:val="left" w:pos="284"/>
        </w:tabs>
        <w:ind w:left="172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44C52">
      <w:start w:val="1"/>
      <w:numFmt w:val="bullet"/>
      <w:lvlText w:val="●"/>
      <w:lvlJc w:val="left"/>
      <w:pPr>
        <w:tabs>
          <w:tab w:val="left" w:pos="284"/>
        </w:tabs>
        <w:ind w:left="24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CF11E">
      <w:start w:val="1"/>
      <w:numFmt w:val="bullet"/>
      <w:lvlText w:val="○"/>
      <w:lvlJc w:val="left"/>
      <w:pPr>
        <w:tabs>
          <w:tab w:val="left" w:pos="284"/>
        </w:tabs>
        <w:ind w:left="316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279BA">
      <w:start w:val="1"/>
      <w:numFmt w:val="bullet"/>
      <w:lvlText w:val="■"/>
      <w:lvlJc w:val="left"/>
      <w:pPr>
        <w:tabs>
          <w:tab w:val="left" w:pos="284"/>
        </w:tabs>
        <w:ind w:left="388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BE409A">
      <w:start w:val="1"/>
      <w:numFmt w:val="bullet"/>
      <w:lvlText w:val="●"/>
      <w:lvlJc w:val="left"/>
      <w:pPr>
        <w:tabs>
          <w:tab w:val="left" w:pos="284"/>
        </w:tabs>
        <w:ind w:left="46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AA6878">
      <w:start w:val="1"/>
      <w:numFmt w:val="bullet"/>
      <w:lvlText w:val="○"/>
      <w:lvlJc w:val="left"/>
      <w:pPr>
        <w:tabs>
          <w:tab w:val="left" w:pos="284"/>
        </w:tabs>
        <w:ind w:left="532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804A76">
      <w:start w:val="1"/>
      <w:numFmt w:val="bullet"/>
      <w:lvlText w:val="■"/>
      <w:lvlJc w:val="left"/>
      <w:pPr>
        <w:tabs>
          <w:tab w:val="left" w:pos="284"/>
        </w:tabs>
        <w:ind w:left="60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EF03FAA"/>
    <w:multiLevelType w:val="hybridMultilevel"/>
    <w:tmpl w:val="1FBE11C6"/>
    <w:numStyleLink w:val="Style14import"/>
  </w:abstractNum>
  <w:abstractNum w:abstractNumId="32" w15:restartNumberingAfterBreak="0">
    <w:nsid w:val="70BE00D4"/>
    <w:multiLevelType w:val="hybridMultilevel"/>
    <w:tmpl w:val="FA623FAA"/>
    <w:styleLink w:val="Style17import"/>
    <w:lvl w:ilvl="0" w:tplc="BBC4C6C0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61C96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22D7A8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803C28">
      <w:start w:val="1"/>
      <w:numFmt w:val="bullet"/>
      <w:lvlText w:val="●"/>
      <w:lvlJc w:val="left"/>
      <w:pPr>
        <w:ind w:left="216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9AB864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6E5122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69D48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04152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ECCA0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2976321"/>
    <w:multiLevelType w:val="hybridMultilevel"/>
    <w:tmpl w:val="6BD8BB88"/>
    <w:numStyleLink w:val="Style2import"/>
  </w:abstractNum>
  <w:abstractNum w:abstractNumId="34" w15:restartNumberingAfterBreak="0">
    <w:nsid w:val="74983EE0"/>
    <w:multiLevelType w:val="hybridMultilevel"/>
    <w:tmpl w:val="3B381BAE"/>
    <w:numStyleLink w:val="Style3import"/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14"/>
    <w:lvlOverride w:ilvl="0">
      <w:startOverride w:val="2"/>
    </w:lvlOverride>
  </w:num>
  <w:num w:numId="6">
    <w:abstractNumId w:val="14"/>
    <w:lvlOverride w:ilvl="0">
      <w:lvl w:ilvl="0" w:tplc="D660D5C6">
        <w:start w:val="1"/>
        <w:numFmt w:val="upperLetter"/>
        <w:lvlText w:val="%1)"/>
        <w:lvlJc w:val="left"/>
        <w:pPr>
          <w:ind w:left="61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3940FB2">
        <w:start w:val="1"/>
        <w:numFmt w:val="upperLetter"/>
        <w:lvlText w:val="%2)"/>
        <w:lvlJc w:val="left"/>
        <w:pPr>
          <w:ind w:left="61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0326554">
        <w:start w:val="1"/>
        <w:numFmt w:val="lowerRoman"/>
        <w:lvlText w:val="%3."/>
        <w:lvlJc w:val="left"/>
        <w:pPr>
          <w:ind w:left="1344" w:hanging="5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C8C08E">
        <w:start w:val="1"/>
        <w:numFmt w:val="decimal"/>
        <w:lvlText w:val="%4."/>
        <w:lvlJc w:val="left"/>
        <w:pPr>
          <w:ind w:left="2058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105A0C">
        <w:start w:val="1"/>
        <w:numFmt w:val="lowerLetter"/>
        <w:lvlText w:val="%5."/>
        <w:lvlJc w:val="left"/>
        <w:pPr>
          <w:ind w:left="2778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3A4E980">
        <w:start w:val="1"/>
        <w:numFmt w:val="lowerRoman"/>
        <w:lvlText w:val="%6."/>
        <w:lvlJc w:val="left"/>
        <w:pPr>
          <w:ind w:left="3504" w:hanging="5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C14A00E">
        <w:start w:val="1"/>
        <w:numFmt w:val="decimal"/>
        <w:lvlText w:val="%7."/>
        <w:lvlJc w:val="left"/>
        <w:pPr>
          <w:ind w:left="4218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9AC618">
        <w:start w:val="1"/>
        <w:numFmt w:val="lowerLetter"/>
        <w:lvlText w:val="%8."/>
        <w:lvlJc w:val="left"/>
        <w:pPr>
          <w:ind w:left="4938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E6EFB16">
        <w:start w:val="1"/>
        <w:numFmt w:val="lowerRoman"/>
        <w:lvlText w:val="%9."/>
        <w:lvlJc w:val="left"/>
        <w:pPr>
          <w:ind w:left="5664" w:hanging="5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"/>
  </w:num>
  <w:num w:numId="8">
    <w:abstractNumId w:val="2"/>
  </w:num>
  <w:num w:numId="9">
    <w:abstractNumId w:val="27"/>
  </w:num>
  <w:num w:numId="10">
    <w:abstractNumId w:val="18"/>
  </w:num>
  <w:num w:numId="11">
    <w:abstractNumId w:val="8"/>
  </w:num>
  <w:num w:numId="12">
    <w:abstractNumId w:val="28"/>
  </w:num>
  <w:num w:numId="13">
    <w:abstractNumId w:val="6"/>
  </w:num>
  <w:num w:numId="14">
    <w:abstractNumId w:val="23"/>
  </w:num>
  <w:num w:numId="15">
    <w:abstractNumId w:val="10"/>
  </w:num>
  <w:num w:numId="16">
    <w:abstractNumId w:val="12"/>
  </w:num>
  <w:num w:numId="17">
    <w:abstractNumId w:val="22"/>
  </w:num>
  <w:num w:numId="18">
    <w:abstractNumId w:val="7"/>
  </w:num>
  <w:num w:numId="19">
    <w:abstractNumId w:val="26"/>
  </w:num>
  <w:num w:numId="20">
    <w:abstractNumId w:val="3"/>
  </w:num>
  <w:num w:numId="21">
    <w:abstractNumId w:val="13"/>
  </w:num>
  <w:num w:numId="22">
    <w:abstractNumId w:val="33"/>
  </w:num>
  <w:num w:numId="23">
    <w:abstractNumId w:val="4"/>
  </w:num>
  <w:num w:numId="24">
    <w:abstractNumId w:val="34"/>
  </w:num>
  <w:num w:numId="25">
    <w:abstractNumId w:val="30"/>
  </w:num>
  <w:num w:numId="26">
    <w:abstractNumId w:val="17"/>
  </w:num>
  <w:num w:numId="27">
    <w:abstractNumId w:val="31"/>
  </w:num>
  <w:num w:numId="28">
    <w:abstractNumId w:val="20"/>
  </w:num>
  <w:num w:numId="29">
    <w:abstractNumId w:val="21"/>
  </w:num>
  <w:num w:numId="30">
    <w:abstractNumId w:val="16"/>
  </w:num>
  <w:num w:numId="31">
    <w:abstractNumId w:val="29"/>
  </w:num>
  <w:num w:numId="32">
    <w:abstractNumId w:val="24"/>
  </w:num>
  <w:num w:numId="33">
    <w:abstractNumId w:val="5"/>
  </w:num>
  <w:num w:numId="34">
    <w:abstractNumId w:val="5"/>
    <w:lvlOverride w:ilvl="1">
      <w:startOverride w:val="2"/>
    </w:lvlOverride>
  </w:num>
  <w:num w:numId="35">
    <w:abstractNumId w:val="32"/>
  </w:num>
  <w:num w:numId="36">
    <w:abstractNumId w:val="19"/>
  </w:num>
  <w:num w:numId="37">
    <w:abstractNumId w:val="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31"/>
    <w:rsid w:val="004D5411"/>
    <w:rsid w:val="0055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7834F-1126-44FA-9390-F7F9671A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suppressAutoHyphens/>
      <w:spacing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Gisha" w:eastAsia="Gisha" w:hAnsi="Gisha" w:cs="Gisha"/>
      <w:color w:val="0000FF"/>
      <w:sz w:val="22"/>
      <w:szCs w:val="22"/>
      <w:u w:val="single" w:color="0000FF"/>
    </w:rPr>
  </w:style>
  <w:style w:type="numbering" w:customStyle="1" w:styleId="Style4import">
    <w:name w:val="Style 4 importé"/>
    <w:pPr>
      <w:numPr>
        <w:numId w:val="1"/>
      </w:numPr>
    </w:pPr>
  </w:style>
  <w:style w:type="numbering" w:customStyle="1" w:styleId="Style5import">
    <w:name w:val="Style 5 importé"/>
    <w:pPr>
      <w:numPr>
        <w:numId w:val="3"/>
      </w:numPr>
    </w:pPr>
  </w:style>
  <w:style w:type="numbering" w:customStyle="1" w:styleId="Style6import">
    <w:name w:val="Style 6 importé"/>
    <w:pPr>
      <w:numPr>
        <w:numId w:val="7"/>
      </w:numPr>
    </w:pPr>
  </w:style>
  <w:style w:type="numbering" w:customStyle="1" w:styleId="Style7import">
    <w:name w:val="Style 7 importé"/>
    <w:pPr>
      <w:numPr>
        <w:numId w:val="9"/>
      </w:numPr>
    </w:pPr>
  </w:style>
  <w:style w:type="numbering" w:customStyle="1" w:styleId="Style8import">
    <w:name w:val="Style 8 importé"/>
    <w:pPr>
      <w:numPr>
        <w:numId w:val="11"/>
      </w:numPr>
    </w:pPr>
  </w:style>
  <w:style w:type="numbering" w:customStyle="1" w:styleId="Style9import">
    <w:name w:val="Style 9 importé"/>
    <w:pPr>
      <w:numPr>
        <w:numId w:val="13"/>
      </w:numPr>
    </w:pPr>
  </w:style>
  <w:style w:type="numbering" w:customStyle="1" w:styleId="Style10import">
    <w:name w:val="Style 10 importé"/>
    <w:pPr>
      <w:numPr>
        <w:numId w:val="15"/>
      </w:numPr>
    </w:pPr>
  </w:style>
  <w:style w:type="numbering" w:customStyle="1" w:styleId="Style11import">
    <w:name w:val="Style 11 importé"/>
    <w:pPr>
      <w:numPr>
        <w:numId w:val="17"/>
      </w:numPr>
    </w:pPr>
  </w:style>
  <w:style w:type="numbering" w:customStyle="1" w:styleId="Style12import">
    <w:name w:val="Style 12 importé"/>
    <w:pPr>
      <w:numPr>
        <w:numId w:val="19"/>
      </w:numPr>
    </w:pPr>
  </w:style>
  <w:style w:type="numbering" w:customStyle="1" w:styleId="Style2import">
    <w:name w:val="Style 2 importé"/>
    <w:pPr>
      <w:numPr>
        <w:numId w:val="21"/>
      </w:numPr>
    </w:pPr>
  </w:style>
  <w:style w:type="numbering" w:customStyle="1" w:styleId="Style3import">
    <w:name w:val="Style 3 importé"/>
    <w:pPr>
      <w:numPr>
        <w:numId w:val="23"/>
      </w:numPr>
    </w:pPr>
  </w:style>
  <w:style w:type="numbering" w:customStyle="1" w:styleId="Style14import">
    <w:name w:val="Style 14 importé"/>
    <w:pPr>
      <w:numPr>
        <w:numId w:val="26"/>
      </w:numPr>
    </w:pPr>
  </w:style>
  <w:style w:type="numbering" w:customStyle="1" w:styleId="Style15import">
    <w:name w:val="Style 15 importé"/>
    <w:pPr>
      <w:numPr>
        <w:numId w:val="28"/>
      </w:numPr>
    </w:pPr>
  </w:style>
  <w:style w:type="numbering" w:customStyle="1" w:styleId="Style10import0">
    <w:name w:val="Style 10 importé.0"/>
    <w:pPr>
      <w:numPr>
        <w:numId w:val="32"/>
      </w:numPr>
    </w:pPr>
  </w:style>
  <w:style w:type="numbering" w:customStyle="1" w:styleId="Style17import">
    <w:name w:val="Style 17 importé"/>
    <w:pPr>
      <w:numPr>
        <w:numId w:val="35"/>
      </w:numPr>
    </w:pPr>
  </w:style>
  <w:style w:type="numbering" w:customStyle="1" w:styleId="Style18import">
    <w:name w:val="Style 18 importé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garrigue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2708</Words>
  <Characters>14895</Characters>
  <Application>Microsoft Office Word</Application>
  <DocSecurity>4</DocSecurity>
  <Lines>124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Compte Microsoft</cp:lastModifiedBy>
  <cp:revision>2</cp:revision>
  <dcterms:created xsi:type="dcterms:W3CDTF">2021-12-08T19:55:00Z</dcterms:created>
  <dcterms:modified xsi:type="dcterms:W3CDTF">2021-12-08T19:55:00Z</dcterms:modified>
</cp:coreProperties>
</file>