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3498" w:rsidRPr="005156E5" w:rsidRDefault="00F23498" w:rsidP="00F23498">
      <w:pPr>
        <w:spacing w:before="0" w:beforeAutospacing="0" w:after="0" w:afterAutospacing="0"/>
        <w:jc w:val="center"/>
        <w:divId w:val="1012880465"/>
        <w:rPr>
          <w:rStyle w:val="efl-tatxt1"/>
          <w:rFonts w:ascii="Arial" w:hAnsi="Arial" w:cs="Arial"/>
          <w:b/>
        </w:rPr>
      </w:pPr>
    </w:p>
    <w:p w:rsidR="00AF263D" w:rsidRPr="005156E5" w:rsidRDefault="00AF263D" w:rsidP="00F23498">
      <w:pPr>
        <w:spacing w:before="0" w:beforeAutospacing="0" w:after="0" w:afterAutospacing="0"/>
        <w:jc w:val="center"/>
        <w:divId w:val="1012880465"/>
        <w:rPr>
          <w:rStyle w:val="efl-tatxt1"/>
          <w:rFonts w:ascii="Arial" w:hAnsi="Arial" w:cs="Arial"/>
          <w:b/>
        </w:rPr>
      </w:pPr>
    </w:p>
    <w:p w:rsidR="00AF263D" w:rsidRPr="005156E5" w:rsidRDefault="00AF263D" w:rsidP="00810A23">
      <w:pPr>
        <w:spacing w:before="0" w:beforeAutospacing="0" w:after="0" w:afterAutospacing="0"/>
        <w:divId w:val="1012880465"/>
        <w:rPr>
          <w:rStyle w:val="efl-tatxt1"/>
          <w:rFonts w:ascii="Arial" w:hAnsi="Arial" w:cs="Arial"/>
          <w:b/>
        </w:rPr>
      </w:pPr>
    </w:p>
    <w:p w:rsidR="00AF263D" w:rsidRPr="005156E5" w:rsidRDefault="00305C8B" w:rsidP="0023721C">
      <w:pPr>
        <w:spacing w:before="0" w:beforeAutospacing="0" w:after="0" w:afterAutospacing="0"/>
        <w:divId w:val="1012880465"/>
        <w:rPr>
          <w:rStyle w:val="efl-tatxt1"/>
          <w:rFonts w:ascii="Arial" w:hAnsi="Arial" w:cs="Arial"/>
          <w:sz w:val="22"/>
          <w:szCs w:val="22"/>
        </w:rPr>
      </w:pPr>
      <w:r>
        <w:rPr>
          <w:rStyle w:val="efl-tatxt1"/>
          <w:rFonts w:ascii="Arial" w:hAnsi="Arial" w:cs="Arial"/>
          <w:sz w:val="22"/>
          <w:szCs w:val="22"/>
        </w:rPr>
        <w:t xml:space="preserve">Nogent sur </w:t>
      </w:r>
      <w:r w:rsidR="00810A23" w:rsidRPr="005156E5">
        <w:rPr>
          <w:rStyle w:val="efl-tatxt1"/>
          <w:rFonts w:ascii="Arial" w:hAnsi="Arial" w:cs="Arial"/>
          <w:sz w:val="22"/>
          <w:szCs w:val="22"/>
        </w:rPr>
        <w:t xml:space="preserve">Marne, </w:t>
      </w:r>
      <w:r w:rsidR="003D7CC9">
        <w:rPr>
          <w:rStyle w:val="efl-tatxt1"/>
          <w:rFonts w:ascii="Arial" w:hAnsi="Arial" w:cs="Arial"/>
          <w:sz w:val="22"/>
          <w:szCs w:val="22"/>
        </w:rPr>
        <w:t xml:space="preserve">le </w:t>
      </w:r>
      <w:r w:rsidR="0023721C">
        <w:rPr>
          <w:rStyle w:val="efl-tatxt1"/>
          <w:rFonts w:ascii="Arial" w:hAnsi="Arial" w:cs="Arial"/>
          <w:sz w:val="22"/>
          <w:szCs w:val="22"/>
        </w:rPr>
        <w:t>26 Juin</w:t>
      </w:r>
      <w:r w:rsidR="00810A23" w:rsidRPr="005156E5">
        <w:rPr>
          <w:rStyle w:val="efl-tatxt1"/>
          <w:rFonts w:ascii="Arial" w:hAnsi="Arial" w:cs="Arial"/>
          <w:sz w:val="22"/>
          <w:szCs w:val="22"/>
        </w:rPr>
        <w:t xml:space="preserve"> 2019</w:t>
      </w:r>
    </w:p>
    <w:p w:rsidR="00810A23" w:rsidRPr="005156E5" w:rsidRDefault="00810A23" w:rsidP="00810A23">
      <w:pPr>
        <w:spacing w:before="0" w:beforeAutospacing="0" w:after="0" w:afterAutospacing="0"/>
        <w:divId w:val="1012880465"/>
        <w:rPr>
          <w:rStyle w:val="efl-tatxt1"/>
          <w:rFonts w:ascii="Arial" w:hAnsi="Arial" w:cs="Arial"/>
          <w:sz w:val="22"/>
          <w:szCs w:val="22"/>
        </w:rPr>
      </w:pPr>
    </w:p>
    <w:p w:rsidR="00B804E9" w:rsidRDefault="00B804E9" w:rsidP="00B804E9">
      <w:pPr>
        <w:spacing w:before="0" w:beforeAutospacing="0" w:after="0" w:afterAutospacing="0"/>
        <w:ind w:right="1920"/>
        <w:divId w:val="1012880465"/>
        <w:rPr>
          <w:rStyle w:val="efl-tatxt1"/>
          <w:rFonts w:ascii="Arial" w:hAnsi="Arial" w:cs="Arial"/>
          <w:sz w:val="22"/>
          <w:szCs w:val="22"/>
        </w:rPr>
      </w:pPr>
    </w:p>
    <w:p w:rsidR="00B804E9" w:rsidRDefault="00B804E9" w:rsidP="00B804E9">
      <w:pPr>
        <w:spacing w:before="0" w:beforeAutospacing="0" w:after="0" w:afterAutospacing="0"/>
        <w:ind w:right="1920"/>
        <w:divId w:val="1012880465"/>
        <w:rPr>
          <w:rStyle w:val="efl-tatxt1"/>
          <w:rFonts w:ascii="Arial" w:hAnsi="Arial" w:cs="Arial"/>
          <w:b/>
        </w:rPr>
      </w:pPr>
      <w:r w:rsidRPr="00B804E9">
        <w:rPr>
          <w:rStyle w:val="efl-tatxt1"/>
          <w:rFonts w:ascii="Arial" w:hAnsi="Arial" w:cs="Arial"/>
          <w:b/>
        </w:rPr>
        <w:t>TEASER :</w:t>
      </w:r>
    </w:p>
    <w:p w:rsidR="00B804E9" w:rsidRDefault="00B804E9" w:rsidP="00B804E9">
      <w:pPr>
        <w:spacing w:before="0" w:beforeAutospacing="0" w:after="0" w:afterAutospacing="0"/>
        <w:ind w:right="1920"/>
        <w:jc w:val="center"/>
        <w:divId w:val="1012880465"/>
        <w:rPr>
          <w:rStyle w:val="efl-tatxt1"/>
          <w:rFonts w:ascii="Arial" w:hAnsi="Arial" w:cs="Arial"/>
          <w:b/>
        </w:rPr>
      </w:pPr>
    </w:p>
    <w:p w:rsidR="00B229B2" w:rsidRDefault="00B804E9" w:rsidP="00B229B2">
      <w:pPr>
        <w:spacing w:before="0" w:beforeAutospacing="0" w:after="0" w:afterAutospacing="0"/>
        <w:ind w:right="1276"/>
        <w:jc w:val="center"/>
        <w:divId w:val="1012880465"/>
        <w:rPr>
          <w:rStyle w:val="efl-tatxt1"/>
          <w:rFonts w:ascii="Arial" w:hAnsi="Arial" w:cs="Arial"/>
          <w:b/>
          <w:sz w:val="28"/>
          <w:szCs w:val="28"/>
        </w:rPr>
      </w:pPr>
      <w:r w:rsidRPr="00B229B2">
        <w:rPr>
          <w:rStyle w:val="efl-tatxt1"/>
          <w:rFonts w:ascii="Arial" w:hAnsi="Arial" w:cs="Arial"/>
          <w:b/>
          <w:sz w:val="28"/>
          <w:szCs w:val="28"/>
        </w:rPr>
        <w:t>Institut Européen de</w:t>
      </w:r>
      <w:r w:rsidR="00B229B2">
        <w:rPr>
          <w:rStyle w:val="efl-tatxt1"/>
          <w:rFonts w:ascii="Arial" w:hAnsi="Arial" w:cs="Arial"/>
          <w:b/>
          <w:sz w:val="28"/>
          <w:szCs w:val="28"/>
        </w:rPr>
        <w:t xml:space="preserve"> réadaptation intégrative</w:t>
      </w:r>
    </w:p>
    <w:p w:rsidR="00B804E9" w:rsidRPr="00B229B2" w:rsidRDefault="00B804E9" w:rsidP="00B229B2">
      <w:pPr>
        <w:spacing w:before="0" w:beforeAutospacing="0" w:after="0" w:afterAutospacing="0"/>
        <w:ind w:right="1276"/>
        <w:jc w:val="center"/>
        <w:divId w:val="1012880465"/>
        <w:rPr>
          <w:rStyle w:val="efl-tatxt1"/>
          <w:rFonts w:ascii="Arial" w:hAnsi="Arial" w:cs="Arial"/>
          <w:b/>
          <w:sz w:val="28"/>
          <w:szCs w:val="28"/>
        </w:rPr>
      </w:pPr>
      <w:proofErr w:type="gramStart"/>
      <w:r w:rsidRPr="00B229B2">
        <w:rPr>
          <w:rStyle w:val="efl-tatxt1"/>
          <w:rFonts w:ascii="Arial" w:hAnsi="Arial" w:cs="Arial"/>
          <w:b/>
          <w:sz w:val="28"/>
          <w:szCs w:val="28"/>
        </w:rPr>
        <w:t>et</w:t>
      </w:r>
      <w:proofErr w:type="gramEnd"/>
      <w:r w:rsidRPr="00B229B2">
        <w:rPr>
          <w:rStyle w:val="efl-tatxt1"/>
          <w:rFonts w:ascii="Arial" w:hAnsi="Arial" w:cs="Arial"/>
          <w:b/>
          <w:sz w:val="28"/>
          <w:szCs w:val="28"/>
        </w:rPr>
        <w:t xml:space="preserve"> de </w:t>
      </w:r>
      <w:proofErr w:type="spellStart"/>
      <w:r w:rsidRPr="00B229B2">
        <w:rPr>
          <w:rStyle w:val="efl-tatxt1"/>
          <w:rFonts w:ascii="Arial" w:hAnsi="Arial" w:cs="Arial"/>
          <w:b/>
          <w:sz w:val="28"/>
          <w:szCs w:val="28"/>
        </w:rPr>
        <w:t>Neurofeedback</w:t>
      </w:r>
      <w:proofErr w:type="spellEnd"/>
    </w:p>
    <w:p w:rsidR="00B804E9" w:rsidRPr="00B229B2" w:rsidRDefault="00B804E9" w:rsidP="00B229B2">
      <w:pPr>
        <w:spacing w:before="0" w:beforeAutospacing="0" w:after="0" w:afterAutospacing="0"/>
        <w:ind w:right="1276"/>
        <w:jc w:val="center"/>
        <w:divId w:val="1012880465"/>
        <w:rPr>
          <w:rStyle w:val="efl-tatxt1"/>
          <w:rFonts w:ascii="Arial" w:hAnsi="Arial" w:cs="Arial"/>
          <w:b/>
          <w:sz w:val="28"/>
          <w:szCs w:val="28"/>
        </w:rPr>
      </w:pPr>
      <w:r w:rsidRPr="00B229B2">
        <w:rPr>
          <w:rStyle w:val="efl-tatxt1"/>
          <w:rFonts w:ascii="Arial" w:hAnsi="Arial" w:cs="Arial"/>
          <w:b/>
          <w:sz w:val="28"/>
          <w:szCs w:val="28"/>
        </w:rPr>
        <w:t>Champigny sur Marne / Porto</w:t>
      </w:r>
    </w:p>
    <w:p w:rsidR="00B804E9" w:rsidRDefault="00B804E9" w:rsidP="00B804E9">
      <w:pPr>
        <w:widowControl w:val="0"/>
        <w:spacing w:before="0" w:beforeAutospacing="0" w:after="0" w:afterAutospacing="0"/>
        <w:divId w:val="1012880465"/>
        <w:rPr>
          <w:rFonts w:ascii="Arial" w:hAnsi="Arial" w:cs="Arial"/>
          <w:b/>
          <w:bCs/>
          <w:color w:val="1F497D" w:themeColor="text2"/>
          <w:sz w:val="22"/>
          <w:szCs w:val="22"/>
        </w:rPr>
      </w:pPr>
    </w:p>
    <w:p w:rsidR="00B804E9" w:rsidRPr="00B229B2" w:rsidRDefault="00B804E9" w:rsidP="00FA79FC">
      <w:pPr>
        <w:widowControl w:val="0"/>
        <w:spacing w:before="0" w:beforeAutospacing="0" w:after="0" w:afterAutospacing="0"/>
        <w:ind w:right="240"/>
        <w:divId w:val="1012880465"/>
        <w:rPr>
          <w:rFonts w:ascii="Arial" w:hAnsi="Arial" w:cs="Arial"/>
          <w:b/>
          <w:bCs/>
          <w:u w:val="single"/>
        </w:rPr>
      </w:pPr>
      <w:r w:rsidRPr="00B229B2">
        <w:rPr>
          <w:rFonts w:ascii="Arial" w:hAnsi="Arial" w:cs="Arial"/>
          <w:b/>
          <w:bCs/>
          <w:u w:val="single"/>
        </w:rPr>
        <w:t>Ouvert à l'ens</w:t>
      </w:r>
      <w:r w:rsidR="00B229B2" w:rsidRPr="00B229B2">
        <w:rPr>
          <w:rFonts w:ascii="Arial" w:hAnsi="Arial" w:cs="Arial"/>
          <w:b/>
          <w:bCs/>
          <w:u w:val="single"/>
        </w:rPr>
        <w:t>emble des réseaux de santé </w:t>
      </w:r>
      <w:r w:rsidR="00B229B2">
        <w:rPr>
          <w:rFonts w:ascii="Arial" w:hAnsi="Arial" w:cs="Arial"/>
          <w:b/>
          <w:bCs/>
          <w:u w:val="single"/>
        </w:rPr>
        <w:t xml:space="preserve">du Territoire Paris-Est Marne et Bois </w:t>
      </w:r>
    </w:p>
    <w:p w:rsidR="00B804E9" w:rsidRPr="000D2714" w:rsidRDefault="00B804E9" w:rsidP="00FA79FC">
      <w:pPr>
        <w:widowControl w:val="0"/>
        <w:spacing w:before="0" w:beforeAutospacing="0" w:after="0" w:afterAutospacing="0"/>
        <w:ind w:right="240"/>
        <w:divId w:val="1012880465"/>
        <w:rPr>
          <w:rFonts w:ascii="Arial" w:hAnsi="Arial" w:cs="Arial"/>
          <w:b/>
          <w:bCs/>
          <w:sz w:val="22"/>
          <w:szCs w:val="22"/>
        </w:rPr>
      </w:pPr>
    </w:p>
    <w:p w:rsidR="00B804E9" w:rsidRPr="000D2714" w:rsidRDefault="00B804E9" w:rsidP="00FA79FC">
      <w:pPr>
        <w:widowControl w:val="0"/>
        <w:spacing w:before="0" w:beforeAutospacing="0" w:after="0" w:afterAutospacing="0"/>
        <w:ind w:right="240"/>
        <w:divId w:val="1012880465"/>
        <w:rPr>
          <w:rFonts w:ascii="Arial" w:hAnsi="Arial" w:cs="Arial"/>
          <w:bCs/>
          <w:sz w:val="22"/>
          <w:szCs w:val="22"/>
        </w:rPr>
      </w:pPr>
      <w:r w:rsidRPr="000D2714">
        <w:rPr>
          <w:rFonts w:ascii="Arial" w:hAnsi="Arial" w:cs="Arial"/>
          <w:b/>
          <w:bCs/>
          <w:sz w:val="22"/>
          <w:szCs w:val="22"/>
        </w:rPr>
        <w:t>De la prévention à la réinsertion sociale des patients</w:t>
      </w:r>
      <w:r w:rsidRPr="000D2714">
        <w:rPr>
          <w:rFonts w:ascii="Arial" w:hAnsi="Arial" w:cs="Arial"/>
          <w:bCs/>
          <w:sz w:val="22"/>
          <w:szCs w:val="22"/>
        </w:rPr>
        <w:t xml:space="preserve">, en passant par la réalisation de soins de suite et de réadaptation ou de rééducation: </w:t>
      </w:r>
    </w:p>
    <w:p w:rsidR="00B804E9" w:rsidRPr="000D2714" w:rsidRDefault="00B804E9" w:rsidP="00FA79FC">
      <w:pPr>
        <w:widowControl w:val="0"/>
        <w:spacing w:before="0" w:beforeAutospacing="0" w:after="0" w:afterAutospacing="0"/>
        <w:ind w:right="240"/>
        <w:divId w:val="1012880465"/>
        <w:rPr>
          <w:rFonts w:ascii="Arial" w:hAnsi="Arial" w:cs="Arial"/>
          <w:bCs/>
          <w:sz w:val="22"/>
          <w:szCs w:val="22"/>
        </w:rPr>
      </w:pPr>
      <w:r w:rsidRPr="000D2714">
        <w:rPr>
          <w:rFonts w:ascii="Arial" w:hAnsi="Arial" w:cs="Arial"/>
          <w:bCs/>
          <w:sz w:val="22"/>
          <w:szCs w:val="22"/>
        </w:rPr>
        <w:t xml:space="preserve">La mission de cette clinique est de travailler étroitement avec de nombreux acteurs de santé (hôpitaux et cliniques de courts séjours, professionnels de la médecine de ville, structures médico-sociales, Fédérations sportives…). </w:t>
      </w:r>
    </w:p>
    <w:p w:rsidR="00B804E9" w:rsidRPr="000D2714" w:rsidRDefault="00B804E9" w:rsidP="00FA79FC">
      <w:pPr>
        <w:widowControl w:val="0"/>
        <w:spacing w:before="0" w:beforeAutospacing="0" w:after="0" w:afterAutospacing="0"/>
        <w:ind w:right="480"/>
        <w:divId w:val="1012880465"/>
        <w:rPr>
          <w:rFonts w:ascii="Arial" w:hAnsi="Arial" w:cs="Arial"/>
          <w:b/>
          <w:bCs/>
          <w:sz w:val="22"/>
          <w:szCs w:val="22"/>
        </w:rPr>
      </w:pPr>
      <w:r w:rsidRPr="000D2714">
        <w:rPr>
          <w:rFonts w:ascii="Arial" w:hAnsi="Arial" w:cs="Arial"/>
          <w:b/>
          <w:bCs/>
          <w:sz w:val="22"/>
          <w:szCs w:val="22"/>
        </w:rPr>
        <w:t xml:space="preserve">La mission principale s'inscrit dans de nombreuses problématiques de santé liées aux maladies chroniques, au grand âge, </w:t>
      </w:r>
      <w:r w:rsidR="00C5583E">
        <w:rPr>
          <w:rFonts w:ascii="Arial" w:hAnsi="Arial" w:cs="Arial"/>
          <w:b/>
          <w:bCs/>
          <w:sz w:val="22"/>
          <w:szCs w:val="22"/>
        </w:rPr>
        <w:t xml:space="preserve">aux accidents de sportifs de haut niveau, </w:t>
      </w:r>
      <w:r w:rsidRPr="000D2714">
        <w:rPr>
          <w:rFonts w:ascii="Arial" w:hAnsi="Arial" w:cs="Arial"/>
          <w:b/>
          <w:bCs/>
          <w:sz w:val="22"/>
          <w:szCs w:val="22"/>
        </w:rPr>
        <w:t xml:space="preserve">au handicap, en vue de </w:t>
      </w:r>
      <w:r w:rsidR="000D2714" w:rsidRPr="000D2714">
        <w:rPr>
          <w:rFonts w:ascii="Arial" w:hAnsi="Arial" w:cs="Arial"/>
          <w:b/>
          <w:bCs/>
          <w:sz w:val="22"/>
          <w:szCs w:val="22"/>
        </w:rPr>
        <w:t>faciliter les parcours de santé.</w:t>
      </w:r>
    </w:p>
    <w:p w:rsidR="000D2714" w:rsidRPr="000D2714" w:rsidRDefault="000D2714" w:rsidP="00FA79FC">
      <w:pPr>
        <w:widowControl w:val="0"/>
        <w:spacing w:before="0" w:beforeAutospacing="0" w:after="0" w:afterAutospacing="0"/>
        <w:ind w:right="480"/>
        <w:divId w:val="1012880465"/>
        <w:rPr>
          <w:rFonts w:ascii="Arial" w:hAnsi="Arial" w:cs="Arial"/>
          <w:b/>
          <w:bCs/>
          <w:sz w:val="22"/>
          <w:szCs w:val="22"/>
        </w:rPr>
      </w:pPr>
      <w:r w:rsidRPr="000D2714">
        <w:rPr>
          <w:rFonts w:ascii="Arial" w:eastAsia="Times New Roman" w:hAnsi="Arial" w:cs="Arial"/>
          <w:b/>
          <w:sz w:val="22"/>
          <w:szCs w:val="22"/>
        </w:rPr>
        <w:t>Ces soins spécifiques visent à assurer le retour au domicile et à l'autonomie des patients et le maintien à domicile des personnes dépendantes.</w:t>
      </w:r>
    </w:p>
    <w:p w:rsidR="00B804E9" w:rsidRDefault="00B804E9" w:rsidP="00B804E9">
      <w:pPr>
        <w:widowControl w:val="0"/>
        <w:spacing w:before="0" w:beforeAutospacing="0" w:after="0" w:afterAutospacing="0"/>
        <w:divId w:val="1012880465"/>
        <w:rPr>
          <w:rFonts w:ascii="Arial" w:hAnsi="Arial" w:cs="Arial"/>
          <w:b/>
          <w:bCs/>
          <w:color w:val="1F497D" w:themeColor="text2"/>
          <w:sz w:val="22"/>
          <w:szCs w:val="22"/>
        </w:rPr>
      </w:pPr>
    </w:p>
    <w:p w:rsidR="00FA79FC" w:rsidRPr="00B229B2" w:rsidRDefault="00FA79FC" w:rsidP="00FA79FC">
      <w:pPr>
        <w:shd w:val="clear" w:color="auto" w:fill="FFFFFF"/>
        <w:jc w:val="both"/>
        <w:divId w:val="1012880465"/>
        <w:rPr>
          <w:rFonts w:ascii="Arial" w:hAnsi="Arial" w:cs="Arial"/>
          <w:b/>
          <w:u w:val="single"/>
        </w:rPr>
      </w:pPr>
      <w:r w:rsidRPr="00B229B2">
        <w:rPr>
          <w:rFonts w:ascii="Arial" w:hAnsi="Arial" w:cs="Arial"/>
          <w:b/>
          <w:u w:val="single"/>
        </w:rPr>
        <w:t>L’offre de soins se déclinerait autour de trois axes :</w:t>
      </w:r>
    </w:p>
    <w:p w:rsidR="00B229B2" w:rsidRPr="00B229B2" w:rsidRDefault="00FA79FC" w:rsidP="00B229B2">
      <w:pPr>
        <w:shd w:val="clear" w:color="auto" w:fill="FFFFFF"/>
        <w:ind w:right="480"/>
        <w:jc w:val="both"/>
        <w:divId w:val="1012880465"/>
        <w:rPr>
          <w:rFonts w:ascii="Arial" w:hAnsi="Arial" w:cs="Arial"/>
          <w:b/>
          <w:sz w:val="22"/>
          <w:szCs w:val="22"/>
        </w:rPr>
      </w:pPr>
      <w:r w:rsidRPr="00B229B2">
        <w:rPr>
          <w:rFonts w:ascii="Arial" w:eastAsia="Times New Roman" w:hAnsi="Arial" w:cs="Arial"/>
          <w:b/>
          <w:bCs/>
          <w:sz w:val="22"/>
          <w:szCs w:val="22"/>
        </w:rPr>
        <w:t xml:space="preserve">1. </w:t>
      </w:r>
      <w:r w:rsidR="00B229B2" w:rsidRPr="00B229B2">
        <w:rPr>
          <w:rFonts w:ascii="Arial" w:hAnsi="Arial" w:cs="Arial"/>
          <w:b/>
          <w:sz w:val="22"/>
          <w:szCs w:val="22"/>
        </w:rPr>
        <w:t>Des Soins de jour en ambulatoire :</w:t>
      </w:r>
    </w:p>
    <w:p w:rsidR="00B229B2" w:rsidRPr="00B229B2" w:rsidRDefault="00B229B2" w:rsidP="00FA79FC">
      <w:pPr>
        <w:spacing w:before="135" w:after="135"/>
        <w:divId w:val="1012880465"/>
        <w:rPr>
          <w:rFonts w:ascii="Arial" w:eastAsia="Times New Roman" w:hAnsi="Arial" w:cs="Arial"/>
          <w:sz w:val="22"/>
          <w:szCs w:val="22"/>
        </w:rPr>
      </w:pPr>
      <w:r w:rsidRPr="00B229B2">
        <w:rPr>
          <w:rFonts w:ascii="Arial" w:eastAsia="Times New Roman" w:hAnsi="Arial" w:cs="Arial"/>
          <w:sz w:val="22"/>
          <w:szCs w:val="22"/>
        </w:rPr>
        <w:t>Il s’agit d’une alternative à l’hospitalisation complète qui permet de dispenser des soins de réadaptation sans hébergement.</w:t>
      </w:r>
    </w:p>
    <w:p w:rsidR="00FA79FC" w:rsidRPr="00B229B2" w:rsidRDefault="00B229B2" w:rsidP="00B229B2">
      <w:pPr>
        <w:spacing w:before="135" w:after="135"/>
        <w:divId w:val="1012880465"/>
        <w:rPr>
          <w:rFonts w:ascii="Arial" w:eastAsia="Times New Roman" w:hAnsi="Arial" w:cs="Arial"/>
          <w:sz w:val="22"/>
          <w:szCs w:val="22"/>
        </w:rPr>
      </w:pPr>
      <w:r w:rsidRPr="00B229B2">
        <w:rPr>
          <w:rFonts w:ascii="Arial" w:eastAsia="Times New Roman" w:hAnsi="Arial" w:cs="Arial"/>
          <w:b/>
          <w:bCs/>
          <w:sz w:val="22"/>
          <w:szCs w:val="22"/>
        </w:rPr>
        <w:t xml:space="preserve">2. </w:t>
      </w:r>
      <w:r w:rsidR="00FA79FC" w:rsidRPr="00B229B2">
        <w:rPr>
          <w:rFonts w:ascii="Arial" w:eastAsia="Times New Roman" w:hAnsi="Arial" w:cs="Arial"/>
          <w:b/>
          <w:bCs/>
          <w:sz w:val="22"/>
          <w:szCs w:val="22"/>
        </w:rPr>
        <w:t xml:space="preserve">Les soins </w:t>
      </w:r>
      <w:r w:rsidRPr="00B229B2">
        <w:rPr>
          <w:rFonts w:ascii="Arial" w:eastAsia="Times New Roman" w:hAnsi="Arial" w:cs="Arial"/>
          <w:b/>
          <w:bCs/>
          <w:sz w:val="22"/>
          <w:szCs w:val="22"/>
        </w:rPr>
        <w:t>avec hébergement</w:t>
      </w:r>
      <w:r w:rsidR="00FA79FC" w:rsidRPr="00B229B2">
        <w:rPr>
          <w:rFonts w:ascii="Arial" w:eastAsia="Times New Roman" w:hAnsi="Arial" w:cs="Arial"/>
          <w:b/>
          <w:bCs/>
          <w:sz w:val="22"/>
          <w:szCs w:val="22"/>
        </w:rPr>
        <w:t>, prévue pour 50 places, 7j/7,  dans un périmètre de 20 km autour de Champigny sur Marne,  pour contribuer :</w:t>
      </w:r>
    </w:p>
    <w:p w:rsidR="00FA79FC" w:rsidRPr="00B229B2" w:rsidRDefault="00FA79FC" w:rsidP="00FA79FC">
      <w:pPr>
        <w:numPr>
          <w:ilvl w:val="0"/>
          <w:numId w:val="6"/>
        </w:numPr>
        <w:tabs>
          <w:tab w:val="clear" w:pos="960"/>
          <w:tab w:val="num" w:pos="720"/>
        </w:tabs>
        <w:spacing w:before="45" w:beforeAutospacing="0" w:after="45" w:afterAutospacing="0"/>
        <w:ind w:left="0"/>
        <w:divId w:val="1012880465"/>
        <w:rPr>
          <w:rFonts w:ascii="Arial" w:eastAsia="Times New Roman" w:hAnsi="Arial" w:cs="Arial"/>
          <w:sz w:val="22"/>
          <w:szCs w:val="22"/>
        </w:rPr>
      </w:pPr>
      <w:r w:rsidRPr="00B229B2">
        <w:rPr>
          <w:rFonts w:ascii="Arial" w:eastAsia="Times New Roman" w:hAnsi="Arial" w:cs="Arial"/>
          <w:sz w:val="22"/>
          <w:szCs w:val="22"/>
        </w:rPr>
        <w:t> </w:t>
      </w:r>
      <w:r w:rsidR="00B229B2">
        <w:rPr>
          <w:rFonts w:ascii="Arial" w:eastAsia="Times New Roman" w:hAnsi="Arial" w:cs="Arial"/>
          <w:sz w:val="22"/>
          <w:szCs w:val="22"/>
        </w:rPr>
        <w:t>A</w:t>
      </w:r>
      <w:r w:rsidRPr="00B229B2">
        <w:rPr>
          <w:rFonts w:ascii="Arial" w:eastAsia="Times New Roman" w:hAnsi="Arial" w:cs="Arial"/>
          <w:sz w:val="22"/>
          <w:szCs w:val="22"/>
        </w:rPr>
        <w:t>u retour à domicile après hospitalisation du patient, dans les meilleurs délais avec des conditions de prise en charge sécurisées et continues,</w:t>
      </w:r>
    </w:p>
    <w:p w:rsidR="00FA79FC" w:rsidRPr="00B229B2" w:rsidRDefault="00B229B2" w:rsidP="00FA79FC">
      <w:pPr>
        <w:numPr>
          <w:ilvl w:val="0"/>
          <w:numId w:val="7"/>
        </w:numPr>
        <w:spacing w:before="45" w:beforeAutospacing="0" w:after="45" w:afterAutospacing="0"/>
        <w:ind w:left="0"/>
        <w:divId w:val="1012880465"/>
        <w:rPr>
          <w:rFonts w:ascii="Arial" w:eastAsia="Times New Roman" w:hAnsi="Arial" w:cs="Arial"/>
          <w:sz w:val="22"/>
          <w:szCs w:val="22"/>
        </w:rPr>
      </w:pPr>
      <w:r>
        <w:rPr>
          <w:rFonts w:ascii="Arial" w:eastAsia="Times New Roman" w:hAnsi="Arial" w:cs="Arial"/>
          <w:sz w:val="22"/>
          <w:szCs w:val="22"/>
        </w:rPr>
        <w:t> A</w:t>
      </w:r>
      <w:r w:rsidR="00FA79FC" w:rsidRPr="00B229B2">
        <w:rPr>
          <w:rFonts w:ascii="Arial" w:eastAsia="Times New Roman" w:hAnsi="Arial" w:cs="Arial"/>
          <w:sz w:val="22"/>
          <w:szCs w:val="22"/>
        </w:rPr>
        <w:t>u maintien à domicile de personnes fragiles, souvent instables sur le plan médical, nécessitant des soins dans le cadre d’une prise en charge globale.</w:t>
      </w:r>
    </w:p>
    <w:p w:rsidR="00FA79FC" w:rsidRPr="00B229B2" w:rsidRDefault="00FA79FC" w:rsidP="00FA79FC">
      <w:pPr>
        <w:spacing w:before="135" w:after="135"/>
        <w:divId w:val="1012880465"/>
        <w:rPr>
          <w:rFonts w:ascii="Arial" w:eastAsia="Times New Roman" w:hAnsi="Arial" w:cs="Arial"/>
          <w:sz w:val="22"/>
          <w:szCs w:val="22"/>
        </w:rPr>
      </w:pPr>
      <w:r w:rsidRPr="00B229B2">
        <w:rPr>
          <w:rFonts w:ascii="Arial" w:eastAsia="Times New Roman" w:hAnsi="Arial" w:cs="Arial"/>
          <w:sz w:val="22"/>
          <w:szCs w:val="22"/>
        </w:rPr>
        <w:t>Il s’agit souvent d’une prise en charge importante qui peut se traduire par plusieurs passages des soignants par jour auprès du patient et qui relève de soins d’hygiène et d’actes techniques infirmiers.</w:t>
      </w:r>
    </w:p>
    <w:p w:rsidR="00FA79FC" w:rsidRPr="00B229B2" w:rsidRDefault="00B229B2" w:rsidP="00B229B2">
      <w:pPr>
        <w:spacing w:before="135" w:after="135"/>
        <w:ind w:right="240"/>
        <w:divId w:val="1012880465"/>
        <w:rPr>
          <w:rFonts w:ascii="Arial" w:eastAsia="Times New Roman" w:hAnsi="Arial" w:cs="Arial"/>
          <w:sz w:val="22"/>
          <w:szCs w:val="22"/>
        </w:rPr>
      </w:pPr>
      <w:r>
        <w:rPr>
          <w:rFonts w:ascii="Arial" w:eastAsia="Times New Roman" w:hAnsi="Arial" w:cs="Arial"/>
          <w:b/>
          <w:bCs/>
          <w:sz w:val="22"/>
          <w:szCs w:val="22"/>
        </w:rPr>
        <w:t> 3</w:t>
      </w:r>
      <w:r w:rsidR="00FA79FC" w:rsidRPr="00B229B2">
        <w:rPr>
          <w:rFonts w:ascii="Arial" w:eastAsia="Times New Roman" w:hAnsi="Arial" w:cs="Arial"/>
          <w:b/>
          <w:bCs/>
          <w:sz w:val="22"/>
          <w:szCs w:val="22"/>
        </w:rPr>
        <w:t xml:space="preserve">. Une équipe mobile, prévue pour 5 patients à domicile, qui couvre tout le département </w:t>
      </w:r>
      <w:r>
        <w:rPr>
          <w:rFonts w:ascii="Arial" w:eastAsia="Times New Roman" w:hAnsi="Arial" w:cs="Arial"/>
          <w:b/>
          <w:bCs/>
          <w:sz w:val="22"/>
          <w:szCs w:val="22"/>
        </w:rPr>
        <w:t>du Val de Marne </w:t>
      </w:r>
      <w:proofErr w:type="gramStart"/>
      <w:r>
        <w:rPr>
          <w:rFonts w:ascii="Arial" w:eastAsia="Times New Roman" w:hAnsi="Arial" w:cs="Arial"/>
          <w:b/>
          <w:bCs/>
          <w:sz w:val="22"/>
          <w:szCs w:val="22"/>
        </w:rPr>
        <w:t>:</w:t>
      </w:r>
      <w:proofErr w:type="gramEnd"/>
      <w:r w:rsidR="00FA79FC" w:rsidRPr="00B229B2">
        <w:rPr>
          <w:rFonts w:ascii="Arial" w:eastAsia="Times New Roman" w:hAnsi="Arial" w:cs="Arial"/>
          <w:b/>
          <w:bCs/>
          <w:sz w:val="22"/>
          <w:szCs w:val="22"/>
        </w:rPr>
        <w:br/>
      </w:r>
      <w:r w:rsidR="00FA79FC" w:rsidRPr="00B229B2">
        <w:rPr>
          <w:rFonts w:ascii="Arial" w:eastAsia="Times New Roman" w:hAnsi="Arial" w:cs="Arial"/>
          <w:sz w:val="22"/>
          <w:szCs w:val="22"/>
        </w:rPr>
        <w:t>Dans un objectif de maintien des personnes à leur domicile. L’équipe mobile accompagne, conseille et mène des actions de prévention auprès des personnes handicapées, de leur entourage familial et des professionnels (libéraux ou dans d’autres établissements de santé).</w:t>
      </w:r>
    </w:p>
    <w:p w:rsidR="00B229B2" w:rsidRDefault="00B229B2" w:rsidP="00B804E9">
      <w:pPr>
        <w:widowControl w:val="0"/>
        <w:spacing w:before="0" w:beforeAutospacing="0" w:after="0" w:afterAutospacing="0"/>
        <w:divId w:val="1012880465"/>
        <w:rPr>
          <w:rFonts w:ascii="Arial" w:hAnsi="Arial" w:cs="Arial"/>
          <w:b/>
          <w:bCs/>
          <w:sz w:val="22"/>
          <w:szCs w:val="22"/>
        </w:rPr>
      </w:pPr>
    </w:p>
    <w:p w:rsidR="00B229B2" w:rsidRDefault="00B229B2" w:rsidP="00B804E9">
      <w:pPr>
        <w:widowControl w:val="0"/>
        <w:spacing w:before="0" w:beforeAutospacing="0" w:after="0" w:afterAutospacing="0"/>
        <w:divId w:val="1012880465"/>
        <w:rPr>
          <w:rFonts w:ascii="Arial" w:hAnsi="Arial" w:cs="Arial"/>
          <w:b/>
          <w:bCs/>
          <w:sz w:val="22"/>
          <w:szCs w:val="22"/>
        </w:rPr>
      </w:pPr>
    </w:p>
    <w:p w:rsidR="00B229B2" w:rsidRDefault="00B229B2" w:rsidP="00B804E9">
      <w:pPr>
        <w:widowControl w:val="0"/>
        <w:spacing w:before="0" w:beforeAutospacing="0" w:after="0" w:afterAutospacing="0"/>
        <w:divId w:val="1012880465"/>
        <w:rPr>
          <w:rFonts w:ascii="Arial" w:hAnsi="Arial" w:cs="Arial"/>
          <w:b/>
          <w:bCs/>
          <w:sz w:val="22"/>
          <w:szCs w:val="22"/>
        </w:rPr>
      </w:pPr>
    </w:p>
    <w:p w:rsidR="00B229B2" w:rsidRDefault="00B229B2" w:rsidP="00B804E9">
      <w:pPr>
        <w:widowControl w:val="0"/>
        <w:spacing w:before="0" w:beforeAutospacing="0" w:after="0" w:afterAutospacing="0"/>
        <w:divId w:val="1012880465"/>
        <w:rPr>
          <w:rFonts w:ascii="Arial" w:hAnsi="Arial" w:cs="Arial"/>
          <w:b/>
          <w:bCs/>
          <w:sz w:val="22"/>
          <w:szCs w:val="22"/>
        </w:rPr>
      </w:pPr>
    </w:p>
    <w:p w:rsidR="00B229B2" w:rsidRDefault="00B229B2" w:rsidP="00B804E9">
      <w:pPr>
        <w:widowControl w:val="0"/>
        <w:spacing w:before="0" w:beforeAutospacing="0" w:after="0" w:afterAutospacing="0"/>
        <w:divId w:val="1012880465"/>
        <w:rPr>
          <w:rFonts w:ascii="Arial" w:hAnsi="Arial" w:cs="Arial"/>
          <w:b/>
          <w:bCs/>
          <w:sz w:val="22"/>
          <w:szCs w:val="22"/>
        </w:rPr>
      </w:pPr>
    </w:p>
    <w:p w:rsidR="00B804E9" w:rsidRPr="00B229B2" w:rsidRDefault="00B804E9" w:rsidP="00B804E9">
      <w:pPr>
        <w:widowControl w:val="0"/>
        <w:spacing w:before="0" w:beforeAutospacing="0" w:after="0" w:afterAutospacing="0"/>
        <w:divId w:val="1012880465"/>
        <w:rPr>
          <w:rFonts w:ascii="Arial" w:eastAsia="Times New Roman" w:hAnsi="Arial" w:cs="Arial"/>
          <w:b/>
          <w:bCs/>
          <w:sz w:val="22"/>
          <w:szCs w:val="22"/>
        </w:rPr>
      </w:pPr>
      <w:r w:rsidRPr="00B229B2">
        <w:rPr>
          <w:rFonts w:ascii="Arial" w:hAnsi="Arial" w:cs="Arial"/>
          <w:b/>
          <w:bCs/>
          <w:sz w:val="22"/>
          <w:szCs w:val="22"/>
        </w:rPr>
        <w:t>L’offre de soins pour les bénéficiaires</w:t>
      </w:r>
      <w:r w:rsidR="00B229B2">
        <w:rPr>
          <w:rFonts w:ascii="Arial" w:hAnsi="Arial" w:cs="Arial"/>
          <w:b/>
          <w:bCs/>
          <w:sz w:val="22"/>
          <w:szCs w:val="22"/>
        </w:rPr>
        <w:t> :</w:t>
      </w:r>
    </w:p>
    <w:p w:rsidR="00B229B2" w:rsidRPr="00B229B2" w:rsidRDefault="00B804E9" w:rsidP="000D2714">
      <w:pPr>
        <w:shd w:val="clear" w:color="auto" w:fill="FFFFFF"/>
        <w:spacing w:before="0" w:beforeAutospacing="0" w:after="0" w:afterAutospacing="0"/>
        <w:jc w:val="both"/>
        <w:divId w:val="1012880465"/>
        <w:rPr>
          <w:rFonts w:ascii="Arial" w:hAnsi="Arial" w:cs="Arial"/>
          <w:sz w:val="22"/>
          <w:szCs w:val="22"/>
          <w:shd w:val="clear" w:color="auto" w:fill="FFFFFF"/>
        </w:rPr>
      </w:pPr>
      <w:r w:rsidRPr="00B229B2">
        <w:rPr>
          <w:rFonts w:ascii="Arial" w:eastAsia="Times New Roman" w:hAnsi="Arial" w:cs="Arial"/>
          <w:sz w:val="22"/>
          <w:szCs w:val="22"/>
        </w:rPr>
        <w:t xml:space="preserve">L'articulation repose sur une approche globale du patient grâce à </w:t>
      </w:r>
      <w:r w:rsidRPr="00B229B2">
        <w:rPr>
          <w:rFonts w:ascii="Arial" w:hAnsi="Arial" w:cs="Arial"/>
          <w:sz w:val="22"/>
          <w:szCs w:val="22"/>
          <w:shd w:val="clear" w:color="auto" w:fill="FFFFFF"/>
        </w:rPr>
        <w:t>une plateforme de diagnostic et de réadaptation pour un retour facilité à la vie active. L’organisation d’une coordination de soins</w:t>
      </w:r>
    </w:p>
    <w:p w:rsidR="0099473C" w:rsidRDefault="00B804E9" w:rsidP="000D2714">
      <w:pPr>
        <w:shd w:val="clear" w:color="auto" w:fill="FFFFFF"/>
        <w:spacing w:before="0" w:beforeAutospacing="0" w:after="0" w:afterAutospacing="0"/>
        <w:jc w:val="both"/>
        <w:divId w:val="1012880465"/>
        <w:rPr>
          <w:rFonts w:ascii="Arial" w:hAnsi="Arial" w:cs="Arial"/>
          <w:b/>
          <w:sz w:val="22"/>
          <w:szCs w:val="22"/>
          <w:shd w:val="clear" w:color="auto" w:fill="FFFFFF"/>
        </w:rPr>
      </w:pPr>
      <w:proofErr w:type="gramStart"/>
      <w:r w:rsidRPr="00B229B2">
        <w:rPr>
          <w:rFonts w:ascii="Arial" w:hAnsi="Arial" w:cs="Arial"/>
          <w:sz w:val="22"/>
          <w:szCs w:val="22"/>
          <w:shd w:val="clear" w:color="auto" w:fill="FFFFFF"/>
        </w:rPr>
        <w:t>médicaux</w:t>
      </w:r>
      <w:proofErr w:type="gramEnd"/>
      <w:r w:rsidRPr="00B229B2">
        <w:rPr>
          <w:rFonts w:ascii="Arial" w:hAnsi="Arial" w:cs="Arial"/>
          <w:sz w:val="22"/>
          <w:szCs w:val="22"/>
          <w:shd w:val="clear" w:color="auto" w:fill="FFFFFF"/>
        </w:rPr>
        <w:t xml:space="preserve"> et de soins de support incluant les aspects psycho-sociaux permet</w:t>
      </w:r>
      <w:r w:rsidR="00B229B2">
        <w:rPr>
          <w:rFonts w:ascii="Arial" w:hAnsi="Arial" w:cs="Arial"/>
          <w:sz w:val="22"/>
          <w:szCs w:val="22"/>
          <w:shd w:val="clear" w:color="auto" w:fill="FFFFFF"/>
        </w:rPr>
        <w:t>tant</w:t>
      </w:r>
      <w:r w:rsidRPr="00B229B2">
        <w:rPr>
          <w:rFonts w:ascii="Arial" w:hAnsi="Arial" w:cs="Arial"/>
          <w:sz w:val="22"/>
          <w:szCs w:val="22"/>
          <w:shd w:val="clear" w:color="auto" w:fill="FFFFFF"/>
        </w:rPr>
        <w:t xml:space="preserve"> de répondre </w:t>
      </w:r>
      <w:r w:rsidRPr="00B229B2">
        <w:rPr>
          <w:rFonts w:ascii="Arial" w:hAnsi="Arial" w:cs="Arial"/>
          <w:b/>
          <w:sz w:val="22"/>
          <w:szCs w:val="22"/>
          <w:shd w:val="clear" w:color="auto" w:fill="FFFFFF"/>
        </w:rPr>
        <w:t>au</w:t>
      </w:r>
      <w:r w:rsidR="0099473C">
        <w:rPr>
          <w:rFonts w:ascii="Arial" w:hAnsi="Arial" w:cs="Arial"/>
          <w:b/>
          <w:sz w:val="22"/>
          <w:szCs w:val="22"/>
          <w:shd w:val="clear" w:color="auto" w:fill="FFFFFF"/>
        </w:rPr>
        <w:t>x nouveaux besoins des patients.</w:t>
      </w:r>
    </w:p>
    <w:p w:rsidR="0099473C" w:rsidRDefault="0099473C" w:rsidP="000D2714">
      <w:pPr>
        <w:shd w:val="clear" w:color="auto" w:fill="FFFFFF"/>
        <w:spacing w:before="0" w:beforeAutospacing="0" w:after="0" w:afterAutospacing="0"/>
        <w:jc w:val="both"/>
        <w:divId w:val="1012880465"/>
        <w:rPr>
          <w:rFonts w:ascii="Arial" w:hAnsi="Arial" w:cs="Arial"/>
          <w:b/>
          <w:sz w:val="22"/>
          <w:szCs w:val="22"/>
          <w:shd w:val="clear" w:color="auto" w:fill="FFFFFF"/>
        </w:rPr>
      </w:pPr>
    </w:p>
    <w:p w:rsidR="0099473C" w:rsidRPr="0099473C" w:rsidRDefault="0099473C" w:rsidP="00624CC6">
      <w:pPr>
        <w:shd w:val="clear" w:color="auto" w:fill="FFFFFF"/>
        <w:spacing w:before="0" w:beforeAutospacing="0" w:after="0" w:afterAutospacing="0"/>
        <w:jc w:val="both"/>
        <w:divId w:val="1012880465"/>
        <w:rPr>
          <w:rFonts w:ascii="Arial" w:hAnsi="Arial" w:cs="Arial"/>
          <w:sz w:val="22"/>
          <w:szCs w:val="22"/>
          <w:shd w:val="clear" w:color="auto" w:fill="FFFFFF"/>
        </w:rPr>
      </w:pPr>
      <w:r>
        <w:rPr>
          <w:rFonts w:ascii="Arial" w:hAnsi="Arial" w:cs="Arial"/>
          <w:sz w:val="22"/>
          <w:szCs w:val="22"/>
          <w:shd w:val="clear" w:color="auto" w:fill="FFFFFF"/>
        </w:rPr>
        <w:t xml:space="preserve">Le concept général de ce lieu, spécialisé dans la gestion de la douleur, </w:t>
      </w:r>
      <w:r w:rsidRPr="0099473C">
        <w:rPr>
          <w:rFonts w:ascii="Arial" w:hAnsi="Arial" w:cs="Arial"/>
          <w:sz w:val="22"/>
          <w:szCs w:val="22"/>
          <w:shd w:val="clear" w:color="auto" w:fill="FFFFFF"/>
        </w:rPr>
        <w:t xml:space="preserve">repose sur </w:t>
      </w:r>
      <w:r>
        <w:rPr>
          <w:rFonts w:ascii="Arial" w:hAnsi="Arial" w:cs="Arial"/>
          <w:sz w:val="22"/>
          <w:szCs w:val="22"/>
          <w:shd w:val="clear" w:color="auto" w:fill="FFFFFF"/>
        </w:rPr>
        <w:t xml:space="preserve">le </w:t>
      </w:r>
      <w:r w:rsidRPr="0099473C">
        <w:rPr>
          <w:rFonts w:ascii="Arial" w:hAnsi="Arial" w:cs="Arial"/>
          <w:sz w:val="22"/>
          <w:szCs w:val="22"/>
          <w:shd w:val="clear" w:color="auto" w:fill="FFFFFF"/>
        </w:rPr>
        <w:t xml:space="preserve">fait qu’il y ait </w:t>
      </w:r>
      <w:r w:rsidR="00624CC6">
        <w:rPr>
          <w:rFonts w:ascii="Arial" w:hAnsi="Arial" w:cs="Arial"/>
          <w:sz w:val="22"/>
          <w:szCs w:val="22"/>
          <w:shd w:val="clear" w:color="auto" w:fill="FFFFFF"/>
        </w:rPr>
        <w:t xml:space="preserve">une piscine </w:t>
      </w:r>
      <w:r>
        <w:rPr>
          <w:rFonts w:ascii="Arial" w:hAnsi="Arial" w:cs="Arial"/>
          <w:sz w:val="22"/>
          <w:szCs w:val="22"/>
          <w:shd w:val="clear" w:color="auto" w:fill="FFFFFF"/>
        </w:rPr>
        <w:t>ré</w:t>
      </w:r>
      <w:r w:rsidR="00624CC6">
        <w:rPr>
          <w:rFonts w:ascii="Arial" w:hAnsi="Arial" w:cs="Arial"/>
          <w:sz w:val="22"/>
          <w:szCs w:val="22"/>
          <w:shd w:val="clear" w:color="auto" w:fill="FFFFFF"/>
        </w:rPr>
        <w:t>éducative</w:t>
      </w:r>
      <w:r>
        <w:rPr>
          <w:rFonts w:ascii="Arial" w:hAnsi="Arial" w:cs="Arial"/>
          <w:sz w:val="22"/>
          <w:szCs w:val="22"/>
          <w:shd w:val="clear" w:color="auto" w:fill="FFFFFF"/>
        </w:rPr>
        <w:t xml:space="preserve"> et un espace aquatique de </w:t>
      </w:r>
      <w:r w:rsidR="00B724A6">
        <w:rPr>
          <w:rFonts w:ascii="Arial" w:hAnsi="Arial" w:cs="Arial"/>
          <w:sz w:val="22"/>
          <w:szCs w:val="22"/>
          <w:shd w:val="clear" w:color="auto" w:fill="FFFFFF"/>
        </w:rPr>
        <w:t>remise en forme pour une meilleure prévention de la santé par l’eau</w:t>
      </w:r>
      <w:r>
        <w:rPr>
          <w:rFonts w:ascii="Arial" w:hAnsi="Arial" w:cs="Arial"/>
          <w:sz w:val="22"/>
          <w:szCs w:val="22"/>
          <w:shd w:val="clear" w:color="auto" w:fill="FFFFFF"/>
        </w:rPr>
        <w:t>.</w:t>
      </w:r>
    </w:p>
    <w:p w:rsidR="000D2714" w:rsidRPr="00B229B2" w:rsidRDefault="000D2714" w:rsidP="00B804E9">
      <w:pPr>
        <w:spacing w:before="0" w:beforeAutospacing="0" w:after="0" w:afterAutospacing="0"/>
        <w:ind w:right="1276"/>
        <w:divId w:val="1012880465"/>
        <w:rPr>
          <w:rFonts w:ascii="Arial" w:hAnsi="Arial" w:cs="Arial"/>
          <w:b/>
          <w:sz w:val="22"/>
          <w:szCs w:val="22"/>
          <w:shd w:val="clear" w:color="auto" w:fill="FFFFFF"/>
        </w:rPr>
      </w:pPr>
      <w:bookmarkStart w:id="0" w:name="_GoBack"/>
      <w:bookmarkEnd w:id="0"/>
    </w:p>
    <w:p w:rsidR="00B804E9" w:rsidRPr="00B229B2" w:rsidRDefault="00B804E9" w:rsidP="00A925F3">
      <w:pPr>
        <w:spacing w:before="0" w:beforeAutospacing="0" w:after="0" w:afterAutospacing="0"/>
        <w:ind w:right="142"/>
        <w:divId w:val="1012880465"/>
        <w:rPr>
          <w:rFonts w:ascii="Arial" w:hAnsi="Arial" w:cs="Arial"/>
          <w:sz w:val="22"/>
          <w:szCs w:val="22"/>
          <w:shd w:val="clear" w:color="auto" w:fill="FFFFFF"/>
        </w:rPr>
      </w:pPr>
      <w:r w:rsidRPr="00B229B2">
        <w:rPr>
          <w:rFonts w:ascii="Arial" w:hAnsi="Arial" w:cs="Arial"/>
          <w:b/>
          <w:sz w:val="22"/>
          <w:szCs w:val="22"/>
          <w:shd w:val="clear" w:color="auto" w:fill="FFFFFF"/>
        </w:rPr>
        <w:t>Concrètement c’est :</w:t>
      </w:r>
      <w:r w:rsidRPr="00B229B2">
        <w:rPr>
          <w:rFonts w:ascii="Arial" w:hAnsi="Arial" w:cs="Arial"/>
          <w:b/>
          <w:sz w:val="22"/>
          <w:szCs w:val="22"/>
          <w:shd w:val="clear" w:color="auto" w:fill="FFFFFF"/>
        </w:rPr>
        <w:br/>
      </w:r>
      <w:r w:rsidRPr="00B229B2">
        <w:rPr>
          <w:rFonts w:ascii="Arial" w:hAnsi="Arial" w:cs="Arial"/>
          <w:sz w:val="22"/>
          <w:szCs w:val="22"/>
          <w:shd w:val="clear" w:color="auto" w:fill="FFFFFF"/>
        </w:rPr>
        <w:br/>
        <w:t xml:space="preserve">- Accompagner le retour à domicile. Certains patients réapprennent avec les </w:t>
      </w:r>
      <w:r w:rsidR="00B229B2">
        <w:rPr>
          <w:rFonts w:ascii="Arial" w:hAnsi="Arial" w:cs="Arial"/>
          <w:sz w:val="22"/>
          <w:szCs w:val="22"/>
          <w:shd w:val="clear" w:color="auto" w:fill="FFFFFF"/>
        </w:rPr>
        <w:br/>
        <w:t xml:space="preserve">  </w:t>
      </w:r>
      <w:r w:rsidRPr="00B229B2">
        <w:rPr>
          <w:rFonts w:ascii="Arial" w:hAnsi="Arial" w:cs="Arial"/>
          <w:sz w:val="22"/>
          <w:szCs w:val="22"/>
          <w:shd w:val="clear" w:color="auto" w:fill="FFFFFF"/>
        </w:rPr>
        <w:t>ergothérapeutes à faire les gestes quotidiens, adaptés à leur handicap,</w:t>
      </w:r>
      <w:r w:rsidRPr="00B229B2">
        <w:rPr>
          <w:rFonts w:ascii="Arial" w:hAnsi="Arial" w:cs="Arial"/>
          <w:sz w:val="22"/>
          <w:szCs w:val="22"/>
          <w:shd w:val="clear" w:color="auto" w:fill="FFFFFF"/>
        </w:rPr>
        <w:br/>
        <w:t xml:space="preserve">- Rompre l’isolement après une longue période hyper médicalisée pour reprendre le </w:t>
      </w:r>
      <w:r w:rsidR="00B229B2" w:rsidRPr="00B229B2">
        <w:rPr>
          <w:rFonts w:ascii="Arial" w:hAnsi="Arial" w:cs="Arial"/>
          <w:sz w:val="22"/>
          <w:szCs w:val="22"/>
          <w:shd w:val="clear" w:color="auto" w:fill="FFFFFF"/>
        </w:rPr>
        <w:t xml:space="preserve"> </w:t>
      </w:r>
      <w:r w:rsidR="00B229B2" w:rsidRPr="00B229B2">
        <w:rPr>
          <w:rFonts w:ascii="Arial" w:hAnsi="Arial" w:cs="Arial"/>
          <w:sz w:val="22"/>
          <w:szCs w:val="22"/>
          <w:shd w:val="clear" w:color="auto" w:fill="FFFFFF"/>
        </w:rPr>
        <w:br/>
        <w:t xml:space="preserve">  </w:t>
      </w:r>
      <w:r w:rsidRPr="00B229B2">
        <w:rPr>
          <w:rFonts w:ascii="Arial" w:hAnsi="Arial" w:cs="Arial"/>
          <w:sz w:val="22"/>
          <w:szCs w:val="22"/>
          <w:shd w:val="clear" w:color="auto" w:fill="FFFFFF"/>
        </w:rPr>
        <w:t>cours de sa vie,</w:t>
      </w:r>
      <w:r w:rsidRPr="00B229B2">
        <w:rPr>
          <w:rFonts w:ascii="Arial" w:hAnsi="Arial" w:cs="Arial"/>
          <w:sz w:val="22"/>
          <w:szCs w:val="22"/>
          <w:shd w:val="clear" w:color="auto" w:fill="FFFFFF"/>
        </w:rPr>
        <w:br/>
        <w:t xml:space="preserve">- Mettre en place des programmes d’éducation thérapeutique orientés vers la reprise de </w:t>
      </w:r>
      <w:r w:rsidR="00B229B2" w:rsidRPr="00B229B2">
        <w:rPr>
          <w:rFonts w:ascii="Arial" w:hAnsi="Arial" w:cs="Arial"/>
          <w:sz w:val="22"/>
          <w:szCs w:val="22"/>
          <w:shd w:val="clear" w:color="auto" w:fill="FFFFFF"/>
        </w:rPr>
        <w:br/>
        <w:t xml:space="preserve">  </w:t>
      </w:r>
      <w:r w:rsidRPr="00B229B2">
        <w:rPr>
          <w:rFonts w:ascii="Arial" w:hAnsi="Arial" w:cs="Arial"/>
          <w:sz w:val="22"/>
          <w:szCs w:val="22"/>
          <w:shd w:val="clear" w:color="auto" w:fill="FFFFFF"/>
        </w:rPr>
        <w:t>la vie active après un cancer, ou une longue maladie.</w:t>
      </w:r>
    </w:p>
    <w:p w:rsidR="00B804E9" w:rsidRPr="00B229B2" w:rsidRDefault="00B804E9" w:rsidP="00B804E9">
      <w:pPr>
        <w:shd w:val="clear" w:color="auto" w:fill="FFFFFF"/>
        <w:ind w:right="764"/>
        <w:divId w:val="1012880465"/>
        <w:rPr>
          <w:rFonts w:ascii="Arial" w:hAnsi="Arial" w:cs="Arial"/>
          <w:b/>
          <w:sz w:val="22"/>
          <w:szCs w:val="22"/>
          <w:shd w:val="clear" w:color="auto" w:fill="FFFFFF"/>
        </w:rPr>
      </w:pPr>
      <w:r w:rsidRPr="00B229B2">
        <w:rPr>
          <w:rFonts w:ascii="Arial" w:hAnsi="Arial" w:cs="Arial"/>
          <w:b/>
          <w:sz w:val="22"/>
          <w:szCs w:val="22"/>
          <w:shd w:val="clear" w:color="auto" w:fill="FFFFFF"/>
        </w:rPr>
        <w:t>C’est intégrer aussi les aspects médicaux psycho-sociaux dans la coordination de soins de support en :</w:t>
      </w:r>
    </w:p>
    <w:p w:rsidR="00B804E9" w:rsidRPr="00B229B2" w:rsidRDefault="00B804E9" w:rsidP="000D2714">
      <w:pPr>
        <w:pStyle w:val="Paragraphedeliste"/>
        <w:numPr>
          <w:ilvl w:val="0"/>
          <w:numId w:val="3"/>
        </w:numPr>
        <w:shd w:val="clear" w:color="auto" w:fill="FFFFFF"/>
        <w:ind w:left="567" w:right="1004" w:hanging="283"/>
        <w:divId w:val="1012880465"/>
        <w:rPr>
          <w:rFonts w:ascii="Arial" w:hAnsi="Arial" w:cs="Arial"/>
          <w:sz w:val="22"/>
          <w:szCs w:val="22"/>
          <w:shd w:val="clear" w:color="auto" w:fill="FFFFFF"/>
        </w:rPr>
      </w:pPr>
      <w:r w:rsidRPr="00B229B2">
        <w:rPr>
          <w:rFonts w:ascii="Arial" w:hAnsi="Arial" w:cs="Arial"/>
          <w:sz w:val="22"/>
          <w:szCs w:val="22"/>
          <w:shd w:val="clear" w:color="auto" w:fill="FFFFFF"/>
        </w:rPr>
        <w:t>Agissant auprès des aidants familiaux dans le cadre de la prévention post hospitalisation d’un proche. La plupart du temps, ces derniers ne sont absolument pas préparés à tout ce qu’il faut faire lors du retour à domicile.</w:t>
      </w:r>
    </w:p>
    <w:p w:rsidR="000D2714" w:rsidRPr="00B229B2" w:rsidRDefault="00B804E9" w:rsidP="000D2714">
      <w:pPr>
        <w:pStyle w:val="Paragraphedeliste"/>
        <w:numPr>
          <w:ilvl w:val="0"/>
          <w:numId w:val="3"/>
        </w:numPr>
        <w:shd w:val="clear" w:color="auto" w:fill="FFFFFF"/>
        <w:ind w:left="567" w:right="1244" w:hanging="283"/>
        <w:divId w:val="1012880465"/>
        <w:rPr>
          <w:rFonts w:ascii="Arial" w:hAnsi="Arial" w:cs="Arial"/>
          <w:sz w:val="22"/>
          <w:szCs w:val="22"/>
          <w:shd w:val="clear" w:color="auto" w:fill="FFFFFF"/>
        </w:rPr>
      </w:pPr>
      <w:r w:rsidRPr="00B229B2">
        <w:rPr>
          <w:rFonts w:ascii="Arial" w:hAnsi="Arial" w:cs="Arial"/>
          <w:sz w:val="22"/>
          <w:szCs w:val="22"/>
          <w:shd w:val="clear" w:color="auto" w:fill="FFFFFF"/>
        </w:rPr>
        <w:t>Mettant en place une médiation familiale en cas de tension de la famille ou de désaccord qui empêche le maintien à domicile.</w:t>
      </w:r>
    </w:p>
    <w:p w:rsidR="00B804E9" w:rsidRPr="000D2714" w:rsidRDefault="00B804E9" w:rsidP="00F26473">
      <w:pPr>
        <w:pStyle w:val="Paragraphedeliste"/>
        <w:numPr>
          <w:ilvl w:val="0"/>
          <w:numId w:val="3"/>
        </w:numPr>
        <w:shd w:val="clear" w:color="auto" w:fill="FFFFFF"/>
        <w:spacing w:before="0" w:beforeAutospacing="0" w:after="0" w:afterAutospacing="0"/>
        <w:ind w:left="567" w:right="1244" w:hanging="283"/>
        <w:divId w:val="1012880465"/>
        <w:rPr>
          <w:rFonts w:ascii="Arial" w:hAnsi="Arial" w:cs="Arial"/>
          <w:sz w:val="22"/>
          <w:szCs w:val="22"/>
          <w:shd w:val="clear" w:color="auto" w:fill="FFFFFF"/>
        </w:rPr>
      </w:pPr>
      <w:r w:rsidRPr="00B229B2">
        <w:rPr>
          <w:rFonts w:ascii="Arial" w:hAnsi="Arial" w:cs="Arial"/>
          <w:sz w:val="22"/>
          <w:szCs w:val="22"/>
          <w:shd w:val="clear" w:color="auto" w:fill="FFFFFF"/>
        </w:rPr>
        <w:t>Prévoyant l’art-thérapie comme vecteur de lien social.</w:t>
      </w:r>
    </w:p>
    <w:p w:rsidR="000D2714" w:rsidRDefault="000D2714" w:rsidP="00F26473">
      <w:pPr>
        <w:pStyle w:val="Paragraphedeliste"/>
        <w:shd w:val="clear" w:color="auto" w:fill="FFFFFF"/>
        <w:spacing w:before="0" w:beforeAutospacing="0" w:after="0" w:afterAutospacing="0"/>
        <w:ind w:left="567" w:right="851" w:hanging="283"/>
        <w:divId w:val="1012880465"/>
        <w:rPr>
          <w:rStyle w:val="efl-tatxt1"/>
          <w:rFonts w:ascii="Arial" w:hAnsi="Arial" w:cs="Arial"/>
          <w:sz w:val="22"/>
          <w:szCs w:val="22"/>
          <w:shd w:val="clear" w:color="auto" w:fill="FFFFFF"/>
        </w:rPr>
      </w:pPr>
    </w:p>
    <w:p w:rsidR="00794D8E" w:rsidRDefault="00794D8E" w:rsidP="00F26473">
      <w:pPr>
        <w:shd w:val="clear" w:color="auto" w:fill="FFFFFF"/>
        <w:spacing w:before="0" w:beforeAutospacing="0" w:after="0" w:afterAutospacing="0"/>
        <w:ind w:right="720"/>
        <w:jc w:val="both"/>
        <w:divId w:val="1012880465"/>
        <w:rPr>
          <w:rFonts w:ascii="Arial" w:eastAsia="Times New Roman" w:hAnsi="Arial" w:cs="Arial"/>
          <w:b/>
        </w:rPr>
      </w:pPr>
      <w:r w:rsidRPr="00794D8E">
        <w:rPr>
          <w:rFonts w:ascii="Arial" w:eastAsia="Times New Roman" w:hAnsi="Arial" w:cs="Arial"/>
          <w:b/>
        </w:rPr>
        <w:t>Organisation du Pôle de compétences</w:t>
      </w:r>
    </w:p>
    <w:p w:rsidR="00F26473" w:rsidRPr="00794D8E" w:rsidRDefault="00F26473" w:rsidP="00F26473">
      <w:pPr>
        <w:shd w:val="clear" w:color="auto" w:fill="FFFFFF"/>
        <w:spacing w:before="0" w:beforeAutospacing="0" w:after="0" w:afterAutospacing="0"/>
        <w:ind w:right="720"/>
        <w:jc w:val="both"/>
        <w:divId w:val="1012880465"/>
        <w:rPr>
          <w:rFonts w:ascii="Arial" w:eastAsia="Times New Roman" w:hAnsi="Arial" w:cs="Arial"/>
          <w:b/>
        </w:rPr>
      </w:pPr>
    </w:p>
    <w:p w:rsidR="00794D8E" w:rsidRPr="005156E5" w:rsidRDefault="00794D8E" w:rsidP="00F26473">
      <w:pPr>
        <w:pStyle w:val="Paragraphedeliste"/>
        <w:numPr>
          <w:ilvl w:val="0"/>
          <w:numId w:val="12"/>
        </w:numPr>
        <w:shd w:val="clear" w:color="auto" w:fill="FFFFFF"/>
        <w:ind w:right="240"/>
        <w:jc w:val="both"/>
        <w:divId w:val="1012880465"/>
        <w:rPr>
          <w:rFonts w:ascii="Arial" w:eastAsia="Times New Roman" w:hAnsi="Arial" w:cs="Arial"/>
          <w:b/>
          <w:sz w:val="22"/>
          <w:szCs w:val="22"/>
        </w:rPr>
      </w:pPr>
      <w:r w:rsidRPr="005156E5">
        <w:rPr>
          <w:rFonts w:ascii="Arial" w:eastAsia="Times New Roman" w:hAnsi="Arial" w:cs="Arial"/>
          <w:b/>
          <w:sz w:val="22"/>
          <w:szCs w:val="22"/>
        </w:rPr>
        <w:t>Une équipe pluridisciplinaire</w:t>
      </w:r>
    </w:p>
    <w:p w:rsidR="00794D8E" w:rsidRPr="005156E5" w:rsidRDefault="00794D8E" w:rsidP="00794D8E">
      <w:pPr>
        <w:shd w:val="clear" w:color="auto" w:fill="FFFFFF"/>
        <w:spacing w:before="225" w:after="225"/>
        <w:jc w:val="both"/>
        <w:divId w:val="1012880465"/>
        <w:rPr>
          <w:rFonts w:ascii="Arial" w:eastAsia="Times New Roman" w:hAnsi="Arial" w:cs="Arial"/>
          <w:sz w:val="22"/>
          <w:szCs w:val="22"/>
        </w:rPr>
      </w:pPr>
      <w:r w:rsidRPr="00B663EC">
        <w:rPr>
          <w:rFonts w:ascii="Arial" w:eastAsia="Times New Roman" w:hAnsi="Arial" w:cs="Arial"/>
          <w:sz w:val="22"/>
          <w:szCs w:val="22"/>
        </w:rPr>
        <w:t>L'ensemble des soins est dispensé par des professionnels diplômés et formés</w:t>
      </w:r>
      <w:r w:rsidRPr="005156E5">
        <w:rPr>
          <w:rFonts w:ascii="Arial" w:eastAsia="Times New Roman" w:hAnsi="Arial" w:cs="Arial"/>
          <w:sz w:val="22"/>
          <w:szCs w:val="22"/>
        </w:rPr>
        <w:t xml:space="preserve">. L'équipe médicale </w:t>
      </w:r>
      <w:r>
        <w:rPr>
          <w:rFonts w:ascii="Arial" w:eastAsia="Times New Roman" w:hAnsi="Arial" w:cs="Arial"/>
          <w:sz w:val="22"/>
          <w:szCs w:val="22"/>
        </w:rPr>
        <w:t xml:space="preserve">sera constituée de </w:t>
      </w:r>
      <w:r w:rsidRPr="005156E5">
        <w:rPr>
          <w:rFonts w:ascii="Arial" w:eastAsia="Times New Roman" w:hAnsi="Arial" w:cs="Arial"/>
          <w:sz w:val="22"/>
          <w:szCs w:val="22"/>
        </w:rPr>
        <w:t>:</w:t>
      </w:r>
    </w:p>
    <w:p w:rsidR="00794D8E" w:rsidRPr="005156E5" w:rsidRDefault="00794D8E" w:rsidP="00794D8E">
      <w:pPr>
        <w:pStyle w:val="Paragraphedeliste"/>
        <w:numPr>
          <w:ilvl w:val="0"/>
          <w:numId w:val="3"/>
        </w:numPr>
        <w:shd w:val="clear" w:color="auto" w:fill="FFFFFF"/>
        <w:spacing w:before="225" w:after="225"/>
        <w:ind w:left="0" w:right="240" w:firstLine="0"/>
        <w:jc w:val="both"/>
        <w:divId w:val="1012880465"/>
        <w:rPr>
          <w:rFonts w:ascii="Arial" w:eastAsia="Times New Roman" w:hAnsi="Arial" w:cs="Arial"/>
          <w:sz w:val="22"/>
          <w:szCs w:val="22"/>
        </w:rPr>
      </w:pPr>
      <w:r>
        <w:rPr>
          <w:rFonts w:ascii="Arial" w:eastAsia="Times New Roman" w:hAnsi="Arial" w:cs="Arial"/>
          <w:sz w:val="22"/>
          <w:szCs w:val="22"/>
        </w:rPr>
        <w:t>Spécialiste en rééducation et Médecin en</w:t>
      </w:r>
      <w:r w:rsidRPr="005156E5">
        <w:rPr>
          <w:rFonts w:ascii="Arial" w:eastAsia="Times New Roman" w:hAnsi="Arial" w:cs="Arial"/>
          <w:sz w:val="22"/>
          <w:szCs w:val="22"/>
        </w:rPr>
        <w:t xml:space="preserve"> gériatr</w:t>
      </w:r>
      <w:r>
        <w:rPr>
          <w:rFonts w:ascii="Arial" w:eastAsia="Times New Roman" w:hAnsi="Arial" w:cs="Arial"/>
          <w:sz w:val="22"/>
          <w:szCs w:val="22"/>
        </w:rPr>
        <w:t>ie</w:t>
      </w:r>
      <w:r w:rsidRPr="005156E5">
        <w:rPr>
          <w:rFonts w:ascii="Arial" w:eastAsia="Times New Roman" w:hAnsi="Arial" w:cs="Arial"/>
          <w:sz w:val="22"/>
          <w:szCs w:val="22"/>
        </w:rPr>
        <w:t>,</w:t>
      </w:r>
    </w:p>
    <w:p w:rsidR="00794D8E" w:rsidRPr="005156E5" w:rsidRDefault="00794D8E" w:rsidP="00794D8E">
      <w:pPr>
        <w:pStyle w:val="Paragraphedeliste"/>
        <w:numPr>
          <w:ilvl w:val="0"/>
          <w:numId w:val="3"/>
        </w:numPr>
        <w:shd w:val="clear" w:color="auto" w:fill="FFFFFF"/>
        <w:spacing w:before="225" w:after="225"/>
        <w:ind w:left="0" w:right="240" w:firstLine="0"/>
        <w:jc w:val="both"/>
        <w:divId w:val="1012880465"/>
        <w:rPr>
          <w:rFonts w:ascii="Arial" w:eastAsia="Times New Roman" w:hAnsi="Arial" w:cs="Arial"/>
          <w:sz w:val="22"/>
          <w:szCs w:val="22"/>
        </w:rPr>
      </w:pPr>
      <w:r>
        <w:rPr>
          <w:rFonts w:ascii="Arial" w:eastAsia="Times New Roman" w:hAnsi="Arial" w:cs="Arial"/>
          <w:sz w:val="22"/>
          <w:szCs w:val="22"/>
        </w:rPr>
        <w:t>M</w:t>
      </w:r>
      <w:r w:rsidRPr="005156E5">
        <w:rPr>
          <w:rFonts w:ascii="Arial" w:eastAsia="Times New Roman" w:hAnsi="Arial" w:cs="Arial"/>
          <w:sz w:val="22"/>
          <w:szCs w:val="22"/>
        </w:rPr>
        <w:t>édecine générale et familiale,</w:t>
      </w:r>
    </w:p>
    <w:p w:rsidR="00794D8E" w:rsidRPr="0065194E" w:rsidRDefault="00794D8E" w:rsidP="00794D8E">
      <w:pPr>
        <w:pStyle w:val="Paragraphedeliste"/>
        <w:numPr>
          <w:ilvl w:val="0"/>
          <w:numId w:val="3"/>
        </w:numPr>
        <w:shd w:val="clear" w:color="auto" w:fill="FFFFFF"/>
        <w:spacing w:before="225" w:after="225"/>
        <w:ind w:left="0" w:right="480" w:firstLine="0"/>
        <w:jc w:val="both"/>
        <w:divId w:val="1012880465"/>
        <w:rPr>
          <w:rFonts w:ascii="Arial" w:eastAsia="Times New Roman" w:hAnsi="Arial" w:cs="Arial"/>
          <w:sz w:val="22"/>
          <w:szCs w:val="22"/>
        </w:rPr>
      </w:pPr>
      <w:r>
        <w:rPr>
          <w:rFonts w:ascii="Arial" w:eastAsia="Times New Roman" w:hAnsi="Arial" w:cs="Arial"/>
          <w:sz w:val="22"/>
          <w:szCs w:val="22"/>
        </w:rPr>
        <w:t>R</w:t>
      </w:r>
      <w:r w:rsidRPr="005156E5">
        <w:rPr>
          <w:rFonts w:ascii="Arial" w:eastAsia="Times New Roman" w:hAnsi="Arial" w:cs="Arial"/>
          <w:sz w:val="22"/>
          <w:szCs w:val="22"/>
        </w:rPr>
        <w:t>humatologue,</w:t>
      </w:r>
    </w:p>
    <w:p w:rsidR="00794D8E" w:rsidRPr="005156E5" w:rsidRDefault="00794D8E" w:rsidP="00794D8E">
      <w:pPr>
        <w:pStyle w:val="Paragraphedeliste"/>
        <w:numPr>
          <w:ilvl w:val="0"/>
          <w:numId w:val="3"/>
        </w:numPr>
        <w:shd w:val="clear" w:color="auto" w:fill="FFFFFF"/>
        <w:spacing w:before="0" w:beforeAutospacing="0" w:after="0" w:afterAutospacing="0"/>
        <w:ind w:left="0" w:right="1440" w:firstLine="0"/>
        <w:jc w:val="both"/>
        <w:divId w:val="1012880465"/>
        <w:rPr>
          <w:rFonts w:ascii="Arial" w:eastAsia="Times New Roman" w:hAnsi="Arial" w:cs="Arial"/>
          <w:sz w:val="22"/>
          <w:szCs w:val="22"/>
        </w:rPr>
      </w:pPr>
      <w:r>
        <w:rPr>
          <w:rFonts w:ascii="Arial" w:eastAsia="Times New Roman" w:hAnsi="Arial" w:cs="Arial"/>
          <w:sz w:val="22"/>
          <w:szCs w:val="22"/>
        </w:rPr>
        <w:t>C</w:t>
      </w:r>
      <w:r w:rsidRPr="005156E5">
        <w:rPr>
          <w:rFonts w:ascii="Arial" w:eastAsia="Times New Roman" w:hAnsi="Arial" w:cs="Arial"/>
          <w:sz w:val="22"/>
          <w:szCs w:val="22"/>
        </w:rPr>
        <w:t>ardiologue</w:t>
      </w:r>
    </w:p>
    <w:p w:rsidR="00794D8E" w:rsidRPr="00F13104" w:rsidRDefault="00794D8E" w:rsidP="00794D8E">
      <w:pPr>
        <w:pStyle w:val="Paragraphedeliste"/>
        <w:numPr>
          <w:ilvl w:val="0"/>
          <w:numId w:val="3"/>
        </w:numPr>
        <w:shd w:val="clear" w:color="auto" w:fill="FFFFFF"/>
        <w:spacing w:before="0" w:beforeAutospacing="0" w:after="0" w:afterAutospacing="0"/>
        <w:ind w:left="0" w:right="1440" w:firstLine="0"/>
        <w:jc w:val="both"/>
        <w:divId w:val="1012880465"/>
        <w:rPr>
          <w:rFonts w:ascii="Arial" w:eastAsia="Times New Roman" w:hAnsi="Arial" w:cs="Arial"/>
          <w:sz w:val="22"/>
          <w:szCs w:val="22"/>
        </w:rPr>
      </w:pPr>
      <w:r>
        <w:rPr>
          <w:rFonts w:ascii="Arial" w:eastAsia="Times New Roman" w:hAnsi="Arial" w:cs="Arial"/>
          <w:sz w:val="22"/>
          <w:szCs w:val="22"/>
        </w:rPr>
        <w:t>G</w:t>
      </w:r>
      <w:r w:rsidRPr="005156E5">
        <w:rPr>
          <w:rFonts w:ascii="Arial" w:eastAsia="Times New Roman" w:hAnsi="Arial" w:cs="Arial"/>
          <w:sz w:val="22"/>
          <w:szCs w:val="22"/>
        </w:rPr>
        <w:t>ynécologue,</w:t>
      </w:r>
    </w:p>
    <w:p w:rsidR="00794D8E" w:rsidRDefault="00794D8E" w:rsidP="00794D8E">
      <w:pPr>
        <w:pStyle w:val="Paragraphedeliste"/>
        <w:numPr>
          <w:ilvl w:val="0"/>
          <w:numId w:val="3"/>
        </w:numPr>
        <w:shd w:val="clear" w:color="auto" w:fill="FFFFFF"/>
        <w:spacing w:before="0" w:beforeAutospacing="0" w:after="0" w:afterAutospacing="0"/>
        <w:ind w:left="0" w:right="1680" w:firstLine="0"/>
        <w:jc w:val="both"/>
        <w:divId w:val="1012880465"/>
        <w:rPr>
          <w:rFonts w:ascii="Arial" w:eastAsia="Times New Roman" w:hAnsi="Arial" w:cs="Arial"/>
          <w:sz w:val="22"/>
          <w:szCs w:val="22"/>
        </w:rPr>
      </w:pPr>
      <w:r>
        <w:rPr>
          <w:rFonts w:ascii="Arial" w:eastAsia="Times New Roman" w:hAnsi="Arial" w:cs="Arial"/>
          <w:sz w:val="22"/>
          <w:szCs w:val="22"/>
        </w:rPr>
        <w:t>Psychiatre,</w:t>
      </w:r>
    </w:p>
    <w:p w:rsidR="00794D8E" w:rsidRPr="00794D8E" w:rsidRDefault="00794D8E" w:rsidP="00794D8E">
      <w:pPr>
        <w:pStyle w:val="Paragraphedeliste"/>
        <w:numPr>
          <w:ilvl w:val="0"/>
          <w:numId w:val="3"/>
        </w:numPr>
        <w:shd w:val="clear" w:color="auto" w:fill="FFFFFF"/>
        <w:spacing w:before="0" w:beforeAutospacing="0" w:after="0" w:afterAutospacing="0"/>
        <w:ind w:left="0" w:right="1680" w:firstLine="0"/>
        <w:jc w:val="both"/>
        <w:divId w:val="1012880465"/>
        <w:rPr>
          <w:rFonts w:ascii="Arial" w:eastAsia="Times New Roman" w:hAnsi="Arial" w:cs="Arial"/>
          <w:sz w:val="22"/>
          <w:szCs w:val="22"/>
        </w:rPr>
      </w:pPr>
      <w:r w:rsidRPr="00794D8E">
        <w:rPr>
          <w:rFonts w:ascii="Arial" w:eastAsia="Times New Roman" w:hAnsi="Arial" w:cs="Arial"/>
          <w:sz w:val="22"/>
          <w:szCs w:val="22"/>
        </w:rPr>
        <w:t>Sage-femme,</w:t>
      </w:r>
    </w:p>
    <w:p w:rsidR="00794D8E" w:rsidRPr="005156E5" w:rsidRDefault="00794D8E" w:rsidP="00794D8E">
      <w:pPr>
        <w:pStyle w:val="Paragraphedeliste"/>
        <w:numPr>
          <w:ilvl w:val="0"/>
          <w:numId w:val="3"/>
        </w:numPr>
        <w:shd w:val="clear" w:color="auto" w:fill="FFFFFF"/>
        <w:spacing w:before="225" w:after="225"/>
        <w:ind w:left="0" w:right="480" w:firstLine="0"/>
        <w:jc w:val="both"/>
        <w:divId w:val="1012880465"/>
        <w:rPr>
          <w:rFonts w:ascii="Arial" w:eastAsia="Times New Roman" w:hAnsi="Arial" w:cs="Arial"/>
          <w:sz w:val="22"/>
          <w:szCs w:val="22"/>
        </w:rPr>
      </w:pPr>
      <w:r>
        <w:rPr>
          <w:rFonts w:ascii="Arial" w:eastAsia="Times New Roman" w:hAnsi="Arial" w:cs="Arial"/>
          <w:sz w:val="22"/>
          <w:szCs w:val="22"/>
        </w:rPr>
        <w:t>O</w:t>
      </w:r>
      <w:r w:rsidRPr="005156E5">
        <w:rPr>
          <w:rFonts w:ascii="Arial" w:eastAsia="Times New Roman" w:hAnsi="Arial" w:cs="Arial"/>
          <w:sz w:val="22"/>
          <w:szCs w:val="22"/>
        </w:rPr>
        <w:t>rthophoniste,</w:t>
      </w:r>
    </w:p>
    <w:p w:rsidR="00794D8E" w:rsidRDefault="00794D8E" w:rsidP="00794D8E">
      <w:pPr>
        <w:pStyle w:val="Paragraphedeliste"/>
        <w:numPr>
          <w:ilvl w:val="0"/>
          <w:numId w:val="3"/>
        </w:numPr>
        <w:shd w:val="clear" w:color="auto" w:fill="FFFFFF"/>
        <w:spacing w:before="225" w:after="225"/>
        <w:ind w:left="0" w:right="720" w:firstLine="0"/>
        <w:jc w:val="both"/>
        <w:divId w:val="1012880465"/>
        <w:rPr>
          <w:rFonts w:ascii="Arial" w:eastAsia="Times New Roman" w:hAnsi="Arial" w:cs="Arial"/>
          <w:sz w:val="22"/>
          <w:szCs w:val="22"/>
        </w:rPr>
      </w:pPr>
      <w:r>
        <w:rPr>
          <w:rFonts w:ascii="Arial" w:eastAsia="Times New Roman" w:hAnsi="Arial" w:cs="Arial"/>
          <w:sz w:val="22"/>
          <w:szCs w:val="22"/>
        </w:rPr>
        <w:t>P</w:t>
      </w:r>
      <w:r w:rsidRPr="005156E5">
        <w:rPr>
          <w:rFonts w:ascii="Arial" w:eastAsia="Times New Roman" w:hAnsi="Arial" w:cs="Arial"/>
          <w:sz w:val="22"/>
          <w:szCs w:val="22"/>
        </w:rPr>
        <w:t>sychomotricienne</w:t>
      </w:r>
      <w:r>
        <w:rPr>
          <w:rFonts w:ascii="Arial" w:eastAsia="Times New Roman" w:hAnsi="Arial" w:cs="Arial"/>
          <w:sz w:val="22"/>
          <w:szCs w:val="22"/>
        </w:rPr>
        <w:t xml:space="preserve"> ou/et kinésithérapeute</w:t>
      </w:r>
      <w:r w:rsidRPr="005156E5">
        <w:rPr>
          <w:rFonts w:ascii="Arial" w:eastAsia="Times New Roman" w:hAnsi="Arial" w:cs="Arial"/>
          <w:sz w:val="22"/>
          <w:szCs w:val="22"/>
        </w:rPr>
        <w:t>,</w:t>
      </w:r>
    </w:p>
    <w:p w:rsidR="00794D8E" w:rsidRDefault="00794D8E" w:rsidP="00794D8E">
      <w:pPr>
        <w:pStyle w:val="Paragraphedeliste"/>
        <w:numPr>
          <w:ilvl w:val="0"/>
          <w:numId w:val="3"/>
        </w:numPr>
        <w:shd w:val="clear" w:color="auto" w:fill="FFFFFF"/>
        <w:spacing w:before="225" w:after="225"/>
        <w:ind w:left="0" w:right="720" w:firstLine="0"/>
        <w:jc w:val="both"/>
        <w:divId w:val="1012880465"/>
        <w:rPr>
          <w:rFonts w:ascii="Arial" w:eastAsia="Times New Roman" w:hAnsi="Arial" w:cs="Arial"/>
          <w:sz w:val="22"/>
          <w:szCs w:val="22"/>
        </w:rPr>
      </w:pPr>
      <w:r>
        <w:rPr>
          <w:rFonts w:ascii="Arial" w:eastAsia="Times New Roman" w:hAnsi="Arial" w:cs="Arial"/>
          <w:sz w:val="22"/>
          <w:szCs w:val="22"/>
        </w:rPr>
        <w:t>Assistante sociale,</w:t>
      </w:r>
    </w:p>
    <w:p w:rsidR="00794D8E" w:rsidRPr="005156E5" w:rsidRDefault="00794D8E" w:rsidP="00794D8E">
      <w:pPr>
        <w:pStyle w:val="Paragraphedeliste"/>
        <w:numPr>
          <w:ilvl w:val="0"/>
          <w:numId w:val="3"/>
        </w:numPr>
        <w:shd w:val="clear" w:color="auto" w:fill="FFFFFF"/>
        <w:spacing w:before="225" w:after="225"/>
        <w:ind w:left="0" w:right="240" w:firstLine="0"/>
        <w:jc w:val="both"/>
        <w:divId w:val="1012880465"/>
        <w:rPr>
          <w:rFonts w:ascii="Arial" w:eastAsia="Times New Roman" w:hAnsi="Arial" w:cs="Arial"/>
          <w:sz w:val="22"/>
          <w:szCs w:val="22"/>
        </w:rPr>
      </w:pPr>
      <w:r>
        <w:rPr>
          <w:rFonts w:ascii="Arial" w:eastAsia="Times New Roman" w:hAnsi="Arial" w:cs="Arial"/>
          <w:sz w:val="22"/>
          <w:szCs w:val="22"/>
        </w:rPr>
        <w:t>Infirmiers (</w:t>
      </w:r>
      <w:proofErr w:type="spellStart"/>
      <w:r>
        <w:rPr>
          <w:rFonts w:ascii="Arial" w:eastAsia="Times New Roman" w:hAnsi="Arial" w:cs="Arial"/>
          <w:sz w:val="22"/>
          <w:szCs w:val="22"/>
        </w:rPr>
        <w:t>ières</w:t>
      </w:r>
      <w:proofErr w:type="spellEnd"/>
      <w:r>
        <w:rPr>
          <w:rFonts w:ascii="Arial" w:eastAsia="Times New Roman" w:hAnsi="Arial" w:cs="Arial"/>
          <w:sz w:val="22"/>
          <w:szCs w:val="22"/>
        </w:rPr>
        <w:t>)</w:t>
      </w:r>
    </w:p>
    <w:p w:rsidR="00794D8E" w:rsidRPr="00977406" w:rsidRDefault="00794D8E" w:rsidP="00794D8E">
      <w:pPr>
        <w:pStyle w:val="Paragraphedeliste"/>
        <w:numPr>
          <w:ilvl w:val="0"/>
          <w:numId w:val="3"/>
        </w:numPr>
        <w:shd w:val="clear" w:color="auto" w:fill="FFFFFF"/>
        <w:spacing w:before="225" w:after="225"/>
        <w:ind w:left="0" w:right="960" w:firstLine="0"/>
        <w:divId w:val="1012880465"/>
        <w:rPr>
          <w:rFonts w:ascii="Arial" w:eastAsia="Times New Roman" w:hAnsi="Arial" w:cs="Arial"/>
          <w:sz w:val="22"/>
          <w:szCs w:val="22"/>
        </w:rPr>
      </w:pPr>
      <w:r>
        <w:rPr>
          <w:rFonts w:ascii="Arial" w:eastAsia="Times New Roman" w:hAnsi="Arial" w:cs="Arial"/>
          <w:sz w:val="22"/>
          <w:szCs w:val="22"/>
        </w:rPr>
        <w:t>Cadre de r</w:t>
      </w:r>
      <w:r w:rsidRPr="005156E5">
        <w:rPr>
          <w:rFonts w:ascii="Arial" w:eastAsia="Times New Roman" w:hAnsi="Arial" w:cs="Arial"/>
          <w:sz w:val="22"/>
          <w:szCs w:val="22"/>
        </w:rPr>
        <w:t xml:space="preserve">ééducation, pour </w:t>
      </w:r>
      <w:r>
        <w:rPr>
          <w:rFonts w:ascii="Arial" w:eastAsia="Times New Roman" w:hAnsi="Arial" w:cs="Arial"/>
          <w:sz w:val="22"/>
          <w:szCs w:val="22"/>
        </w:rPr>
        <w:t>superviser</w:t>
      </w:r>
      <w:r w:rsidRPr="005156E5">
        <w:rPr>
          <w:rFonts w:ascii="Arial" w:eastAsia="Times New Roman" w:hAnsi="Arial" w:cs="Arial"/>
          <w:sz w:val="22"/>
          <w:szCs w:val="22"/>
        </w:rPr>
        <w:t xml:space="preserve"> les kinésithérapeutes, ergothérapeutes et</w:t>
      </w:r>
      <w:r>
        <w:rPr>
          <w:rFonts w:ascii="Arial" w:eastAsia="Times New Roman" w:hAnsi="Arial" w:cs="Arial"/>
          <w:sz w:val="22"/>
          <w:szCs w:val="22"/>
        </w:rPr>
        <w:t xml:space="preserve"> </w:t>
      </w:r>
      <w:r>
        <w:rPr>
          <w:rFonts w:ascii="Arial" w:eastAsia="Times New Roman" w:hAnsi="Arial" w:cs="Arial"/>
          <w:sz w:val="22"/>
          <w:szCs w:val="22"/>
        </w:rPr>
        <w:br/>
        <w:t xml:space="preserve">        enseignants en Activité Physique Adaptée</w:t>
      </w:r>
    </w:p>
    <w:p w:rsidR="00794D8E" w:rsidRDefault="00794D8E" w:rsidP="00794D8E">
      <w:pPr>
        <w:spacing w:before="0" w:beforeAutospacing="0" w:after="0" w:afterAutospacing="0"/>
        <w:ind w:right="720"/>
        <w:divId w:val="1012880465"/>
        <w:rPr>
          <w:rFonts w:ascii="Arial" w:eastAsia="Times New Roman" w:hAnsi="Arial" w:cs="Arial"/>
          <w:b/>
          <w:sz w:val="22"/>
          <w:szCs w:val="22"/>
        </w:rPr>
      </w:pPr>
    </w:p>
    <w:p w:rsidR="00794D8E" w:rsidRDefault="00794D8E" w:rsidP="00794D8E">
      <w:pPr>
        <w:spacing w:before="0" w:beforeAutospacing="0" w:after="0" w:afterAutospacing="0"/>
        <w:ind w:right="720"/>
        <w:divId w:val="1012880465"/>
        <w:rPr>
          <w:rFonts w:ascii="Arial" w:eastAsia="Times New Roman" w:hAnsi="Arial" w:cs="Arial"/>
          <w:b/>
          <w:sz w:val="22"/>
          <w:szCs w:val="22"/>
        </w:rPr>
      </w:pPr>
    </w:p>
    <w:p w:rsidR="00794D8E" w:rsidRDefault="00794D8E" w:rsidP="00794D8E">
      <w:pPr>
        <w:spacing w:before="0" w:beforeAutospacing="0" w:after="0" w:afterAutospacing="0"/>
        <w:ind w:right="720"/>
        <w:divId w:val="1012880465"/>
        <w:rPr>
          <w:rFonts w:ascii="Arial" w:eastAsia="Times New Roman" w:hAnsi="Arial" w:cs="Arial"/>
          <w:b/>
          <w:sz w:val="22"/>
          <w:szCs w:val="22"/>
        </w:rPr>
      </w:pPr>
    </w:p>
    <w:p w:rsidR="00794D8E" w:rsidRDefault="00794D8E" w:rsidP="00794D8E">
      <w:pPr>
        <w:spacing w:before="0" w:beforeAutospacing="0" w:after="0" w:afterAutospacing="0"/>
        <w:ind w:right="720"/>
        <w:divId w:val="1012880465"/>
        <w:rPr>
          <w:rFonts w:ascii="Arial" w:eastAsia="Times New Roman" w:hAnsi="Arial" w:cs="Arial"/>
          <w:b/>
          <w:sz w:val="22"/>
          <w:szCs w:val="22"/>
        </w:rPr>
      </w:pPr>
    </w:p>
    <w:p w:rsidR="00794D8E" w:rsidRDefault="00794D8E" w:rsidP="00794D8E">
      <w:pPr>
        <w:spacing w:before="0" w:beforeAutospacing="0" w:after="0" w:afterAutospacing="0"/>
        <w:ind w:right="720"/>
        <w:divId w:val="1012880465"/>
        <w:rPr>
          <w:rFonts w:ascii="Arial" w:eastAsia="Times New Roman" w:hAnsi="Arial" w:cs="Arial"/>
          <w:b/>
          <w:sz w:val="22"/>
          <w:szCs w:val="22"/>
        </w:rPr>
      </w:pPr>
    </w:p>
    <w:p w:rsidR="00794D8E" w:rsidRDefault="00794D8E" w:rsidP="00794D8E">
      <w:pPr>
        <w:spacing w:before="0" w:beforeAutospacing="0" w:after="0" w:afterAutospacing="0"/>
        <w:ind w:right="720"/>
        <w:divId w:val="1012880465"/>
        <w:rPr>
          <w:rFonts w:ascii="Arial" w:eastAsia="Times New Roman" w:hAnsi="Arial" w:cs="Arial"/>
          <w:b/>
          <w:sz w:val="22"/>
          <w:szCs w:val="22"/>
        </w:rPr>
      </w:pPr>
    </w:p>
    <w:p w:rsidR="00794D8E" w:rsidRPr="005156E5" w:rsidRDefault="00794D8E" w:rsidP="00794D8E">
      <w:pPr>
        <w:spacing w:before="0" w:beforeAutospacing="0" w:after="0" w:afterAutospacing="0"/>
        <w:ind w:right="720"/>
        <w:divId w:val="1012880465"/>
        <w:rPr>
          <w:rFonts w:ascii="Arial" w:eastAsia="Times New Roman" w:hAnsi="Arial" w:cs="Arial"/>
          <w:b/>
          <w:sz w:val="22"/>
          <w:szCs w:val="22"/>
        </w:rPr>
      </w:pPr>
      <w:r>
        <w:rPr>
          <w:rFonts w:ascii="Arial" w:eastAsia="Times New Roman" w:hAnsi="Arial" w:cs="Arial"/>
          <w:b/>
          <w:sz w:val="22"/>
          <w:szCs w:val="22"/>
        </w:rPr>
        <w:t>L’Institut ayant pour objectif d’améliorer la qualité de vie personnelle des patients et des aidants familiaux, il fera</w:t>
      </w:r>
      <w:r w:rsidRPr="005156E5">
        <w:rPr>
          <w:rFonts w:ascii="Arial" w:eastAsia="Times New Roman" w:hAnsi="Arial" w:cs="Arial"/>
          <w:b/>
          <w:sz w:val="22"/>
          <w:szCs w:val="22"/>
        </w:rPr>
        <w:t xml:space="preserve"> profiter </w:t>
      </w:r>
      <w:r>
        <w:rPr>
          <w:rFonts w:ascii="Arial" w:eastAsia="Times New Roman" w:hAnsi="Arial" w:cs="Arial"/>
          <w:b/>
          <w:sz w:val="22"/>
          <w:szCs w:val="22"/>
        </w:rPr>
        <w:t>à son</w:t>
      </w:r>
      <w:r w:rsidRPr="005156E5">
        <w:rPr>
          <w:rFonts w:ascii="Arial" w:eastAsia="Times New Roman" w:hAnsi="Arial" w:cs="Arial"/>
          <w:b/>
          <w:sz w:val="22"/>
          <w:szCs w:val="22"/>
        </w:rPr>
        <w:t xml:space="preserve"> </w:t>
      </w:r>
      <w:r w:rsidRPr="000D3AF6">
        <w:rPr>
          <w:rFonts w:ascii="Arial" w:eastAsia="Times New Roman" w:hAnsi="Arial" w:cs="Arial"/>
          <w:b/>
          <w:sz w:val="22"/>
          <w:szCs w:val="22"/>
        </w:rPr>
        <w:t>public des bienfaits</w:t>
      </w:r>
      <w:r w:rsidRPr="005156E5">
        <w:rPr>
          <w:rFonts w:ascii="Arial" w:eastAsia="Times New Roman" w:hAnsi="Arial" w:cs="Arial"/>
          <w:b/>
          <w:sz w:val="22"/>
          <w:szCs w:val="22"/>
        </w:rPr>
        <w:t> de techniques innovantes</w:t>
      </w:r>
      <w:r>
        <w:rPr>
          <w:rFonts w:ascii="Arial" w:eastAsia="Times New Roman" w:hAnsi="Arial" w:cs="Arial"/>
          <w:b/>
          <w:sz w:val="22"/>
          <w:szCs w:val="22"/>
        </w:rPr>
        <w:t>. Selon le modèle des centres de cancérologie, la coordination de soins de support réunira un certain nombre de thérapies complémentaires</w:t>
      </w:r>
      <w:r w:rsidRPr="005156E5">
        <w:rPr>
          <w:rFonts w:ascii="Arial" w:eastAsia="Times New Roman" w:hAnsi="Arial" w:cs="Arial"/>
          <w:b/>
          <w:sz w:val="22"/>
          <w:szCs w:val="22"/>
        </w:rPr>
        <w:t xml:space="preserve"> : </w:t>
      </w:r>
    </w:p>
    <w:p w:rsidR="00794D8E" w:rsidRPr="005156E5" w:rsidRDefault="00794D8E" w:rsidP="00794D8E">
      <w:pPr>
        <w:spacing w:before="0" w:beforeAutospacing="0" w:after="0" w:afterAutospacing="0"/>
        <w:ind w:right="720"/>
        <w:divId w:val="1012880465"/>
        <w:rPr>
          <w:rFonts w:ascii="Arial" w:eastAsia="Times New Roman" w:hAnsi="Arial" w:cs="Arial"/>
          <w:sz w:val="22"/>
          <w:szCs w:val="22"/>
        </w:rPr>
      </w:pPr>
    </w:p>
    <w:p w:rsidR="00794D8E" w:rsidRDefault="00794D8E" w:rsidP="00794D8E">
      <w:pPr>
        <w:pStyle w:val="Paragraphedeliste"/>
        <w:numPr>
          <w:ilvl w:val="0"/>
          <w:numId w:val="3"/>
        </w:numPr>
        <w:spacing w:before="0" w:beforeAutospacing="0" w:after="0" w:afterAutospacing="0"/>
        <w:ind w:right="240" w:hanging="219"/>
        <w:divId w:val="1012880465"/>
        <w:rPr>
          <w:rStyle w:val="efl-tatxt1"/>
          <w:rFonts w:ascii="Arial" w:hAnsi="Arial" w:cs="Arial"/>
          <w:sz w:val="22"/>
          <w:szCs w:val="22"/>
        </w:rPr>
      </w:pPr>
      <w:r w:rsidRPr="005156E5">
        <w:rPr>
          <w:rStyle w:val="efl-tatxt1"/>
          <w:rFonts w:ascii="Arial" w:hAnsi="Arial" w:cs="Arial"/>
          <w:sz w:val="22"/>
          <w:szCs w:val="22"/>
        </w:rPr>
        <w:t>Sophrologie,</w:t>
      </w:r>
    </w:p>
    <w:p w:rsidR="00794D8E" w:rsidRDefault="00794D8E" w:rsidP="00794D8E">
      <w:pPr>
        <w:pStyle w:val="Paragraphedeliste"/>
        <w:numPr>
          <w:ilvl w:val="0"/>
          <w:numId w:val="3"/>
        </w:numPr>
        <w:spacing w:before="0" w:beforeAutospacing="0" w:after="0" w:afterAutospacing="0"/>
        <w:ind w:right="240" w:hanging="219"/>
        <w:divId w:val="1012880465"/>
        <w:rPr>
          <w:rStyle w:val="efl-tatxt1"/>
          <w:rFonts w:ascii="Arial" w:hAnsi="Arial" w:cs="Arial"/>
          <w:sz w:val="22"/>
          <w:szCs w:val="22"/>
        </w:rPr>
      </w:pPr>
      <w:r>
        <w:rPr>
          <w:rStyle w:val="efl-tatxt1"/>
          <w:rFonts w:ascii="Arial" w:hAnsi="Arial" w:cs="Arial"/>
          <w:sz w:val="22"/>
          <w:szCs w:val="22"/>
        </w:rPr>
        <w:t>Réflexologie,</w:t>
      </w:r>
    </w:p>
    <w:p w:rsidR="00794D8E" w:rsidRDefault="00794D8E" w:rsidP="00794D8E">
      <w:pPr>
        <w:pStyle w:val="Paragraphedeliste"/>
        <w:numPr>
          <w:ilvl w:val="0"/>
          <w:numId w:val="3"/>
        </w:numPr>
        <w:spacing w:before="0" w:beforeAutospacing="0" w:after="0" w:afterAutospacing="0"/>
        <w:ind w:right="240" w:hanging="219"/>
        <w:divId w:val="1012880465"/>
        <w:rPr>
          <w:rStyle w:val="efl-tatxt1"/>
          <w:rFonts w:ascii="Arial" w:hAnsi="Arial" w:cs="Arial"/>
          <w:sz w:val="22"/>
          <w:szCs w:val="22"/>
        </w:rPr>
      </w:pPr>
      <w:r>
        <w:rPr>
          <w:rStyle w:val="efl-tatxt1"/>
          <w:rFonts w:ascii="Arial" w:hAnsi="Arial" w:cs="Arial"/>
          <w:sz w:val="22"/>
          <w:szCs w:val="22"/>
        </w:rPr>
        <w:t>Shiatsu,</w:t>
      </w:r>
    </w:p>
    <w:p w:rsidR="00794D8E" w:rsidRPr="005156E5" w:rsidRDefault="00794D8E" w:rsidP="00794D8E">
      <w:pPr>
        <w:pStyle w:val="Paragraphedeliste"/>
        <w:numPr>
          <w:ilvl w:val="0"/>
          <w:numId w:val="3"/>
        </w:numPr>
        <w:spacing w:before="0" w:beforeAutospacing="0" w:after="0" w:afterAutospacing="0"/>
        <w:ind w:right="240" w:hanging="219"/>
        <w:divId w:val="1012880465"/>
        <w:rPr>
          <w:rStyle w:val="efl-tatxt1"/>
          <w:rFonts w:ascii="Arial" w:hAnsi="Arial" w:cs="Arial"/>
          <w:sz w:val="22"/>
          <w:szCs w:val="22"/>
        </w:rPr>
      </w:pPr>
      <w:r>
        <w:rPr>
          <w:rStyle w:val="efl-tatxt1"/>
          <w:rFonts w:ascii="Arial" w:hAnsi="Arial" w:cs="Arial"/>
          <w:sz w:val="22"/>
          <w:szCs w:val="22"/>
        </w:rPr>
        <w:t>Auriculothérapie,</w:t>
      </w:r>
    </w:p>
    <w:p w:rsidR="00794D8E" w:rsidRPr="005156E5" w:rsidRDefault="00794D8E" w:rsidP="00794D8E">
      <w:pPr>
        <w:pStyle w:val="Paragraphedeliste"/>
        <w:numPr>
          <w:ilvl w:val="0"/>
          <w:numId w:val="3"/>
        </w:numPr>
        <w:spacing w:before="0" w:beforeAutospacing="0" w:after="0" w:afterAutospacing="0"/>
        <w:ind w:right="240" w:hanging="219"/>
        <w:divId w:val="1012880465"/>
        <w:rPr>
          <w:rStyle w:val="efl-tatxt1"/>
          <w:rFonts w:ascii="Arial" w:hAnsi="Arial" w:cs="Arial"/>
          <w:sz w:val="22"/>
          <w:szCs w:val="22"/>
        </w:rPr>
      </w:pPr>
      <w:r w:rsidRPr="005156E5">
        <w:rPr>
          <w:rStyle w:val="efl-tatxt1"/>
          <w:rFonts w:ascii="Arial" w:hAnsi="Arial" w:cs="Arial"/>
          <w:sz w:val="22"/>
          <w:szCs w:val="22"/>
        </w:rPr>
        <w:t>Hypnose,</w:t>
      </w:r>
    </w:p>
    <w:p w:rsidR="00794D8E" w:rsidRPr="005156E5" w:rsidRDefault="00794D8E" w:rsidP="00794D8E">
      <w:pPr>
        <w:pStyle w:val="Paragraphedeliste"/>
        <w:numPr>
          <w:ilvl w:val="0"/>
          <w:numId w:val="3"/>
        </w:numPr>
        <w:spacing w:before="0" w:beforeAutospacing="0" w:after="0" w:afterAutospacing="0"/>
        <w:ind w:right="240" w:hanging="219"/>
        <w:divId w:val="1012880465"/>
        <w:rPr>
          <w:rStyle w:val="efl-tatxt1"/>
          <w:rFonts w:ascii="Arial" w:hAnsi="Arial" w:cs="Arial"/>
          <w:sz w:val="22"/>
          <w:szCs w:val="22"/>
        </w:rPr>
      </w:pPr>
      <w:r w:rsidRPr="005156E5">
        <w:rPr>
          <w:rStyle w:val="efl-tatxt1"/>
          <w:rFonts w:ascii="Arial" w:hAnsi="Arial" w:cs="Arial"/>
          <w:sz w:val="22"/>
          <w:szCs w:val="22"/>
        </w:rPr>
        <w:t>Ostéopathie,</w:t>
      </w:r>
    </w:p>
    <w:p w:rsidR="00794D8E" w:rsidRPr="005156E5" w:rsidRDefault="00794D8E" w:rsidP="00794D8E">
      <w:pPr>
        <w:pStyle w:val="Paragraphedeliste"/>
        <w:numPr>
          <w:ilvl w:val="0"/>
          <w:numId w:val="3"/>
        </w:numPr>
        <w:spacing w:before="0" w:beforeAutospacing="0" w:after="0" w:afterAutospacing="0"/>
        <w:ind w:right="240" w:hanging="219"/>
        <w:divId w:val="1012880465"/>
        <w:rPr>
          <w:rStyle w:val="efl-tatxt1"/>
          <w:rFonts w:ascii="Arial" w:hAnsi="Arial" w:cs="Arial"/>
          <w:sz w:val="22"/>
          <w:szCs w:val="22"/>
        </w:rPr>
      </w:pPr>
      <w:r w:rsidRPr="005156E5">
        <w:rPr>
          <w:rStyle w:val="efl-tatxt1"/>
          <w:rFonts w:ascii="Arial" w:hAnsi="Arial" w:cs="Arial"/>
          <w:sz w:val="22"/>
          <w:szCs w:val="22"/>
        </w:rPr>
        <w:t>Chiropraxie,</w:t>
      </w:r>
    </w:p>
    <w:p w:rsidR="00794D8E" w:rsidRPr="005156E5" w:rsidRDefault="00794D8E" w:rsidP="00794D8E">
      <w:pPr>
        <w:pStyle w:val="Paragraphedeliste"/>
        <w:numPr>
          <w:ilvl w:val="0"/>
          <w:numId w:val="3"/>
        </w:numPr>
        <w:spacing w:before="0" w:beforeAutospacing="0" w:after="0" w:afterAutospacing="0"/>
        <w:ind w:right="240" w:hanging="219"/>
        <w:divId w:val="1012880465"/>
        <w:rPr>
          <w:rStyle w:val="efl-tatxt1"/>
          <w:rFonts w:ascii="Arial" w:hAnsi="Arial" w:cs="Arial"/>
          <w:sz w:val="22"/>
          <w:szCs w:val="22"/>
        </w:rPr>
      </w:pPr>
      <w:r w:rsidRPr="005156E5">
        <w:rPr>
          <w:rStyle w:val="efl-tatxt1"/>
          <w:rFonts w:ascii="Arial" w:hAnsi="Arial" w:cs="Arial"/>
          <w:sz w:val="22"/>
          <w:szCs w:val="22"/>
        </w:rPr>
        <w:t>Etiopathie,</w:t>
      </w:r>
    </w:p>
    <w:p w:rsidR="00794D8E" w:rsidRPr="005156E5" w:rsidRDefault="00794D8E" w:rsidP="00794D8E">
      <w:pPr>
        <w:pStyle w:val="Paragraphedeliste"/>
        <w:numPr>
          <w:ilvl w:val="0"/>
          <w:numId w:val="3"/>
        </w:numPr>
        <w:spacing w:before="0" w:beforeAutospacing="0" w:after="0" w:afterAutospacing="0"/>
        <w:ind w:right="240" w:hanging="219"/>
        <w:divId w:val="1012880465"/>
        <w:rPr>
          <w:rStyle w:val="efl-tatxt1"/>
          <w:rFonts w:ascii="Arial" w:hAnsi="Arial" w:cs="Arial"/>
          <w:sz w:val="22"/>
          <w:szCs w:val="22"/>
        </w:rPr>
      </w:pPr>
      <w:r w:rsidRPr="005156E5">
        <w:rPr>
          <w:rStyle w:val="efl-tatxt1"/>
          <w:rFonts w:ascii="Arial" w:hAnsi="Arial" w:cs="Arial"/>
          <w:sz w:val="22"/>
          <w:szCs w:val="22"/>
        </w:rPr>
        <w:t>Neuro</w:t>
      </w:r>
      <w:r>
        <w:rPr>
          <w:rStyle w:val="efl-tatxt1"/>
          <w:rFonts w:ascii="Arial" w:hAnsi="Arial" w:cs="Arial"/>
          <w:sz w:val="22"/>
          <w:szCs w:val="22"/>
        </w:rPr>
        <w:t>-</w:t>
      </w:r>
      <w:r w:rsidRPr="005156E5">
        <w:rPr>
          <w:rStyle w:val="efl-tatxt1"/>
          <w:rFonts w:ascii="Arial" w:hAnsi="Arial" w:cs="Arial"/>
          <w:sz w:val="22"/>
          <w:szCs w:val="22"/>
        </w:rPr>
        <w:t>feedback,</w:t>
      </w:r>
    </w:p>
    <w:p w:rsidR="00794D8E" w:rsidRPr="005156E5" w:rsidRDefault="00794D8E" w:rsidP="00794D8E">
      <w:pPr>
        <w:pStyle w:val="Paragraphedeliste"/>
        <w:numPr>
          <w:ilvl w:val="0"/>
          <w:numId w:val="3"/>
        </w:numPr>
        <w:spacing w:before="0" w:beforeAutospacing="0" w:after="0" w:afterAutospacing="0"/>
        <w:ind w:right="240" w:hanging="219"/>
        <w:divId w:val="1012880465"/>
        <w:rPr>
          <w:rStyle w:val="efl-tatxt1"/>
          <w:rFonts w:ascii="Arial" w:hAnsi="Arial" w:cs="Arial"/>
          <w:sz w:val="22"/>
          <w:szCs w:val="22"/>
        </w:rPr>
      </w:pPr>
      <w:r w:rsidRPr="005156E5">
        <w:rPr>
          <w:rStyle w:val="efl-tatxt1"/>
          <w:rFonts w:ascii="Arial" w:hAnsi="Arial" w:cs="Arial"/>
          <w:sz w:val="22"/>
          <w:szCs w:val="22"/>
        </w:rPr>
        <w:t>Biofeedback</w:t>
      </w:r>
    </w:p>
    <w:p w:rsidR="00794D8E" w:rsidRPr="005156E5" w:rsidRDefault="00794D8E" w:rsidP="00794D8E">
      <w:pPr>
        <w:pStyle w:val="Paragraphedeliste"/>
        <w:numPr>
          <w:ilvl w:val="0"/>
          <w:numId w:val="3"/>
        </w:numPr>
        <w:spacing w:before="0" w:beforeAutospacing="0" w:after="0" w:afterAutospacing="0"/>
        <w:ind w:right="240" w:hanging="219"/>
        <w:divId w:val="1012880465"/>
        <w:rPr>
          <w:rStyle w:val="efl-tatxt1"/>
          <w:rFonts w:ascii="Arial" w:hAnsi="Arial" w:cs="Arial"/>
          <w:sz w:val="22"/>
          <w:szCs w:val="22"/>
        </w:rPr>
      </w:pPr>
      <w:r>
        <w:rPr>
          <w:rStyle w:val="efl-tatxt1"/>
          <w:rFonts w:ascii="Arial" w:hAnsi="Arial" w:cs="Arial"/>
          <w:sz w:val="22"/>
          <w:szCs w:val="22"/>
        </w:rPr>
        <w:t>Hydrothérapie du cô</w:t>
      </w:r>
      <w:r w:rsidRPr="005156E5">
        <w:rPr>
          <w:rStyle w:val="efl-tatxt1"/>
          <w:rFonts w:ascii="Arial" w:hAnsi="Arial" w:cs="Arial"/>
          <w:sz w:val="22"/>
          <w:szCs w:val="22"/>
        </w:rPr>
        <w:t>lon,</w:t>
      </w:r>
    </w:p>
    <w:p w:rsidR="00794D8E" w:rsidRPr="00B10260" w:rsidRDefault="00794D8E" w:rsidP="00794D8E">
      <w:pPr>
        <w:pStyle w:val="Paragraphedeliste"/>
        <w:numPr>
          <w:ilvl w:val="0"/>
          <w:numId w:val="3"/>
        </w:numPr>
        <w:spacing w:before="0" w:beforeAutospacing="0" w:after="0" w:afterAutospacing="0"/>
        <w:ind w:right="480" w:hanging="219"/>
        <w:divId w:val="1012880465"/>
        <w:rPr>
          <w:rStyle w:val="efl-tatxt1"/>
          <w:rFonts w:ascii="Arial" w:hAnsi="Arial" w:cs="Arial"/>
          <w:sz w:val="22"/>
          <w:szCs w:val="22"/>
        </w:rPr>
      </w:pPr>
      <w:r w:rsidRPr="005156E5">
        <w:rPr>
          <w:rStyle w:val="efl-tatxt1"/>
          <w:rFonts w:ascii="Arial" w:hAnsi="Arial" w:cs="Arial"/>
          <w:sz w:val="22"/>
          <w:szCs w:val="22"/>
        </w:rPr>
        <w:t>Dermographie esthétique et médicale,</w:t>
      </w:r>
    </w:p>
    <w:p w:rsidR="00794D8E" w:rsidRDefault="00794D8E" w:rsidP="00794D8E">
      <w:pPr>
        <w:pStyle w:val="Paragraphedeliste"/>
        <w:numPr>
          <w:ilvl w:val="0"/>
          <w:numId w:val="3"/>
        </w:numPr>
        <w:spacing w:before="0" w:beforeAutospacing="0" w:after="0" w:afterAutospacing="0"/>
        <w:ind w:right="240" w:hanging="219"/>
        <w:divId w:val="1012880465"/>
        <w:rPr>
          <w:rStyle w:val="efl-tatxt1"/>
          <w:rFonts w:ascii="Arial" w:hAnsi="Arial" w:cs="Arial"/>
          <w:sz w:val="22"/>
          <w:szCs w:val="22"/>
        </w:rPr>
      </w:pPr>
      <w:r w:rsidRPr="005156E5">
        <w:rPr>
          <w:rStyle w:val="efl-tatxt1"/>
          <w:rFonts w:ascii="Arial" w:hAnsi="Arial" w:cs="Arial"/>
          <w:sz w:val="22"/>
          <w:szCs w:val="22"/>
        </w:rPr>
        <w:t>Drainage lymphatique,</w:t>
      </w:r>
    </w:p>
    <w:p w:rsidR="00794D8E" w:rsidRDefault="00794D8E" w:rsidP="00794D8E">
      <w:pPr>
        <w:pStyle w:val="Paragraphedeliste"/>
        <w:numPr>
          <w:ilvl w:val="0"/>
          <w:numId w:val="3"/>
        </w:numPr>
        <w:spacing w:before="0" w:beforeAutospacing="0" w:after="0" w:afterAutospacing="0"/>
        <w:ind w:right="240" w:hanging="219"/>
        <w:divId w:val="1012880465"/>
        <w:rPr>
          <w:rStyle w:val="efl-tatxt1"/>
          <w:rFonts w:ascii="Arial" w:hAnsi="Arial" w:cs="Arial"/>
          <w:sz w:val="22"/>
          <w:szCs w:val="22"/>
        </w:rPr>
      </w:pPr>
      <w:r>
        <w:rPr>
          <w:rStyle w:val="efl-tatxt1"/>
          <w:rFonts w:ascii="Arial" w:hAnsi="Arial" w:cs="Arial"/>
          <w:sz w:val="22"/>
          <w:szCs w:val="22"/>
        </w:rPr>
        <w:t>Musicothérapie,</w:t>
      </w:r>
    </w:p>
    <w:p w:rsidR="00794D8E" w:rsidRPr="005156E5" w:rsidRDefault="00794D8E" w:rsidP="00794D8E">
      <w:pPr>
        <w:pStyle w:val="Paragraphedeliste"/>
        <w:numPr>
          <w:ilvl w:val="0"/>
          <w:numId w:val="3"/>
        </w:numPr>
        <w:spacing w:before="0" w:beforeAutospacing="0" w:after="0" w:afterAutospacing="0"/>
        <w:ind w:right="240" w:hanging="219"/>
        <w:divId w:val="1012880465"/>
        <w:rPr>
          <w:rStyle w:val="efl-tatxt1"/>
          <w:rFonts w:ascii="Arial" w:hAnsi="Arial" w:cs="Arial"/>
          <w:sz w:val="22"/>
          <w:szCs w:val="22"/>
        </w:rPr>
      </w:pPr>
      <w:r>
        <w:rPr>
          <w:rStyle w:val="efl-tatxt1"/>
          <w:rFonts w:ascii="Arial" w:hAnsi="Arial" w:cs="Arial"/>
          <w:sz w:val="22"/>
          <w:szCs w:val="22"/>
        </w:rPr>
        <w:t>Art thérapie,</w:t>
      </w:r>
    </w:p>
    <w:p w:rsidR="00794D8E" w:rsidRDefault="00794D8E" w:rsidP="009054C3">
      <w:pPr>
        <w:pStyle w:val="Paragraphedeliste"/>
        <w:numPr>
          <w:ilvl w:val="0"/>
          <w:numId w:val="3"/>
        </w:numPr>
        <w:shd w:val="clear" w:color="auto" w:fill="FFFFFF"/>
        <w:ind w:right="851" w:hanging="219"/>
        <w:divId w:val="1012880465"/>
        <w:rPr>
          <w:rStyle w:val="efl-tatxt1"/>
          <w:rFonts w:ascii="Arial" w:hAnsi="Arial" w:cs="Arial"/>
          <w:sz w:val="22"/>
          <w:szCs w:val="22"/>
          <w:shd w:val="clear" w:color="auto" w:fill="FFFFFF"/>
        </w:rPr>
      </w:pPr>
      <w:r w:rsidRPr="005156E5">
        <w:rPr>
          <w:rFonts w:ascii="Arial" w:eastAsia="Times New Roman" w:hAnsi="Arial" w:cs="Arial"/>
          <w:sz w:val="22"/>
          <w:szCs w:val="22"/>
        </w:rPr>
        <w:t xml:space="preserve">Traitement médical de la dysfonction érectile par ondes de choc de faible </w:t>
      </w:r>
      <w:r>
        <w:rPr>
          <w:rFonts w:ascii="Arial" w:eastAsia="Times New Roman" w:hAnsi="Arial" w:cs="Arial"/>
          <w:sz w:val="22"/>
          <w:szCs w:val="22"/>
        </w:rPr>
        <w:t xml:space="preserve">intensité </w:t>
      </w:r>
      <w:r w:rsidRPr="005156E5">
        <w:rPr>
          <w:rFonts w:ascii="Arial" w:eastAsia="Times New Roman" w:hAnsi="Arial" w:cs="Arial"/>
          <w:sz w:val="22"/>
          <w:szCs w:val="22"/>
        </w:rPr>
        <w:t>pour les patients diabétiques ou opérés de la prostate.</w:t>
      </w:r>
    </w:p>
    <w:p w:rsidR="00794D8E" w:rsidRDefault="00794D8E" w:rsidP="00B229B2">
      <w:pPr>
        <w:pStyle w:val="Paragraphedeliste"/>
        <w:shd w:val="clear" w:color="auto" w:fill="FFFFFF"/>
        <w:ind w:left="567" w:right="851" w:hanging="283"/>
        <w:divId w:val="1012880465"/>
        <w:rPr>
          <w:rStyle w:val="efl-tatxt1"/>
          <w:rFonts w:ascii="Arial" w:hAnsi="Arial" w:cs="Arial"/>
          <w:sz w:val="22"/>
          <w:szCs w:val="22"/>
          <w:shd w:val="clear" w:color="auto" w:fill="FFFFFF"/>
        </w:rPr>
      </w:pPr>
    </w:p>
    <w:p w:rsidR="00794D8E" w:rsidRDefault="00794D8E" w:rsidP="00B229B2">
      <w:pPr>
        <w:pStyle w:val="Paragraphedeliste"/>
        <w:shd w:val="clear" w:color="auto" w:fill="FFFFFF"/>
        <w:ind w:left="567" w:right="851" w:hanging="283"/>
        <w:divId w:val="1012880465"/>
        <w:rPr>
          <w:rStyle w:val="efl-tatxt1"/>
          <w:rFonts w:ascii="Arial" w:hAnsi="Arial" w:cs="Arial"/>
          <w:sz w:val="22"/>
          <w:szCs w:val="22"/>
          <w:shd w:val="clear" w:color="auto" w:fill="FFFFFF"/>
        </w:rPr>
      </w:pPr>
    </w:p>
    <w:p w:rsidR="00F65BB0" w:rsidRDefault="00794D8E" w:rsidP="00F65BB0">
      <w:pPr>
        <w:pStyle w:val="Paragraphedeliste"/>
        <w:shd w:val="clear" w:color="auto" w:fill="FFFFFF"/>
        <w:ind w:left="524" w:right="709"/>
        <w:divId w:val="1012880465"/>
        <w:rPr>
          <w:rStyle w:val="efl-tatxt1"/>
          <w:rFonts w:ascii="Arial" w:hAnsi="Arial" w:cs="Arial"/>
          <w:sz w:val="22"/>
          <w:szCs w:val="22"/>
          <w:shd w:val="clear" w:color="auto" w:fill="FFFFFF"/>
        </w:rPr>
      </w:pPr>
      <w:r>
        <w:rPr>
          <w:rStyle w:val="efl-tatxt1"/>
          <w:rFonts w:ascii="Arial" w:hAnsi="Arial" w:cs="Arial"/>
          <w:sz w:val="22"/>
          <w:szCs w:val="22"/>
          <w:shd w:val="clear" w:color="auto" w:fill="FFFFFF"/>
        </w:rPr>
        <w:t xml:space="preserve">Ce projet </w:t>
      </w:r>
      <w:r w:rsidR="00F65BB0">
        <w:rPr>
          <w:rStyle w:val="efl-tatxt1"/>
          <w:rFonts w:ascii="Arial" w:hAnsi="Arial" w:cs="Arial"/>
          <w:sz w:val="22"/>
          <w:szCs w:val="22"/>
          <w:shd w:val="clear" w:color="auto" w:fill="FFFFFF"/>
        </w:rPr>
        <w:t xml:space="preserve">est </w:t>
      </w:r>
      <w:r>
        <w:rPr>
          <w:rStyle w:val="efl-tatxt1"/>
          <w:rFonts w:ascii="Arial" w:hAnsi="Arial" w:cs="Arial"/>
          <w:sz w:val="22"/>
          <w:szCs w:val="22"/>
          <w:shd w:val="clear" w:color="auto" w:fill="FFFFFF"/>
        </w:rPr>
        <w:t>à l’initiative du Pôle Santé Pluridisciplin</w:t>
      </w:r>
      <w:r w:rsidR="00E72C68">
        <w:rPr>
          <w:rStyle w:val="efl-tatxt1"/>
          <w:rFonts w:ascii="Arial" w:hAnsi="Arial" w:cs="Arial"/>
          <w:sz w:val="22"/>
          <w:szCs w:val="22"/>
          <w:shd w:val="clear" w:color="auto" w:fill="FFFFFF"/>
        </w:rPr>
        <w:t xml:space="preserve">aire Pars-Est </w:t>
      </w:r>
      <w:r w:rsidR="00F65BB0">
        <w:rPr>
          <w:rStyle w:val="efl-tatxt1"/>
          <w:rFonts w:ascii="Arial" w:hAnsi="Arial" w:cs="Arial"/>
          <w:sz w:val="22"/>
          <w:szCs w:val="22"/>
          <w:shd w:val="clear" w:color="auto" w:fill="FFFFFF"/>
        </w:rPr>
        <w:t>créé en</w:t>
      </w:r>
      <w:r w:rsidR="00E72C68">
        <w:rPr>
          <w:rStyle w:val="efl-tatxt1"/>
          <w:rFonts w:ascii="Arial" w:hAnsi="Arial" w:cs="Arial"/>
          <w:sz w:val="22"/>
          <w:szCs w:val="22"/>
          <w:shd w:val="clear" w:color="auto" w:fill="FFFFFF"/>
        </w:rPr>
        <w:t xml:space="preserve"> </w:t>
      </w:r>
      <w:r w:rsidR="00F65BB0">
        <w:rPr>
          <w:rStyle w:val="efl-tatxt1"/>
          <w:rFonts w:ascii="Arial" w:hAnsi="Arial" w:cs="Arial"/>
          <w:sz w:val="22"/>
          <w:szCs w:val="22"/>
          <w:shd w:val="clear" w:color="auto" w:fill="FFFFFF"/>
        </w:rPr>
        <w:t>j</w:t>
      </w:r>
      <w:r w:rsidR="00E72C68">
        <w:rPr>
          <w:rStyle w:val="efl-tatxt1"/>
          <w:rFonts w:ascii="Arial" w:hAnsi="Arial" w:cs="Arial"/>
          <w:sz w:val="22"/>
          <w:szCs w:val="22"/>
          <w:shd w:val="clear" w:color="auto" w:fill="FFFFFF"/>
        </w:rPr>
        <w:t xml:space="preserve">anvier 2018 </w:t>
      </w:r>
      <w:r w:rsidR="00F65BB0">
        <w:rPr>
          <w:rStyle w:val="efl-tatxt1"/>
          <w:rFonts w:ascii="Arial" w:hAnsi="Arial" w:cs="Arial"/>
          <w:sz w:val="22"/>
          <w:szCs w:val="22"/>
          <w:shd w:val="clear" w:color="auto" w:fill="FFFFFF"/>
        </w:rPr>
        <w:t xml:space="preserve">et parrainé par Le Pr Antonio Marcelino </w:t>
      </w:r>
      <w:proofErr w:type="spellStart"/>
      <w:r w:rsidR="00F65BB0">
        <w:rPr>
          <w:rStyle w:val="efl-tatxt1"/>
          <w:rFonts w:ascii="Arial" w:hAnsi="Arial" w:cs="Arial"/>
          <w:sz w:val="22"/>
          <w:szCs w:val="22"/>
          <w:shd w:val="clear" w:color="auto" w:fill="FFFFFF"/>
        </w:rPr>
        <w:t>Leal</w:t>
      </w:r>
      <w:proofErr w:type="spellEnd"/>
      <w:r w:rsidR="00F65BB0">
        <w:rPr>
          <w:rStyle w:val="efl-tatxt1"/>
          <w:rFonts w:ascii="Arial" w:hAnsi="Arial" w:cs="Arial"/>
          <w:sz w:val="22"/>
          <w:szCs w:val="22"/>
          <w:shd w:val="clear" w:color="auto" w:fill="FFFFFF"/>
        </w:rPr>
        <w:t xml:space="preserve"> au Conseil de l’Ordre des médecins de Créteil. Il est spécialisé en Médecine Physique et de réadaptation, médecine du sport et médecine du travail. Il dirige également une clinique privée à Porto. </w:t>
      </w:r>
    </w:p>
    <w:p w:rsidR="00B804E9" w:rsidRDefault="00F65BB0" w:rsidP="00F65BB0">
      <w:pPr>
        <w:pStyle w:val="Paragraphedeliste"/>
        <w:shd w:val="clear" w:color="auto" w:fill="FFFFFF"/>
        <w:ind w:left="524" w:right="709"/>
        <w:divId w:val="1012880465"/>
        <w:rPr>
          <w:rStyle w:val="efl-tatxt1"/>
          <w:rFonts w:ascii="Arial" w:hAnsi="Arial" w:cs="Arial"/>
          <w:sz w:val="22"/>
          <w:szCs w:val="22"/>
          <w:shd w:val="clear" w:color="auto" w:fill="FFFFFF"/>
        </w:rPr>
      </w:pPr>
      <w:r>
        <w:rPr>
          <w:rStyle w:val="efl-tatxt1"/>
          <w:rFonts w:ascii="Arial" w:hAnsi="Arial" w:cs="Arial"/>
          <w:sz w:val="22"/>
          <w:szCs w:val="22"/>
          <w:shd w:val="clear" w:color="auto" w:fill="FFFFFF"/>
        </w:rPr>
        <w:t xml:space="preserve">A ce jour, ce projet </w:t>
      </w:r>
      <w:r w:rsidR="00E72C68">
        <w:rPr>
          <w:rStyle w:val="efl-tatxt1"/>
          <w:rFonts w:ascii="Arial" w:hAnsi="Arial" w:cs="Arial"/>
          <w:sz w:val="22"/>
          <w:szCs w:val="22"/>
          <w:shd w:val="clear" w:color="auto" w:fill="FFFFFF"/>
        </w:rPr>
        <w:t xml:space="preserve">recherche un espace qui puisse devenir </w:t>
      </w:r>
      <w:r w:rsidR="002B55E1">
        <w:rPr>
          <w:rStyle w:val="efl-tatxt1"/>
          <w:rFonts w:ascii="Arial" w:hAnsi="Arial" w:cs="Arial"/>
          <w:sz w:val="22"/>
          <w:szCs w:val="22"/>
          <w:shd w:val="clear" w:color="auto" w:fill="FFFFFF"/>
        </w:rPr>
        <w:t xml:space="preserve">« sa piste </w:t>
      </w:r>
      <w:r w:rsidR="00E72C68">
        <w:rPr>
          <w:rStyle w:val="efl-tatxt1"/>
          <w:rFonts w:ascii="Arial" w:hAnsi="Arial" w:cs="Arial"/>
          <w:sz w:val="22"/>
          <w:szCs w:val="22"/>
          <w:shd w:val="clear" w:color="auto" w:fill="FFFFFF"/>
        </w:rPr>
        <w:t>d’atterrissage</w:t>
      </w:r>
      <w:r>
        <w:rPr>
          <w:rStyle w:val="efl-tatxt1"/>
          <w:rFonts w:ascii="Arial" w:hAnsi="Arial" w:cs="Arial"/>
          <w:sz w:val="22"/>
          <w:szCs w:val="22"/>
          <w:shd w:val="clear" w:color="auto" w:fill="FFFFFF"/>
        </w:rPr>
        <w:t xml:space="preserve"> ». </w:t>
      </w:r>
    </w:p>
    <w:p w:rsidR="00F65BB0" w:rsidRDefault="00F65BB0" w:rsidP="002B55E1">
      <w:pPr>
        <w:pStyle w:val="Paragraphedeliste"/>
        <w:shd w:val="clear" w:color="auto" w:fill="FFFFFF"/>
        <w:ind w:left="524" w:right="709"/>
        <w:divId w:val="1012880465"/>
        <w:rPr>
          <w:rStyle w:val="efl-tatxt1"/>
          <w:rFonts w:ascii="Arial" w:hAnsi="Arial" w:cs="Arial"/>
          <w:sz w:val="22"/>
          <w:szCs w:val="22"/>
          <w:shd w:val="clear" w:color="auto" w:fill="FFFFFF"/>
        </w:rPr>
      </w:pPr>
    </w:p>
    <w:p w:rsidR="00F65BB0" w:rsidRDefault="00F65BB0" w:rsidP="002B55E1">
      <w:pPr>
        <w:pStyle w:val="Paragraphedeliste"/>
        <w:shd w:val="clear" w:color="auto" w:fill="FFFFFF"/>
        <w:ind w:left="524" w:right="709"/>
        <w:divId w:val="1012880465"/>
        <w:rPr>
          <w:rStyle w:val="efl-tatxt1"/>
          <w:rFonts w:ascii="Arial" w:hAnsi="Arial" w:cs="Arial"/>
          <w:sz w:val="22"/>
          <w:szCs w:val="22"/>
          <w:shd w:val="clear" w:color="auto" w:fill="FFFFFF"/>
        </w:rPr>
      </w:pPr>
    </w:p>
    <w:p w:rsidR="00F65BB0" w:rsidRDefault="00F65BB0" w:rsidP="002B55E1">
      <w:pPr>
        <w:pStyle w:val="Paragraphedeliste"/>
        <w:shd w:val="clear" w:color="auto" w:fill="FFFFFF"/>
        <w:ind w:left="524" w:right="709"/>
        <w:divId w:val="1012880465"/>
        <w:rPr>
          <w:rStyle w:val="efl-tatxt1"/>
          <w:rFonts w:ascii="Arial" w:hAnsi="Arial" w:cs="Arial"/>
          <w:sz w:val="22"/>
          <w:szCs w:val="22"/>
          <w:shd w:val="clear" w:color="auto" w:fill="FFFFFF"/>
        </w:rPr>
      </w:pPr>
    </w:p>
    <w:p w:rsidR="00F65BB0" w:rsidRPr="00F65BB0" w:rsidRDefault="00F65BB0" w:rsidP="002B55E1">
      <w:pPr>
        <w:pStyle w:val="Paragraphedeliste"/>
        <w:shd w:val="clear" w:color="auto" w:fill="FFFFFF"/>
        <w:ind w:left="524" w:right="709"/>
        <w:divId w:val="1012880465"/>
        <w:rPr>
          <w:rStyle w:val="efl-tatxt1"/>
          <w:rFonts w:ascii="Arial" w:hAnsi="Arial" w:cs="Arial"/>
          <w:b/>
          <w:sz w:val="22"/>
          <w:szCs w:val="22"/>
          <w:u w:val="single"/>
          <w:shd w:val="clear" w:color="auto" w:fill="FFFFFF"/>
        </w:rPr>
      </w:pPr>
      <w:r w:rsidRPr="00F65BB0">
        <w:rPr>
          <w:rStyle w:val="efl-tatxt1"/>
          <w:rFonts w:ascii="Arial" w:hAnsi="Arial" w:cs="Arial"/>
          <w:b/>
          <w:sz w:val="22"/>
          <w:szCs w:val="22"/>
          <w:u w:val="single"/>
          <w:shd w:val="clear" w:color="auto" w:fill="FFFFFF"/>
        </w:rPr>
        <w:t>Présidente du Pôle Santé</w:t>
      </w:r>
      <w:r>
        <w:rPr>
          <w:rStyle w:val="efl-tatxt1"/>
          <w:rFonts w:ascii="Arial" w:hAnsi="Arial" w:cs="Arial"/>
          <w:b/>
          <w:sz w:val="22"/>
          <w:szCs w:val="22"/>
          <w:u w:val="single"/>
          <w:shd w:val="clear" w:color="auto" w:fill="FFFFFF"/>
        </w:rPr>
        <w:t xml:space="preserve"> Pa</w:t>
      </w:r>
      <w:r w:rsidR="00305C8B">
        <w:rPr>
          <w:rStyle w:val="efl-tatxt1"/>
          <w:rFonts w:ascii="Arial" w:hAnsi="Arial" w:cs="Arial"/>
          <w:b/>
          <w:sz w:val="22"/>
          <w:szCs w:val="22"/>
          <w:u w:val="single"/>
          <w:shd w:val="clear" w:color="auto" w:fill="FFFFFF"/>
        </w:rPr>
        <w:t>ris-</w:t>
      </w:r>
      <w:r>
        <w:rPr>
          <w:rStyle w:val="efl-tatxt1"/>
          <w:rFonts w:ascii="Arial" w:hAnsi="Arial" w:cs="Arial"/>
          <w:b/>
          <w:sz w:val="22"/>
          <w:szCs w:val="22"/>
          <w:u w:val="single"/>
          <w:shd w:val="clear" w:color="auto" w:fill="FFFFFF"/>
        </w:rPr>
        <w:t>Est</w:t>
      </w:r>
    </w:p>
    <w:p w:rsidR="00F65BB0" w:rsidRDefault="00F65BB0" w:rsidP="002B55E1">
      <w:pPr>
        <w:pStyle w:val="Paragraphedeliste"/>
        <w:shd w:val="clear" w:color="auto" w:fill="FFFFFF"/>
        <w:ind w:left="524" w:right="709"/>
        <w:divId w:val="1012880465"/>
        <w:rPr>
          <w:rStyle w:val="efl-tatxt1"/>
          <w:rFonts w:ascii="Arial" w:hAnsi="Arial" w:cs="Arial"/>
          <w:sz w:val="22"/>
          <w:szCs w:val="22"/>
          <w:shd w:val="clear" w:color="auto" w:fill="FFFFFF"/>
        </w:rPr>
      </w:pPr>
    </w:p>
    <w:p w:rsidR="00F65BB0" w:rsidRDefault="00F65BB0" w:rsidP="002B55E1">
      <w:pPr>
        <w:pStyle w:val="Paragraphedeliste"/>
        <w:shd w:val="clear" w:color="auto" w:fill="FFFFFF"/>
        <w:ind w:left="524" w:right="709"/>
        <w:divId w:val="1012880465"/>
        <w:rPr>
          <w:rStyle w:val="efl-tatxt1"/>
          <w:rFonts w:ascii="Arial" w:hAnsi="Arial" w:cs="Arial"/>
          <w:sz w:val="22"/>
          <w:szCs w:val="22"/>
          <w:shd w:val="clear" w:color="auto" w:fill="FFFFFF"/>
        </w:rPr>
      </w:pPr>
      <w:r>
        <w:rPr>
          <w:rStyle w:val="efl-tatxt1"/>
          <w:rFonts w:ascii="Arial" w:hAnsi="Arial" w:cs="Arial"/>
          <w:sz w:val="22"/>
          <w:szCs w:val="22"/>
          <w:shd w:val="clear" w:color="auto" w:fill="FFFFFF"/>
        </w:rPr>
        <w:t>Evelyne REVELLAT</w:t>
      </w:r>
    </w:p>
    <w:p w:rsidR="00F65BB0" w:rsidRDefault="00F65BB0" w:rsidP="002B55E1">
      <w:pPr>
        <w:pStyle w:val="Paragraphedeliste"/>
        <w:shd w:val="clear" w:color="auto" w:fill="FFFFFF"/>
        <w:ind w:left="524" w:right="709"/>
        <w:divId w:val="1012880465"/>
        <w:rPr>
          <w:rStyle w:val="efl-tatxt1"/>
          <w:rFonts w:ascii="Arial" w:hAnsi="Arial" w:cs="Arial"/>
          <w:sz w:val="22"/>
          <w:szCs w:val="22"/>
          <w:shd w:val="clear" w:color="auto" w:fill="FFFFFF"/>
        </w:rPr>
      </w:pPr>
      <w:r>
        <w:rPr>
          <w:rStyle w:val="efl-tatxt1"/>
          <w:rFonts w:ascii="Arial" w:hAnsi="Arial" w:cs="Arial"/>
          <w:sz w:val="22"/>
          <w:szCs w:val="22"/>
          <w:shd w:val="clear" w:color="auto" w:fill="FFFFFF"/>
        </w:rPr>
        <w:t>06 60 47 71 64</w:t>
      </w:r>
    </w:p>
    <w:p w:rsidR="00F65BB0" w:rsidRDefault="00C633FB" w:rsidP="002B55E1">
      <w:pPr>
        <w:pStyle w:val="Paragraphedeliste"/>
        <w:shd w:val="clear" w:color="auto" w:fill="FFFFFF"/>
        <w:ind w:left="524" w:right="709"/>
        <w:divId w:val="1012880465"/>
        <w:rPr>
          <w:rStyle w:val="efl-tatxt1"/>
          <w:rFonts w:ascii="Arial" w:hAnsi="Arial" w:cs="Arial"/>
          <w:sz w:val="22"/>
          <w:szCs w:val="22"/>
          <w:shd w:val="clear" w:color="auto" w:fill="FFFFFF"/>
        </w:rPr>
      </w:pPr>
      <w:hyperlink r:id="rId7" w:history="1">
        <w:r w:rsidR="00F65BB0" w:rsidRPr="002B7C0E">
          <w:rPr>
            <w:rStyle w:val="Lienhypertexte"/>
            <w:rFonts w:ascii="Arial" w:hAnsi="Arial" w:cs="Arial"/>
            <w:sz w:val="22"/>
            <w:szCs w:val="22"/>
            <w:shd w:val="clear" w:color="auto" w:fill="FFFFFF"/>
          </w:rPr>
          <w:t>Evelyne.revellat@pole-sante.fr</w:t>
        </w:r>
      </w:hyperlink>
    </w:p>
    <w:p w:rsidR="00F65BB0" w:rsidRDefault="00F65BB0" w:rsidP="002B55E1">
      <w:pPr>
        <w:pStyle w:val="Paragraphedeliste"/>
        <w:shd w:val="clear" w:color="auto" w:fill="FFFFFF"/>
        <w:ind w:left="524" w:right="709"/>
        <w:divId w:val="1012880465"/>
        <w:rPr>
          <w:rStyle w:val="efl-tatxt1"/>
          <w:rFonts w:ascii="Arial" w:hAnsi="Arial" w:cs="Arial"/>
          <w:sz w:val="22"/>
          <w:szCs w:val="22"/>
          <w:shd w:val="clear" w:color="auto" w:fill="FFFFFF"/>
        </w:rPr>
      </w:pPr>
    </w:p>
    <w:p w:rsidR="00F65BB0" w:rsidRDefault="00F65BB0" w:rsidP="002B55E1">
      <w:pPr>
        <w:pStyle w:val="Paragraphedeliste"/>
        <w:shd w:val="clear" w:color="auto" w:fill="FFFFFF"/>
        <w:ind w:left="524" w:right="709"/>
        <w:divId w:val="1012880465"/>
        <w:rPr>
          <w:rStyle w:val="efl-tatxt1"/>
          <w:rFonts w:ascii="Arial" w:hAnsi="Arial" w:cs="Arial"/>
          <w:sz w:val="22"/>
          <w:szCs w:val="22"/>
          <w:shd w:val="clear" w:color="auto" w:fill="FFFFFF"/>
        </w:rPr>
      </w:pPr>
    </w:p>
    <w:p w:rsidR="00F65BB0" w:rsidRDefault="00F65BB0" w:rsidP="002B55E1">
      <w:pPr>
        <w:pStyle w:val="Paragraphedeliste"/>
        <w:shd w:val="clear" w:color="auto" w:fill="FFFFFF"/>
        <w:ind w:left="524" w:right="709"/>
        <w:divId w:val="1012880465"/>
        <w:rPr>
          <w:rStyle w:val="efl-tatxt1"/>
          <w:rFonts w:ascii="Arial" w:hAnsi="Arial" w:cs="Arial"/>
          <w:sz w:val="22"/>
          <w:szCs w:val="22"/>
          <w:shd w:val="clear" w:color="auto" w:fill="FFFFFF"/>
        </w:rPr>
      </w:pPr>
    </w:p>
    <w:p w:rsidR="00F65BB0" w:rsidRPr="00F65BB0" w:rsidRDefault="00F65BB0" w:rsidP="00F65BB0">
      <w:pPr>
        <w:shd w:val="clear" w:color="auto" w:fill="FFFFFF"/>
        <w:ind w:right="949"/>
        <w:divId w:val="1012880465"/>
        <w:rPr>
          <w:rStyle w:val="efl-tatxt1"/>
          <w:rFonts w:ascii="Arial" w:hAnsi="Arial" w:cs="Arial"/>
          <w:sz w:val="22"/>
          <w:szCs w:val="22"/>
          <w:shd w:val="clear" w:color="auto" w:fill="FFFFFF"/>
        </w:rPr>
      </w:pPr>
    </w:p>
    <w:p w:rsidR="00B804E9" w:rsidRPr="000D2714" w:rsidRDefault="00B804E9" w:rsidP="004F2363">
      <w:pPr>
        <w:spacing w:before="0" w:beforeAutospacing="0" w:after="0" w:afterAutospacing="0"/>
        <w:ind w:right="1440"/>
        <w:divId w:val="1012880465"/>
        <w:rPr>
          <w:rStyle w:val="efl-tatxt1"/>
          <w:rFonts w:ascii="Arial" w:hAnsi="Arial" w:cs="Arial"/>
          <w:sz w:val="22"/>
          <w:szCs w:val="22"/>
        </w:rPr>
      </w:pPr>
    </w:p>
    <w:p w:rsidR="008846F4" w:rsidRPr="000D2714" w:rsidRDefault="008846F4" w:rsidP="00FE0E85">
      <w:pPr>
        <w:spacing w:before="0" w:beforeAutospacing="0" w:after="0" w:afterAutospacing="0"/>
        <w:jc w:val="both"/>
        <w:divId w:val="1440686238"/>
        <w:rPr>
          <w:rFonts w:asciiTheme="minorHAnsi" w:eastAsia="Times New Roman" w:hAnsiTheme="minorHAnsi" w:cstheme="minorHAnsi"/>
          <w:sz w:val="20"/>
          <w:szCs w:val="20"/>
        </w:rPr>
      </w:pPr>
    </w:p>
    <w:sectPr w:rsidR="008846F4" w:rsidRPr="000D2714" w:rsidSect="007E021B">
      <w:headerReference w:type="default" r:id="rId8"/>
      <w:footerReference w:type="default" r:id="rId9"/>
      <w:pgSz w:w="11906" w:h="16838"/>
      <w:pgMar w:top="1417" w:right="566"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3FB" w:rsidRDefault="00C633FB" w:rsidP="00CD6436">
      <w:pPr>
        <w:spacing w:before="0" w:after="0"/>
      </w:pPr>
      <w:r>
        <w:separator/>
      </w:r>
    </w:p>
  </w:endnote>
  <w:endnote w:type="continuationSeparator" w:id="0">
    <w:p w:rsidR="00C633FB" w:rsidRDefault="00C633FB"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A10B84" w:rsidRDefault="00A10B84" w:rsidP="00A10B84">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w:t>
    </w:r>
    <w:r w:rsidR="00425505">
      <w:rPr>
        <w:rFonts w:ascii="Arimo" w:hAnsi="Arimo" w:cs="Arimo"/>
        <w:sz w:val="20"/>
        <w:szCs w:val="20"/>
      </w:rPr>
      <w:t>– SIRET 850 330 259 00019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3FB" w:rsidRDefault="00C633FB" w:rsidP="00CD6436">
      <w:pPr>
        <w:spacing w:before="0" w:after="0"/>
      </w:pPr>
      <w:r>
        <w:separator/>
      </w:r>
    </w:p>
  </w:footnote>
  <w:footnote w:type="continuationSeparator" w:id="0">
    <w:p w:rsidR="00C633FB" w:rsidRDefault="00C633FB"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A10B84" w:rsidP="00A10B84">
    <w:pPr>
      <w:pStyle w:val="En-tte"/>
      <w:spacing w:before="100" w:after="100"/>
    </w:pPr>
    <w:r>
      <w:rPr>
        <w:rFonts w:ascii="Arial" w:hAnsi="Arial" w:cs="Arial"/>
        <w:b/>
        <w:noProof/>
      </w:rPr>
      <w:drawing>
        <wp:anchor distT="0" distB="0" distL="114300" distR="114300" simplePos="0" relativeHeight="251659264" behindDoc="1" locked="0" layoutInCell="1" allowOverlap="1" wp14:anchorId="17D0992A" wp14:editId="3890AE55">
          <wp:simplePos x="0" y="0"/>
          <wp:positionH relativeFrom="column">
            <wp:posOffset>-385445</wp:posOffset>
          </wp:positionH>
          <wp:positionV relativeFrom="paragraph">
            <wp:posOffset>-249555</wp:posOffset>
          </wp:positionV>
          <wp:extent cx="2217981" cy="971550"/>
          <wp:effectExtent l="0" t="0" r="0" b="0"/>
          <wp:wrapTight wrapText="bothSides">
            <wp:wrapPolygon edited="0">
              <wp:start x="3526" y="0"/>
              <wp:lineTo x="2412" y="847"/>
              <wp:lineTo x="186" y="5506"/>
              <wp:lineTo x="186" y="15247"/>
              <wp:lineTo x="3155" y="21176"/>
              <wp:lineTo x="16701" y="21176"/>
              <wp:lineTo x="21155" y="19906"/>
              <wp:lineTo x="20969" y="16518"/>
              <wp:lineTo x="9278" y="13976"/>
              <wp:lineTo x="13546" y="13976"/>
              <wp:lineTo x="14289" y="12706"/>
              <wp:lineTo x="13361" y="5506"/>
              <wp:lineTo x="10206" y="2541"/>
              <wp:lineTo x="5938" y="0"/>
              <wp:lineTo x="3526"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2217981" cy="971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28E2"/>
    <w:multiLevelType w:val="hybridMultilevel"/>
    <w:tmpl w:val="40D6B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2" w15:restartNumberingAfterBreak="0">
    <w:nsid w:val="13F25843"/>
    <w:multiLevelType w:val="hybridMultilevel"/>
    <w:tmpl w:val="6DEEAB46"/>
    <w:lvl w:ilvl="0" w:tplc="89BA0894">
      <w:start w:val="5"/>
      <w:numFmt w:val="decimal"/>
      <w:lvlText w:val="%1"/>
      <w:lvlJc w:val="left"/>
      <w:pPr>
        <w:ind w:left="720" w:hanging="360"/>
      </w:pPr>
      <w:rPr>
        <w:rFonts w:hint="default"/>
        <w:b/>
        <w:color w:val="34549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23522"/>
    <w:multiLevelType w:val="hybridMultilevel"/>
    <w:tmpl w:val="EFF67294"/>
    <w:lvl w:ilvl="0" w:tplc="8DC2E8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981FA0"/>
    <w:multiLevelType w:val="multilevel"/>
    <w:tmpl w:val="0BA4FF4C"/>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5" w15:restartNumberingAfterBreak="0">
    <w:nsid w:val="24A035E0"/>
    <w:multiLevelType w:val="hybridMultilevel"/>
    <w:tmpl w:val="CDEEE3FC"/>
    <w:lvl w:ilvl="0" w:tplc="D2EC3EC0">
      <w:numFmt w:val="bullet"/>
      <w:lvlText w:val="-"/>
      <w:lvlJc w:val="left"/>
      <w:pPr>
        <w:ind w:left="786"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D5CFA"/>
    <w:multiLevelType w:val="hybridMultilevel"/>
    <w:tmpl w:val="6E58AAAA"/>
    <w:lvl w:ilvl="0" w:tplc="08AAC9E2">
      <w:start w:val="5"/>
      <w:numFmt w:val="decimal"/>
      <w:lvlText w:val="%1"/>
      <w:lvlJc w:val="left"/>
      <w:pPr>
        <w:ind w:left="720" w:hanging="360"/>
      </w:pPr>
      <w:rPr>
        <w:rFonts w:hint="default"/>
        <w:b/>
        <w:color w:val="34549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E13479"/>
    <w:multiLevelType w:val="hybridMultilevel"/>
    <w:tmpl w:val="2132BCBA"/>
    <w:lvl w:ilvl="0" w:tplc="18945A42">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EC29DE"/>
    <w:multiLevelType w:val="hybridMultilevel"/>
    <w:tmpl w:val="628CED14"/>
    <w:lvl w:ilvl="0" w:tplc="E8A48B1E">
      <w:start w:val="1"/>
      <w:numFmt w:val="upperLetter"/>
      <w:lvlText w:val="%1-"/>
      <w:lvlJc w:val="left"/>
      <w:pPr>
        <w:ind w:left="884" w:hanging="360"/>
      </w:pPr>
      <w:rPr>
        <w:rFonts w:hint="default"/>
      </w:rPr>
    </w:lvl>
    <w:lvl w:ilvl="1" w:tplc="040C0019" w:tentative="1">
      <w:start w:val="1"/>
      <w:numFmt w:val="lowerLetter"/>
      <w:lvlText w:val="%2."/>
      <w:lvlJc w:val="left"/>
      <w:pPr>
        <w:ind w:left="1604" w:hanging="360"/>
      </w:pPr>
    </w:lvl>
    <w:lvl w:ilvl="2" w:tplc="040C001B" w:tentative="1">
      <w:start w:val="1"/>
      <w:numFmt w:val="lowerRoman"/>
      <w:lvlText w:val="%3."/>
      <w:lvlJc w:val="right"/>
      <w:pPr>
        <w:ind w:left="2324" w:hanging="180"/>
      </w:pPr>
    </w:lvl>
    <w:lvl w:ilvl="3" w:tplc="040C000F" w:tentative="1">
      <w:start w:val="1"/>
      <w:numFmt w:val="decimal"/>
      <w:lvlText w:val="%4."/>
      <w:lvlJc w:val="left"/>
      <w:pPr>
        <w:ind w:left="3044" w:hanging="360"/>
      </w:pPr>
    </w:lvl>
    <w:lvl w:ilvl="4" w:tplc="040C0019" w:tentative="1">
      <w:start w:val="1"/>
      <w:numFmt w:val="lowerLetter"/>
      <w:lvlText w:val="%5."/>
      <w:lvlJc w:val="left"/>
      <w:pPr>
        <w:ind w:left="3764" w:hanging="360"/>
      </w:pPr>
    </w:lvl>
    <w:lvl w:ilvl="5" w:tplc="040C001B" w:tentative="1">
      <w:start w:val="1"/>
      <w:numFmt w:val="lowerRoman"/>
      <w:lvlText w:val="%6."/>
      <w:lvlJc w:val="right"/>
      <w:pPr>
        <w:ind w:left="4484" w:hanging="180"/>
      </w:pPr>
    </w:lvl>
    <w:lvl w:ilvl="6" w:tplc="040C000F" w:tentative="1">
      <w:start w:val="1"/>
      <w:numFmt w:val="decimal"/>
      <w:lvlText w:val="%7."/>
      <w:lvlJc w:val="left"/>
      <w:pPr>
        <w:ind w:left="5204" w:hanging="360"/>
      </w:pPr>
    </w:lvl>
    <w:lvl w:ilvl="7" w:tplc="040C0019" w:tentative="1">
      <w:start w:val="1"/>
      <w:numFmt w:val="lowerLetter"/>
      <w:lvlText w:val="%8."/>
      <w:lvlJc w:val="left"/>
      <w:pPr>
        <w:ind w:left="5924" w:hanging="360"/>
      </w:pPr>
    </w:lvl>
    <w:lvl w:ilvl="8" w:tplc="040C001B" w:tentative="1">
      <w:start w:val="1"/>
      <w:numFmt w:val="lowerRoman"/>
      <w:lvlText w:val="%9."/>
      <w:lvlJc w:val="right"/>
      <w:pPr>
        <w:ind w:left="6644" w:hanging="180"/>
      </w:pPr>
    </w:lvl>
  </w:abstractNum>
  <w:abstractNum w:abstractNumId="10" w15:restartNumberingAfterBreak="0">
    <w:nsid w:val="48AE0AEF"/>
    <w:multiLevelType w:val="multilevel"/>
    <w:tmpl w:val="38AE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34328"/>
    <w:multiLevelType w:val="hybridMultilevel"/>
    <w:tmpl w:val="C4184C18"/>
    <w:lvl w:ilvl="0" w:tplc="96FA94CE">
      <w:start w:val="1"/>
      <w:numFmt w:val="decimal"/>
      <w:lvlText w:val="%1-"/>
      <w:lvlJc w:val="left"/>
      <w:pPr>
        <w:ind w:left="720" w:hanging="360"/>
      </w:pPr>
      <w:rPr>
        <w:rFonts w:ascii="Arial" w:eastAsiaTheme="minorEastAsia" w:hAnsi="Arial" w:cs="Arial"/>
      </w:rPr>
    </w:lvl>
    <w:lvl w:ilvl="1" w:tplc="040C0003">
      <w:start w:val="1"/>
      <w:numFmt w:val="bullet"/>
      <w:lvlText w:val="o"/>
      <w:lvlJc w:val="left"/>
      <w:pPr>
        <w:ind w:left="1440" w:hanging="360"/>
      </w:pPr>
      <w:rPr>
        <w:rFonts w:ascii="Courier New" w:hAnsi="Courier New" w:cs="Courier New" w:hint="default"/>
      </w:rPr>
    </w:lvl>
    <w:lvl w:ilvl="2" w:tplc="C2D85D04">
      <w:start w:val="3"/>
      <w:numFmt w:val="decimal"/>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1611B3"/>
    <w:multiLevelType w:val="hybridMultilevel"/>
    <w:tmpl w:val="D04EEADA"/>
    <w:lvl w:ilvl="0" w:tplc="9478619A">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904D81"/>
    <w:multiLevelType w:val="multilevel"/>
    <w:tmpl w:val="1FA2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A6216B"/>
    <w:multiLevelType w:val="hybridMultilevel"/>
    <w:tmpl w:val="F1165F44"/>
    <w:lvl w:ilvl="0" w:tplc="A8C068F4">
      <w:start w:val="5"/>
      <w:numFmt w:val="bullet"/>
      <w:lvlText w:val=""/>
      <w:lvlJc w:val="left"/>
      <w:pPr>
        <w:ind w:left="405" w:hanging="360"/>
      </w:pPr>
      <w:rPr>
        <w:rFonts w:ascii="Symbol" w:eastAsia="Times New Roman" w:hAnsi="Symbol" w:cs="Arial" w:hint="default"/>
        <w:b/>
        <w:sz w:val="17"/>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5" w15:restartNumberingAfterBreak="0">
    <w:nsid w:val="5EEA6FB8"/>
    <w:multiLevelType w:val="hybridMultilevel"/>
    <w:tmpl w:val="72E8A484"/>
    <w:lvl w:ilvl="0" w:tplc="238ABE56">
      <w:start w:val="11"/>
      <w:numFmt w:val="bullet"/>
      <w:lvlText w:val=""/>
      <w:lvlJc w:val="left"/>
      <w:pPr>
        <w:ind w:left="1353" w:hanging="360"/>
      </w:pPr>
      <w:rPr>
        <w:rFonts w:ascii="Wingdings" w:eastAsiaTheme="minorEastAsia" w:hAnsi="Wingdings" w:cs="Arial" w:hint="default"/>
        <w:b/>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5F61484E"/>
    <w:multiLevelType w:val="hybridMultilevel"/>
    <w:tmpl w:val="3A94C410"/>
    <w:lvl w:ilvl="0" w:tplc="F64458F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2B03FE8"/>
    <w:multiLevelType w:val="hybridMultilevel"/>
    <w:tmpl w:val="EFF67294"/>
    <w:lvl w:ilvl="0" w:tplc="8DC2E8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6133D5"/>
    <w:multiLevelType w:val="multilevel"/>
    <w:tmpl w:val="4C249188"/>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9" w15:restartNumberingAfterBreak="0">
    <w:nsid w:val="73F85387"/>
    <w:multiLevelType w:val="hybridMultilevel"/>
    <w:tmpl w:val="BD725004"/>
    <w:lvl w:ilvl="0" w:tplc="ADEA58E4">
      <w:start w:val="6"/>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17"/>
  </w:num>
  <w:num w:numId="6">
    <w:abstractNumId w:val="18"/>
  </w:num>
  <w:num w:numId="7">
    <w:abstractNumId w:val="10"/>
  </w:num>
  <w:num w:numId="8">
    <w:abstractNumId w:val="8"/>
  </w:num>
  <w:num w:numId="9">
    <w:abstractNumId w:val="12"/>
  </w:num>
  <w:num w:numId="10">
    <w:abstractNumId w:val="4"/>
  </w:num>
  <w:num w:numId="11">
    <w:abstractNumId w:val="13"/>
  </w:num>
  <w:num w:numId="12">
    <w:abstractNumId w:val="14"/>
  </w:num>
  <w:num w:numId="13">
    <w:abstractNumId w:val="11"/>
  </w:num>
  <w:num w:numId="14">
    <w:abstractNumId w:val="16"/>
  </w:num>
  <w:num w:numId="15">
    <w:abstractNumId w:val="19"/>
  </w:num>
  <w:num w:numId="16">
    <w:abstractNumId w:val="2"/>
  </w:num>
  <w:num w:numId="17">
    <w:abstractNumId w:val="7"/>
  </w:num>
  <w:num w:numId="18">
    <w:abstractNumId w:val="15"/>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26897"/>
    <w:rsid w:val="000360E7"/>
    <w:rsid w:val="0004748B"/>
    <w:rsid w:val="00084A66"/>
    <w:rsid w:val="000A10D9"/>
    <w:rsid w:val="000B11D8"/>
    <w:rsid w:val="000B725A"/>
    <w:rsid w:val="000D075F"/>
    <w:rsid w:val="000D2714"/>
    <w:rsid w:val="000D2AF5"/>
    <w:rsid w:val="000F5F34"/>
    <w:rsid w:val="00105466"/>
    <w:rsid w:val="001071D6"/>
    <w:rsid w:val="00113486"/>
    <w:rsid w:val="0011429B"/>
    <w:rsid w:val="001602D4"/>
    <w:rsid w:val="00170DB0"/>
    <w:rsid w:val="0017146C"/>
    <w:rsid w:val="001C3883"/>
    <w:rsid w:val="001D6A88"/>
    <w:rsid w:val="001E040F"/>
    <w:rsid w:val="001E2942"/>
    <w:rsid w:val="002172B9"/>
    <w:rsid w:val="0023721C"/>
    <w:rsid w:val="00287F1E"/>
    <w:rsid w:val="002A052B"/>
    <w:rsid w:val="002B544C"/>
    <w:rsid w:val="002B55E1"/>
    <w:rsid w:val="002C7E75"/>
    <w:rsid w:val="002F374E"/>
    <w:rsid w:val="002F53F3"/>
    <w:rsid w:val="00305C8B"/>
    <w:rsid w:val="0030699F"/>
    <w:rsid w:val="003259DF"/>
    <w:rsid w:val="003270B2"/>
    <w:rsid w:val="00390C6F"/>
    <w:rsid w:val="003A4EEE"/>
    <w:rsid w:val="003A6BFB"/>
    <w:rsid w:val="003C6D11"/>
    <w:rsid w:val="003D7CC9"/>
    <w:rsid w:val="003E4D22"/>
    <w:rsid w:val="003F77C2"/>
    <w:rsid w:val="00402DE5"/>
    <w:rsid w:val="00421631"/>
    <w:rsid w:val="00425505"/>
    <w:rsid w:val="004257F5"/>
    <w:rsid w:val="00425EB4"/>
    <w:rsid w:val="00453BC4"/>
    <w:rsid w:val="004554FB"/>
    <w:rsid w:val="00461C60"/>
    <w:rsid w:val="004C114D"/>
    <w:rsid w:val="004C549E"/>
    <w:rsid w:val="004D1122"/>
    <w:rsid w:val="004D43FF"/>
    <w:rsid w:val="004D61F2"/>
    <w:rsid w:val="004E435F"/>
    <w:rsid w:val="004E58CB"/>
    <w:rsid w:val="004E5C9B"/>
    <w:rsid w:val="004F2363"/>
    <w:rsid w:val="005156E5"/>
    <w:rsid w:val="00537292"/>
    <w:rsid w:val="005416EC"/>
    <w:rsid w:val="005444B0"/>
    <w:rsid w:val="005B01FA"/>
    <w:rsid w:val="005C503C"/>
    <w:rsid w:val="005E0669"/>
    <w:rsid w:val="005F479F"/>
    <w:rsid w:val="005F5349"/>
    <w:rsid w:val="00614D68"/>
    <w:rsid w:val="006175E3"/>
    <w:rsid w:val="00624CC6"/>
    <w:rsid w:val="00646007"/>
    <w:rsid w:val="0065194E"/>
    <w:rsid w:val="00680A4E"/>
    <w:rsid w:val="006A6528"/>
    <w:rsid w:val="006A75A1"/>
    <w:rsid w:val="006B2490"/>
    <w:rsid w:val="006B5EA2"/>
    <w:rsid w:val="006D3917"/>
    <w:rsid w:val="006E4222"/>
    <w:rsid w:val="006F490C"/>
    <w:rsid w:val="00700069"/>
    <w:rsid w:val="00710965"/>
    <w:rsid w:val="00711E4E"/>
    <w:rsid w:val="0072072B"/>
    <w:rsid w:val="0074739E"/>
    <w:rsid w:val="00765B59"/>
    <w:rsid w:val="0078781F"/>
    <w:rsid w:val="00794D8E"/>
    <w:rsid w:val="007C18D8"/>
    <w:rsid w:val="007D5434"/>
    <w:rsid w:val="007E021B"/>
    <w:rsid w:val="007E1F2A"/>
    <w:rsid w:val="00810A23"/>
    <w:rsid w:val="008129FF"/>
    <w:rsid w:val="008139DC"/>
    <w:rsid w:val="00841E69"/>
    <w:rsid w:val="00852DD1"/>
    <w:rsid w:val="00857624"/>
    <w:rsid w:val="00865508"/>
    <w:rsid w:val="00880728"/>
    <w:rsid w:val="008828BF"/>
    <w:rsid w:val="008846F4"/>
    <w:rsid w:val="00895F46"/>
    <w:rsid w:val="008A3767"/>
    <w:rsid w:val="008B6184"/>
    <w:rsid w:val="008F61C1"/>
    <w:rsid w:val="009054C3"/>
    <w:rsid w:val="00977406"/>
    <w:rsid w:val="00991E74"/>
    <w:rsid w:val="0099473C"/>
    <w:rsid w:val="00A04B0F"/>
    <w:rsid w:val="00A10B84"/>
    <w:rsid w:val="00A1523C"/>
    <w:rsid w:val="00A23583"/>
    <w:rsid w:val="00A236AB"/>
    <w:rsid w:val="00A26029"/>
    <w:rsid w:val="00A34AAF"/>
    <w:rsid w:val="00A35462"/>
    <w:rsid w:val="00A41857"/>
    <w:rsid w:val="00A60B9F"/>
    <w:rsid w:val="00A80A0B"/>
    <w:rsid w:val="00A85B1B"/>
    <w:rsid w:val="00A9212D"/>
    <w:rsid w:val="00A925F3"/>
    <w:rsid w:val="00AB3368"/>
    <w:rsid w:val="00AE7567"/>
    <w:rsid w:val="00AF263D"/>
    <w:rsid w:val="00AF5832"/>
    <w:rsid w:val="00B10260"/>
    <w:rsid w:val="00B13F2C"/>
    <w:rsid w:val="00B229B2"/>
    <w:rsid w:val="00B22E6E"/>
    <w:rsid w:val="00B26FE4"/>
    <w:rsid w:val="00B33B54"/>
    <w:rsid w:val="00B45A13"/>
    <w:rsid w:val="00B54B08"/>
    <w:rsid w:val="00B67C42"/>
    <w:rsid w:val="00B724A6"/>
    <w:rsid w:val="00B804E9"/>
    <w:rsid w:val="00B847C7"/>
    <w:rsid w:val="00B87D94"/>
    <w:rsid w:val="00BA149B"/>
    <w:rsid w:val="00BC08BB"/>
    <w:rsid w:val="00BD1447"/>
    <w:rsid w:val="00BD2106"/>
    <w:rsid w:val="00BD5B90"/>
    <w:rsid w:val="00BE6FC7"/>
    <w:rsid w:val="00BF7CBF"/>
    <w:rsid w:val="00C00CCC"/>
    <w:rsid w:val="00C13747"/>
    <w:rsid w:val="00C26A31"/>
    <w:rsid w:val="00C5583E"/>
    <w:rsid w:val="00C633FB"/>
    <w:rsid w:val="00C63CF3"/>
    <w:rsid w:val="00C70D6B"/>
    <w:rsid w:val="00C75DD7"/>
    <w:rsid w:val="00CA34A4"/>
    <w:rsid w:val="00CA58DF"/>
    <w:rsid w:val="00CA6213"/>
    <w:rsid w:val="00CC3B51"/>
    <w:rsid w:val="00CD6436"/>
    <w:rsid w:val="00CE1D48"/>
    <w:rsid w:val="00D01B28"/>
    <w:rsid w:val="00D24F3A"/>
    <w:rsid w:val="00D44A1B"/>
    <w:rsid w:val="00D52813"/>
    <w:rsid w:val="00D730E3"/>
    <w:rsid w:val="00D7645D"/>
    <w:rsid w:val="00D84BB6"/>
    <w:rsid w:val="00D9535B"/>
    <w:rsid w:val="00E13006"/>
    <w:rsid w:val="00E42D8B"/>
    <w:rsid w:val="00E63E5D"/>
    <w:rsid w:val="00E72C68"/>
    <w:rsid w:val="00E87EAB"/>
    <w:rsid w:val="00E94E4A"/>
    <w:rsid w:val="00E96BA4"/>
    <w:rsid w:val="00E96EA6"/>
    <w:rsid w:val="00EB3F8D"/>
    <w:rsid w:val="00EB4225"/>
    <w:rsid w:val="00ED5730"/>
    <w:rsid w:val="00EE42BB"/>
    <w:rsid w:val="00F13104"/>
    <w:rsid w:val="00F20F9B"/>
    <w:rsid w:val="00F23498"/>
    <w:rsid w:val="00F26473"/>
    <w:rsid w:val="00F40322"/>
    <w:rsid w:val="00F545D6"/>
    <w:rsid w:val="00F65BB0"/>
    <w:rsid w:val="00F7138D"/>
    <w:rsid w:val="00F73527"/>
    <w:rsid w:val="00F86678"/>
    <w:rsid w:val="00FA79FC"/>
    <w:rsid w:val="00FB0DC1"/>
    <w:rsid w:val="00FE0E85"/>
    <w:rsid w:val="00FE2430"/>
    <w:rsid w:val="00FE3BE3"/>
    <w:rsid w:val="00FF0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C60229-7B6B-4568-8264-66CB127D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Paragraphedeliste">
    <w:name w:val="List Paragraph"/>
    <w:basedOn w:val="Normal"/>
    <w:uiPriority w:val="34"/>
    <w:qFormat/>
    <w:rsid w:val="001E2942"/>
    <w:pPr>
      <w:ind w:left="720"/>
      <w:contextualSpacing/>
    </w:pPr>
  </w:style>
  <w:style w:type="character" w:styleId="lev">
    <w:name w:val="Strong"/>
    <w:basedOn w:val="Policepardfaut"/>
    <w:uiPriority w:val="22"/>
    <w:qFormat/>
    <w:rsid w:val="0074739E"/>
    <w:rPr>
      <w:b/>
      <w:bCs/>
    </w:rPr>
  </w:style>
  <w:style w:type="paragraph" w:customStyle="1" w:styleId="TitrechapitreBleu">
    <w:name w:val="Titre chapitre Bleu"/>
    <w:basedOn w:val="Normal"/>
    <w:rsid w:val="00A35462"/>
    <w:pPr>
      <w:spacing w:before="0" w:beforeAutospacing="0" w:after="120" w:afterAutospacing="0" w:line="225" w:lineRule="auto"/>
      <w:jc w:val="center"/>
    </w:pPr>
    <w:rPr>
      <w:rFonts w:ascii="Arimo" w:eastAsia="Times New Roman" w:hAnsi="Arimo" w:cs="Arimo"/>
      <w:b/>
      <w:bCs/>
      <w:color w:val="008FB4"/>
      <w:kern w:val="28"/>
      <w:sz w:val="36"/>
      <w:szCs w:val="36"/>
      <w14:ligatures w14:val="standard"/>
      <w14:cntxtAlts/>
    </w:rPr>
  </w:style>
  <w:style w:type="paragraph" w:customStyle="1" w:styleId="intercom-align-left2">
    <w:name w:val="intercom-align-left2"/>
    <w:basedOn w:val="Normal"/>
    <w:rsid w:val="00A236AB"/>
    <w:pPr>
      <w:spacing w:before="0" w:beforeAutospacing="0" w:after="255" w:afterAutospacing="0"/>
    </w:pPr>
    <w:rPr>
      <w:rFonts w:eastAsiaTheme="minorHAnsi"/>
    </w:rPr>
  </w:style>
  <w:style w:type="paragraph" w:customStyle="1" w:styleId="NoNormal">
    <w:name w:val="Néo Normal"/>
    <w:basedOn w:val="Normal"/>
    <w:link w:val="NoNormalCar"/>
    <w:qFormat/>
    <w:rsid w:val="0030699F"/>
    <w:pPr>
      <w:spacing w:before="0" w:beforeAutospacing="0" w:after="160" w:afterAutospacing="0" w:line="259" w:lineRule="auto"/>
      <w:jc w:val="both"/>
    </w:pPr>
    <w:rPr>
      <w:rFonts w:asciiTheme="minorHAnsi" w:eastAsiaTheme="minorHAnsi" w:hAnsiTheme="minorHAnsi" w:cstheme="minorHAnsi"/>
      <w:color w:val="142D55"/>
      <w:szCs w:val="23"/>
      <w:lang w:eastAsia="en-US"/>
    </w:rPr>
  </w:style>
  <w:style w:type="character" w:customStyle="1" w:styleId="NoNormalCar">
    <w:name w:val="Néo Normal Car"/>
    <w:basedOn w:val="Policepardfaut"/>
    <w:link w:val="NoNormal"/>
    <w:rsid w:val="0030699F"/>
    <w:rPr>
      <w:rFonts w:asciiTheme="minorHAnsi" w:eastAsiaTheme="minorHAnsi" w:hAnsiTheme="minorHAnsi" w:cstheme="minorHAnsi"/>
      <w:color w:val="142D55"/>
      <w:sz w:val="24"/>
      <w:szCs w:val="23"/>
      <w:lang w:eastAsia="en-US"/>
    </w:rPr>
  </w:style>
  <w:style w:type="paragraph" w:customStyle="1" w:styleId="rtejustify">
    <w:name w:val="rtejustify"/>
    <w:basedOn w:val="Normal"/>
    <w:rsid w:val="00B804E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417483240">
                  <w:marLeft w:val="0"/>
                  <w:marRight w:val="0"/>
                  <w:marTop w:val="0"/>
                  <w:marBottom w:val="0"/>
                  <w:divBdr>
                    <w:top w:val="none" w:sz="0" w:space="0" w:color="auto"/>
                    <w:left w:val="none" w:sz="0" w:space="0" w:color="auto"/>
                    <w:bottom w:val="none" w:sz="0" w:space="0" w:color="auto"/>
                    <w:right w:val="none" w:sz="0" w:space="0" w:color="auto"/>
                  </w:divBdr>
                </w:div>
                <w:div w:id="1727802272">
                  <w:marLeft w:val="0"/>
                  <w:marRight w:val="0"/>
                  <w:marTop w:val="0"/>
                  <w:marBottom w:val="0"/>
                  <w:divBdr>
                    <w:top w:val="none" w:sz="0" w:space="0" w:color="auto"/>
                    <w:left w:val="none" w:sz="0" w:space="0" w:color="auto"/>
                    <w:bottom w:val="none" w:sz="0" w:space="0" w:color="auto"/>
                    <w:right w:val="none" w:sz="0" w:space="0" w:color="auto"/>
                  </w:divBdr>
                </w:div>
                <w:div w:id="629942595">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elyne.revellat@pole-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857</Words>
  <Characters>4714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3</cp:revision>
  <cp:lastPrinted>2019-06-26T17:11:00Z</cp:lastPrinted>
  <dcterms:created xsi:type="dcterms:W3CDTF">2019-06-26T17:10:00Z</dcterms:created>
  <dcterms:modified xsi:type="dcterms:W3CDTF">2019-06-26T17:14:00Z</dcterms:modified>
</cp:coreProperties>
</file>