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18" w:rsidRPr="001D4B18" w:rsidRDefault="001D4B18" w:rsidP="001D4B18">
      <w:pPr>
        <w:jc w:val="both"/>
        <w:rPr>
          <w:rFonts w:eastAsia="Times New Roman"/>
          <w:b/>
          <w:u w:val="single"/>
          <w:lang w:eastAsia="en-GB"/>
        </w:rPr>
      </w:pPr>
      <w:r w:rsidRPr="001D4B18">
        <w:rPr>
          <w:rFonts w:eastAsia="Times New Roman"/>
          <w:b/>
          <w:u w:val="single"/>
          <w:lang w:eastAsia="en-GB"/>
        </w:rPr>
        <w:t>Eléments de l’appel à projets</w:t>
      </w:r>
    </w:p>
    <w:p w:rsidR="00A95093" w:rsidRPr="00A95093" w:rsidRDefault="00A95093" w:rsidP="001D4B18">
      <w:pPr>
        <w:jc w:val="both"/>
        <w:rPr>
          <w:rFonts w:eastAsia="Times New Roman"/>
          <w:lang w:eastAsia="en-GB"/>
        </w:rPr>
      </w:pPr>
      <w:r w:rsidRPr="00A95093">
        <w:rPr>
          <w:rFonts w:eastAsia="Times New Roman"/>
          <w:lang w:eastAsia="en-GB"/>
        </w:rPr>
        <w:t xml:space="preserve">L’ARS Île-de-France soutient le </w:t>
      </w:r>
      <w:r w:rsidRPr="00A95093">
        <w:rPr>
          <w:rFonts w:eastAsia="Times New Roman"/>
          <w:color w:val="FF0000"/>
          <w:lang w:eastAsia="en-GB"/>
        </w:rPr>
        <w:t xml:space="preserve">développement de la recherche en soins primaires </w:t>
      </w:r>
      <w:r w:rsidRPr="00A95093">
        <w:rPr>
          <w:rFonts w:eastAsia="Times New Roman"/>
          <w:lang w:eastAsia="en-GB"/>
        </w:rPr>
        <w:t>pour faire progresser les connaissances, les pratiques et les organisations.</w:t>
      </w:r>
      <w:r w:rsidRPr="00A95093">
        <w:rPr>
          <w:rFonts w:eastAsia="Times New Roman"/>
          <w:b/>
          <w:bCs/>
          <w:lang w:eastAsia="en-GB"/>
        </w:rPr>
        <w:t xml:space="preserve"> </w:t>
      </w:r>
      <w:r w:rsidRPr="00A95093">
        <w:rPr>
          <w:rFonts w:eastAsia="Times New Roman"/>
          <w:lang w:eastAsia="en-GB"/>
        </w:rPr>
        <w:t xml:space="preserve">L’objectif de cet AAP est d’encourager les </w:t>
      </w:r>
      <w:r w:rsidRPr="00A95093">
        <w:rPr>
          <w:rFonts w:eastAsia="Times New Roman"/>
          <w:color w:val="FF0000"/>
          <w:lang w:eastAsia="en-GB"/>
        </w:rPr>
        <w:t xml:space="preserve">professionnels </w:t>
      </w:r>
      <w:r w:rsidRPr="00A95093">
        <w:rPr>
          <w:rFonts w:eastAsia="Times New Roman"/>
          <w:lang w:eastAsia="en-GB"/>
        </w:rPr>
        <w:t xml:space="preserve">et les </w:t>
      </w:r>
      <w:r w:rsidRPr="00A95093">
        <w:rPr>
          <w:rFonts w:eastAsia="Times New Roman"/>
          <w:color w:val="FF0000"/>
          <w:lang w:eastAsia="en-GB"/>
        </w:rPr>
        <w:t xml:space="preserve">équipes de soins primaires </w:t>
      </w:r>
      <w:r w:rsidRPr="00A95093">
        <w:rPr>
          <w:rFonts w:eastAsia="Times New Roman"/>
          <w:lang w:eastAsia="en-GB"/>
        </w:rPr>
        <w:t xml:space="preserve">à construire des projets pour </w:t>
      </w:r>
      <w:r w:rsidRPr="00A95093">
        <w:rPr>
          <w:rFonts w:eastAsia="Times New Roman"/>
          <w:color w:val="FF0000"/>
          <w:lang w:eastAsia="en-GB"/>
        </w:rPr>
        <w:t>permettre l’émergence de l’innovation</w:t>
      </w:r>
      <w:r w:rsidRPr="00A95093">
        <w:rPr>
          <w:rFonts w:eastAsia="Times New Roman"/>
          <w:lang w:eastAsia="en-GB"/>
        </w:rPr>
        <w:t xml:space="preserve"> </w:t>
      </w:r>
      <w:r w:rsidRPr="00A95093">
        <w:rPr>
          <w:rFonts w:eastAsia="Times New Roman"/>
          <w:color w:val="FF0000"/>
          <w:lang w:eastAsia="en-GB"/>
        </w:rPr>
        <w:t>fondée sur les preuves au profit des soins de proximité</w:t>
      </w:r>
      <w:r w:rsidRPr="00A95093">
        <w:rPr>
          <w:rFonts w:eastAsia="Times New Roman"/>
          <w:lang w:eastAsia="en-GB"/>
        </w:rPr>
        <w:t>.</w:t>
      </w:r>
    </w:p>
    <w:p w:rsidR="00A95093" w:rsidRPr="00A95093" w:rsidRDefault="00A95093" w:rsidP="001D4B18">
      <w:pPr>
        <w:jc w:val="both"/>
        <w:rPr>
          <w:rFonts w:eastAsia="Times New Roman"/>
          <w:lang w:eastAsia="en-GB"/>
        </w:rPr>
      </w:pPr>
      <w:r w:rsidRPr="00A95093">
        <w:rPr>
          <w:rFonts w:eastAsia="Times New Roman"/>
          <w:lang w:eastAsia="en-GB"/>
        </w:rPr>
        <w:t xml:space="preserve">L’AAP s’adresse à tous les </w:t>
      </w:r>
      <w:r w:rsidRPr="00A95093">
        <w:rPr>
          <w:rFonts w:eastAsia="Times New Roman"/>
          <w:color w:val="FF0000"/>
          <w:lang w:eastAsia="en-GB"/>
        </w:rPr>
        <w:t>investigateurs régionaux</w:t>
      </w:r>
      <w:r w:rsidRPr="00A95093">
        <w:rPr>
          <w:rFonts w:eastAsia="Times New Roman"/>
          <w:lang w:eastAsia="en-GB"/>
        </w:rPr>
        <w:t xml:space="preserve"> exerçant en cabinet médical, maison de santé </w:t>
      </w:r>
      <w:proofErr w:type="spellStart"/>
      <w:r w:rsidRPr="00A95093">
        <w:rPr>
          <w:rFonts w:eastAsia="Times New Roman"/>
          <w:lang w:eastAsia="en-GB"/>
        </w:rPr>
        <w:t>pluriprofessionnelle</w:t>
      </w:r>
      <w:proofErr w:type="spellEnd"/>
      <w:r w:rsidRPr="00A95093">
        <w:rPr>
          <w:rFonts w:eastAsia="Times New Roman"/>
          <w:lang w:eastAsia="en-GB"/>
        </w:rPr>
        <w:t xml:space="preserve"> (MSP), centre de santé (CDS), établissement de santé, quel qu’en soit le mode d’exercice (salarié ou libéral), unité de recherche, CPTS, institut de recherche, société savante, etc.</w:t>
      </w:r>
    </w:p>
    <w:p w:rsidR="00A95093" w:rsidRPr="00A95093" w:rsidRDefault="00A95093" w:rsidP="001D4B18">
      <w:pPr>
        <w:jc w:val="both"/>
        <w:rPr>
          <w:rFonts w:eastAsia="Times New Roman"/>
          <w:lang w:eastAsia="en-GB"/>
        </w:rPr>
      </w:pPr>
      <w:r w:rsidRPr="00A95093">
        <w:rPr>
          <w:rFonts w:eastAsia="Times New Roman"/>
          <w:lang w:eastAsia="en-GB"/>
        </w:rPr>
        <w:t xml:space="preserve">Cet AAP favorisera notamment </w:t>
      </w:r>
      <w:r w:rsidRPr="00A95093">
        <w:rPr>
          <w:rFonts w:eastAsia="Times New Roman"/>
          <w:color w:val="FF0000"/>
          <w:lang w:eastAsia="en-GB"/>
        </w:rPr>
        <w:t xml:space="preserve">l’approche pluridisciplinaire </w:t>
      </w:r>
      <w:r w:rsidRPr="00A95093">
        <w:rPr>
          <w:rFonts w:eastAsia="Times New Roman"/>
          <w:lang w:eastAsia="en-GB"/>
        </w:rPr>
        <w:t xml:space="preserve">et l’implication de </w:t>
      </w:r>
      <w:r w:rsidRPr="00A95093">
        <w:rPr>
          <w:rFonts w:eastAsia="Times New Roman"/>
          <w:color w:val="FF0000"/>
          <w:lang w:eastAsia="en-GB"/>
        </w:rPr>
        <w:t>plusieurs unités de recherche</w:t>
      </w:r>
      <w:r w:rsidRPr="00A95093">
        <w:rPr>
          <w:rFonts w:eastAsia="Times New Roman"/>
          <w:lang w:eastAsia="en-GB"/>
        </w:rPr>
        <w:t>.</w:t>
      </w:r>
    </w:p>
    <w:p w:rsidR="00C60990" w:rsidRPr="00C60990" w:rsidRDefault="00C60990" w:rsidP="001D4B18">
      <w:pPr>
        <w:autoSpaceDE w:val="0"/>
        <w:autoSpaceDN w:val="0"/>
        <w:adjustRightInd w:val="0"/>
        <w:spacing w:before="0" w:beforeAutospacing="0" w:after="0" w:afterAutospacing="0"/>
        <w:jc w:val="both"/>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L’objectif est de soutenir des </w:t>
      </w:r>
      <w:r w:rsidRPr="001D4B18">
        <w:rPr>
          <w:rFonts w:ascii="CIDFont+F3" w:eastAsiaTheme="minorHAnsi" w:hAnsi="CIDFont+F3" w:cs="CIDFont+F3"/>
          <w:color w:val="FF0000"/>
          <w:lang w:eastAsia="en-US"/>
        </w:rPr>
        <w:t>recherches en soins primaires</w:t>
      </w:r>
      <w:r w:rsidRPr="00C60990">
        <w:rPr>
          <w:rFonts w:ascii="CIDFont+F3" w:eastAsiaTheme="minorHAnsi" w:hAnsi="CIDFont+F3" w:cs="CIDFont+F3"/>
          <w:color w:val="212529"/>
          <w:lang w:eastAsia="en-US"/>
        </w:rPr>
        <w:t>, en encourageant les</w:t>
      </w:r>
      <w:r w:rsidR="001D4B18">
        <w:rPr>
          <w:rFonts w:ascii="CIDFont+F3" w:eastAsiaTheme="minorHAnsi" w:hAnsi="CIDFont+F3" w:cs="CIDFont+F3"/>
          <w:color w:val="212529"/>
          <w:lang w:eastAsia="en-US"/>
        </w:rPr>
        <w:t xml:space="preserve"> </w:t>
      </w:r>
      <w:r w:rsidRPr="001D4B18">
        <w:rPr>
          <w:rFonts w:ascii="CIDFont+F3" w:eastAsiaTheme="minorHAnsi" w:hAnsi="CIDFont+F3" w:cs="CIDFont+F3"/>
          <w:color w:val="FF0000"/>
          <w:lang w:eastAsia="en-US"/>
        </w:rPr>
        <w:t xml:space="preserve">professionnels </w:t>
      </w:r>
      <w:r w:rsidRPr="00C60990">
        <w:rPr>
          <w:rFonts w:ascii="CIDFont+F3" w:eastAsiaTheme="minorHAnsi" w:hAnsi="CIDFont+F3" w:cs="CIDFont+F3"/>
          <w:color w:val="212529"/>
          <w:lang w:eastAsia="en-US"/>
        </w:rPr>
        <w:t xml:space="preserve">(à entendre largement : </w:t>
      </w:r>
      <w:r w:rsidRPr="001D4B18">
        <w:rPr>
          <w:rFonts w:ascii="CIDFont+F3" w:eastAsiaTheme="minorHAnsi" w:hAnsi="CIDFont+F3" w:cs="CIDFont+F3"/>
          <w:color w:val="FF0000"/>
          <w:lang w:eastAsia="en-US"/>
        </w:rPr>
        <w:t>MG ; IDE ; Kinés</w:t>
      </w:r>
      <w:r w:rsidR="001D4B18" w:rsidRPr="001D4B18">
        <w:rPr>
          <w:rFonts w:ascii="CIDFont+F3" w:eastAsiaTheme="minorHAnsi" w:hAnsi="CIDFont+F3" w:cs="CIDFont+F3"/>
          <w:color w:val="FF0000"/>
          <w:lang w:eastAsia="en-US"/>
        </w:rPr>
        <w:t xml:space="preserve"> ; Sages-femmes ; Pharmaciens </w:t>
      </w:r>
      <w:r w:rsidR="001D4B18">
        <w:rPr>
          <w:rFonts w:ascii="CIDFont+F3" w:eastAsiaTheme="minorHAnsi" w:hAnsi="CIDFont+F3" w:cs="CIDFont+F3"/>
          <w:color w:val="212529"/>
          <w:lang w:eastAsia="en-US"/>
        </w:rPr>
        <w:t xml:space="preserve">; </w:t>
      </w:r>
      <w:r w:rsidRPr="00C60990">
        <w:rPr>
          <w:rFonts w:ascii="CIDFont+F3" w:eastAsiaTheme="minorHAnsi" w:hAnsi="CIDFont+F3" w:cs="CIDFont+F3"/>
          <w:color w:val="212529"/>
          <w:lang w:eastAsia="en-US"/>
        </w:rPr>
        <w:t xml:space="preserve">etc…) et les </w:t>
      </w:r>
      <w:r w:rsidRPr="001D4B18">
        <w:rPr>
          <w:rFonts w:ascii="CIDFont+F3" w:eastAsiaTheme="minorHAnsi" w:hAnsi="CIDFont+F3" w:cs="CIDFont+F3"/>
          <w:color w:val="FF0000"/>
          <w:lang w:eastAsia="en-US"/>
        </w:rPr>
        <w:t>équipes de soins primaires</w:t>
      </w:r>
      <w:r w:rsidRPr="00C60990">
        <w:rPr>
          <w:rFonts w:ascii="CIDFont+F3" w:eastAsiaTheme="minorHAnsi" w:hAnsi="CIDFont+F3" w:cs="CIDFont+F3"/>
          <w:color w:val="212529"/>
          <w:lang w:eastAsia="en-US"/>
        </w:rPr>
        <w:t xml:space="preserve"> à construire</w:t>
      </w:r>
      <w:r w:rsidR="001D4B18">
        <w:rPr>
          <w:rFonts w:ascii="CIDFont+F3" w:eastAsiaTheme="minorHAnsi" w:hAnsi="CIDFont+F3" w:cs="CIDFont+F3"/>
          <w:color w:val="212529"/>
          <w:lang w:eastAsia="en-US"/>
        </w:rPr>
        <w:t xml:space="preserve"> des projets de </w:t>
      </w:r>
      <w:r w:rsidR="001D4B18" w:rsidRPr="001D4B18">
        <w:rPr>
          <w:rFonts w:ascii="CIDFont+F3" w:eastAsiaTheme="minorHAnsi" w:hAnsi="CIDFont+F3" w:cs="CIDFont+F3"/>
          <w:color w:val="FF0000"/>
          <w:lang w:eastAsia="en-US"/>
        </w:rPr>
        <w:t>recherche</w:t>
      </w:r>
      <w:r w:rsidR="001D4B18">
        <w:rPr>
          <w:rFonts w:ascii="CIDFont+F3" w:eastAsiaTheme="minorHAnsi" w:hAnsi="CIDFont+F3" w:cs="CIDFont+F3"/>
          <w:color w:val="212529"/>
          <w:lang w:eastAsia="en-US"/>
        </w:rPr>
        <w:t xml:space="preserve">, pour </w:t>
      </w:r>
      <w:r w:rsidRPr="00C60990">
        <w:rPr>
          <w:rFonts w:ascii="CIDFont+F3" w:eastAsiaTheme="minorHAnsi" w:hAnsi="CIDFont+F3" w:cs="CIDFont+F3"/>
          <w:color w:val="212529"/>
          <w:lang w:eastAsia="en-US"/>
        </w:rPr>
        <w:t xml:space="preserve">permettre </w:t>
      </w:r>
      <w:r w:rsidRPr="001D4B18">
        <w:rPr>
          <w:rFonts w:ascii="CIDFont+F3" w:eastAsiaTheme="minorHAnsi" w:hAnsi="CIDFont+F3" w:cs="CIDFont+F3"/>
          <w:color w:val="FF0000"/>
          <w:lang w:eastAsia="en-US"/>
        </w:rPr>
        <w:t>l’émergence de l’innovation fondée sur les</w:t>
      </w:r>
      <w:r w:rsidR="001D4B18" w:rsidRPr="001D4B18">
        <w:rPr>
          <w:rFonts w:ascii="CIDFont+F3" w:eastAsiaTheme="minorHAnsi" w:hAnsi="CIDFont+F3" w:cs="CIDFont+F3"/>
          <w:color w:val="FF0000"/>
          <w:lang w:eastAsia="en-US"/>
        </w:rPr>
        <w:t xml:space="preserve"> preuves au profit des soins de </w:t>
      </w:r>
      <w:r w:rsidRPr="001D4B18">
        <w:rPr>
          <w:rFonts w:ascii="CIDFont+F3" w:eastAsiaTheme="minorHAnsi" w:hAnsi="CIDFont+F3" w:cs="CIDFont+F3"/>
          <w:color w:val="FF0000"/>
          <w:lang w:eastAsia="en-US"/>
        </w:rPr>
        <w:t>proximité</w:t>
      </w:r>
      <w:r w:rsidRPr="00C60990">
        <w:rPr>
          <w:rFonts w:ascii="CIDFont+F3" w:eastAsiaTheme="minorHAnsi" w:hAnsi="CIDFont+F3" w:cs="CIDFont+F3"/>
          <w:color w:val="212529"/>
          <w:lang w:eastAsia="en-US"/>
        </w:rPr>
        <w:t>. Les projets soutenus devront :</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Englober des projets de recherche qualitative, quantitative, observationnelle,</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interventionnelle ou recherche-action</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Intégrer des acteurs des soins primaires (possédant les compétences spécifiques</w:t>
      </w:r>
    </w:p>
    <w:p w:rsidR="001D4B18" w:rsidRPr="009665B3" w:rsidRDefault="009665B3" w:rsidP="009665B3">
      <w:pPr>
        <w:autoSpaceDE w:val="0"/>
        <w:autoSpaceDN w:val="0"/>
        <w:adjustRightInd w:val="0"/>
        <w:spacing w:before="0" w:beforeAutospacing="0" w:after="0" w:afterAutospacing="0"/>
        <w:ind w:left="720" w:right="-567"/>
        <w:rPr>
          <w:rFonts w:ascii="CIDFont+F3" w:eastAsiaTheme="minorHAnsi" w:hAnsi="CIDFont+F3" w:cs="CIDFont+F3"/>
          <w:color w:val="212529"/>
          <w:lang w:eastAsia="en-US"/>
        </w:rPr>
      </w:pPr>
      <w:proofErr w:type="gramStart"/>
      <w:r w:rsidRPr="009665B3">
        <w:rPr>
          <w:rFonts w:ascii="CIDFont+F3" w:eastAsiaTheme="minorHAnsi" w:hAnsi="CIDFont+F3" w:cs="CIDFont+F3"/>
          <w:color w:val="212529"/>
          <w:lang w:eastAsia="en-US"/>
        </w:rPr>
        <w:t>autour</w:t>
      </w:r>
      <w:r w:rsidR="00C60990" w:rsidRPr="009665B3">
        <w:rPr>
          <w:rFonts w:ascii="CIDFont+F3" w:eastAsiaTheme="minorHAnsi" w:hAnsi="CIDFont+F3" w:cs="CIDFont+F3"/>
          <w:color w:val="212529"/>
          <w:lang w:eastAsia="en-US"/>
        </w:rPr>
        <w:t xml:space="preserve"> de</w:t>
      </w:r>
      <w:proofErr w:type="gramEnd"/>
      <w:r w:rsidR="00C60990" w:rsidRPr="009665B3">
        <w:rPr>
          <w:rFonts w:ascii="CIDFont+F3" w:eastAsiaTheme="minorHAnsi" w:hAnsi="CIDFont+F3" w:cs="CIDFont+F3"/>
          <w:color w:val="212529"/>
          <w:lang w:eastAsia="en-US"/>
        </w:rPr>
        <w:t xml:space="preserve"> soins primaires) à différents niveaux : conseils scientifiques, jury</w:t>
      </w:r>
      <w:r w:rsidR="001D4B18" w:rsidRPr="009665B3">
        <w:rPr>
          <w:rFonts w:ascii="CIDFont+F3" w:eastAsiaTheme="minorHAnsi" w:hAnsi="CIDFont+F3" w:cs="CIDFont+F3"/>
          <w:color w:val="212529"/>
          <w:lang w:eastAsia="en-US"/>
        </w:rPr>
        <w:t xml:space="preserve"> </w:t>
      </w:r>
      <w:r w:rsidR="00C60990" w:rsidRPr="009665B3">
        <w:rPr>
          <w:rFonts w:ascii="CIDFont+F3" w:eastAsiaTheme="minorHAnsi" w:hAnsi="CIDFont+F3" w:cs="CIDFont+F3"/>
          <w:color w:val="212529"/>
          <w:lang w:eastAsia="en-US"/>
        </w:rPr>
        <w:t>d’évaluation, groupe d’experts évaluateurs</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Appliquer des critères de jugement adaptés à la recherche en soins primaires</w:t>
      </w:r>
    </w:p>
    <w:p w:rsidR="001D4B18" w:rsidRPr="00A95093" w:rsidRDefault="001D4B18" w:rsidP="001D4B18">
      <w:pPr>
        <w:ind w:left="720" w:hanging="720"/>
        <w:rPr>
          <w:rFonts w:eastAsia="Times New Roman"/>
          <w:lang w:eastAsia="en-GB"/>
        </w:rPr>
      </w:pPr>
      <w:r>
        <w:rPr>
          <w:rFonts w:eastAsia="Times New Roman"/>
          <w:lang w:eastAsia="en-GB"/>
        </w:rPr>
        <w:t>Thématique</w:t>
      </w:r>
      <w:r w:rsidRPr="00A95093">
        <w:rPr>
          <w:rFonts w:eastAsia="Times New Roman"/>
          <w:lang w:eastAsia="en-GB"/>
        </w:rPr>
        <w:t>:</w:t>
      </w:r>
    </w:p>
    <w:p w:rsidR="001D4B18" w:rsidRPr="00A95093" w:rsidRDefault="001D4B18" w:rsidP="001D4B18">
      <w:pPr>
        <w:numPr>
          <w:ilvl w:val="0"/>
          <w:numId w:val="4"/>
        </w:numPr>
        <w:rPr>
          <w:rFonts w:eastAsia="Times New Roman"/>
          <w:lang w:eastAsia="en-GB"/>
        </w:rPr>
      </w:pPr>
      <w:r w:rsidRPr="00A95093">
        <w:rPr>
          <w:rFonts w:eastAsia="Times New Roman"/>
          <w:lang w:eastAsia="en-GB"/>
        </w:rPr>
        <w:t xml:space="preserve">Prise en charge des </w:t>
      </w:r>
      <w:r w:rsidRPr="00A95093">
        <w:rPr>
          <w:rFonts w:eastAsia="Times New Roman"/>
          <w:color w:val="FF0000"/>
          <w:lang w:eastAsia="en-GB"/>
        </w:rPr>
        <w:t xml:space="preserve">maladies chroniques </w:t>
      </w:r>
      <w:r w:rsidRPr="00A95093">
        <w:rPr>
          <w:rFonts w:eastAsia="Times New Roman"/>
          <w:lang w:eastAsia="en-GB"/>
        </w:rPr>
        <w:t xml:space="preserve">(obésité, hypertension artérielle, ALD, etc.) dans des </w:t>
      </w:r>
      <w:r w:rsidRPr="00A95093">
        <w:rPr>
          <w:rFonts w:eastAsia="Times New Roman"/>
          <w:color w:val="FF0000"/>
          <w:lang w:eastAsia="en-GB"/>
        </w:rPr>
        <w:t xml:space="preserve">structures de 1er recours </w:t>
      </w:r>
      <w:r w:rsidRPr="00A95093">
        <w:rPr>
          <w:rFonts w:eastAsia="Times New Roman"/>
          <w:lang w:eastAsia="en-GB"/>
        </w:rPr>
        <w:t xml:space="preserve">: </w:t>
      </w:r>
      <w:r w:rsidRPr="00A95093">
        <w:rPr>
          <w:rFonts w:eastAsia="Times New Roman"/>
          <w:color w:val="FF0000"/>
          <w:lang w:eastAsia="en-GB"/>
        </w:rPr>
        <w:t xml:space="preserve">pertinence des prises en charge pluridisciplinaire </w:t>
      </w:r>
      <w:r w:rsidRPr="00A95093">
        <w:rPr>
          <w:rFonts w:eastAsia="Times New Roman"/>
          <w:lang w:eastAsia="en-GB"/>
        </w:rPr>
        <w:t>(médecine, activité physique adaptée, diététique, accompagnement psycho-social), éducation thérapeutique, etc.</w:t>
      </w:r>
      <w:bookmarkStart w:id="0" w:name="_GoBack"/>
      <w:bookmarkEnd w:id="0"/>
    </w:p>
    <w:p w:rsidR="00C60990" w:rsidRDefault="001D4B18" w:rsidP="001D4B18">
      <w:pPr>
        <w:autoSpaceDE w:val="0"/>
        <w:autoSpaceDN w:val="0"/>
        <w:adjustRightInd w:val="0"/>
        <w:spacing w:before="0" w:beforeAutospacing="0" w:after="0" w:afterAutospacing="0"/>
        <w:rPr>
          <w:rFonts w:ascii="CIDFont+F3" w:eastAsiaTheme="minorHAnsi" w:hAnsi="CIDFont+F3" w:cs="CIDFont+F3"/>
          <w:color w:val="212529"/>
          <w:lang w:eastAsia="en-US"/>
        </w:rPr>
      </w:pPr>
      <w:r>
        <w:rPr>
          <w:rFonts w:ascii="CIDFont+F3" w:eastAsiaTheme="minorHAnsi" w:hAnsi="CIDFont+F3" w:cs="CIDFont+F3"/>
          <w:color w:val="212529"/>
          <w:lang w:eastAsia="en-US"/>
        </w:rPr>
        <w:t>Critères</w:t>
      </w:r>
    </w:p>
    <w:p w:rsidR="00C60990" w:rsidRPr="001D4B18" w:rsidRDefault="00C60990" w:rsidP="001D4B18">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Le projet doit entrer dans le champ et les thématiques prioritaires (mais non</w:t>
      </w:r>
      <w:r w:rsidR="001D4B18">
        <w:rPr>
          <w:rFonts w:ascii="CIDFont+F3" w:eastAsiaTheme="minorHAnsi" w:hAnsi="CIDFont+F3" w:cs="CIDFont+F3"/>
          <w:color w:val="212529"/>
          <w:lang w:eastAsia="en-US"/>
        </w:rPr>
        <w:t xml:space="preserve"> </w:t>
      </w:r>
      <w:r w:rsidRPr="001D4B18">
        <w:rPr>
          <w:rFonts w:ascii="CIDFont+F3" w:eastAsiaTheme="minorHAnsi" w:hAnsi="CIDFont+F3" w:cs="CIDFont+F3"/>
          <w:color w:val="212529"/>
          <w:lang w:eastAsia="en-US"/>
        </w:rPr>
        <w:t>exclusivement) de l’appel à projets ;</w:t>
      </w:r>
    </w:p>
    <w:p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qualité du projet scientifique </w:t>
      </w:r>
      <w:r w:rsidRPr="00C60990">
        <w:rPr>
          <w:rFonts w:ascii="CIDFont+F3" w:eastAsiaTheme="minorHAnsi" w:hAnsi="CIDFont+F3" w:cs="CIDFont+F3"/>
          <w:color w:val="212529"/>
          <w:lang w:eastAsia="en-US"/>
        </w:rPr>
        <w:t xml:space="preserve">et son </w:t>
      </w:r>
      <w:r w:rsidRPr="001D4B18">
        <w:rPr>
          <w:rFonts w:ascii="CIDFont+F3" w:eastAsiaTheme="minorHAnsi" w:hAnsi="CIDFont+F3" w:cs="CIDFont+F3"/>
          <w:color w:val="FF0000"/>
          <w:lang w:eastAsia="en-US"/>
        </w:rPr>
        <w:t xml:space="preserve">impact </w:t>
      </w:r>
      <w:r w:rsidRPr="00C60990">
        <w:rPr>
          <w:rFonts w:ascii="CIDFont+F3" w:eastAsiaTheme="minorHAnsi" w:hAnsi="CIDFont+F3" w:cs="CIDFont+F3"/>
          <w:color w:val="212529"/>
          <w:lang w:eastAsia="en-US"/>
        </w:rPr>
        <w:t>;</w:t>
      </w:r>
    </w:p>
    <w:p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structuration régionale </w:t>
      </w:r>
      <w:r w:rsidRPr="00C60990">
        <w:rPr>
          <w:rFonts w:ascii="CIDFont+F3" w:eastAsiaTheme="minorHAnsi" w:hAnsi="CIDFont+F3" w:cs="CIDFont+F3"/>
          <w:color w:val="212529"/>
          <w:lang w:eastAsia="en-US"/>
        </w:rPr>
        <w:t>(articulation entre les acteurs, coopération régionale) ;</w:t>
      </w:r>
    </w:p>
    <w:p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faisabilité </w:t>
      </w:r>
      <w:r w:rsidRPr="00C60990">
        <w:rPr>
          <w:rFonts w:ascii="CIDFont+F3" w:eastAsiaTheme="minorHAnsi" w:hAnsi="CIDFont+F3" w:cs="CIDFont+F3"/>
          <w:color w:val="212529"/>
          <w:lang w:eastAsia="en-US"/>
        </w:rPr>
        <w:t>du projet (plannings et jalons, justification du budget demandé) ;</w:t>
      </w:r>
    </w:p>
    <w:p w:rsidR="00A95093" w:rsidRPr="00C60990" w:rsidRDefault="00C60990" w:rsidP="00C60990">
      <w:pPr>
        <w:pStyle w:val="Paragraphedeliste"/>
        <w:numPr>
          <w:ilvl w:val="0"/>
          <w:numId w:val="5"/>
        </w:numPr>
        <w:autoSpaceDE w:val="0"/>
        <w:autoSpaceDN w:val="0"/>
        <w:adjustRightInd w:val="0"/>
        <w:spacing w:before="0" w:beforeAutospacing="0" w:after="0" w:afterAutospacing="0"/>
        <w:rPr>
          <w:rFonts w:ascii="Arial" w:eastAsia="Times New Roman" w:hAnsi="Arial" w:cs="Arial"/>
          <w:b/>
          <w:color w:val="000000"/>
        </w:rPr>
      </w:pPr>
      <w:r w:rsidRPr="00C60990">
        <w:rPr>
          <w:rFonts w:ascii="CIDFont+F3" w:eastAsiaTheme="minorHAnsi" w:hAnsi="CIDFont+F3" w:cs="CIDFont+F3"/>
          <w:color w:val="212529"/>
          <w:lang w:val="en-GB" w:eastAsia="en-US"/>
        </w:rPr>
        <w:t xml:space="preserve">Le </w:t>
      </w:r>
      <w:proofErr w:type="spellStart"/>
      <w:r w:rsidRPr="001D4B18">
        <w:rPr>
          <w:rFonts w:ascii="CIDFont+F3" w:eastAsiaTheme="minorHAnsi" w:hAnsi="CIDFont+F3" w:cs="CIDFont+F3"/>
          <w:color w:val="FF0000"/>
          <w:lang w:val="en-GB" w:eastAsia="en-US"/>
        </w:rPr>
        <w:t>potentiel</w:t>
      </w:r>
      <w:proofErr w:type="spellEnd"/>
      <w:r w:rsidRPr="001D4B18">
        <w:rPr>
          <w:rFonts w:ascii="CIDFont+F3" w:eastAsiaTheme="minorHAnsi" w:hAnsi="CIDFont+F3" w:cs="CIDFont+F3"/>
          <w:color w:val="FF0000"/>
          <w:lang w:val="en-GB" w:eastAsia="en-US"/>
        </w:rPr>
        <w:t xml:space="preserve"> </w:t>
      </w:r>
      <w:r w:rsidRPr="00C60990">
        <w:rPr>
          <w:rFonts w:ascii="CIDFont+F3" w:eastAsiaTheme="minorHAnsi" w:hAnsi="CIDFont+F3" w:cs="CIDFont+F3"/>
          <w:color w:val="212529"/>
          <w:lang w:val="en-GB" w:eastAsia="en-US"/>
        </w:rPr>
        <w:t>de valorisation.</w:t>
      </w:r>
    </w:p>
    <w:p w:rsidR="00A95093" w:rsidRDefault="00A95093" w:rsidP="00A95093">
      <w:pPr>
        <w:autoSpaceDE w:val="0"/>
        <w:autoSpaceDN w:val="0"/>
        <w:adjustRightInd w:val="0"/>
        <w:spacing w:before="0" w:beforeAutospacing="0" w:after="0" w:afterAutospacing="0"/>
        <w:rPr>
          <w:rFonts w:ascii="Arial" w:eastAsia="Times New Roman" w:hAnsi="Arial" w:cs="Arial"/>
          <w:b/>
          <w:color w:val="000000"/>
        </w:rPr>
      </w:pPr>
    </w:p>
    <w:p w:rsidR="00337A1F" w:rsidRDefault="00337A1F" w:rsidP="001D4B18">
      <w:pPr>
        <w:jc w:val="both"/>
        <w:rPr>
          <w:rFonts w:eastAsia="Times New Roman"/>
          <w:b/>
          <w:u w:val="single"/>
          <w:lang w:eastAsia="en-GB"/>
        </w:rPr>
      </w:pPr>
    </w:p>
    <w:p w:rsidR="00337A1F" w:rsidRDefault="00337A1F" w:rsidP="001D4B18">
      <w:pPr>
        <w:jc w:val="both"/>
        <w:rPr>
          <w:rFonts w:eastAsia="Times New Roman"/>
          <w:b/>
          <w:u w:val="single"/>
          <w:lang w:eastAsia="en-GB"/>
        </w:rPr>
      </w:pPr>
    </w:p>
    <w:p w:rsidR="00337A1F" w:rsidRDefault="00337A1F" w:rsidP="001D4B18">
      <w:pPr>
        <w:jc w:val="both"/>
        <w:rPr>
          <w:rFonts w:eastAsia="Times New Roman"/>
          <w:b/>
          <w:u w:val="single"/>
          <w:lang w:eastAsia="en-GB"/>
        </w:rPr>
      </w:pPr>
    </w:p>
    <w:p w:rsidR="00337A1F" w:rsidRDefault="00337A1F" w:rsidP="001D4B18">
      <w:pPr>
        <w:jc w:val="both"/>
        <w:rPr>
          <w:rFonts w:eastAsia="Times New Roman"/>
          <w:b/>
          <w:u w:val="single"/>
          <w:lang w:eastAsia="en-GB"/>
        </w:rPr>
      </w:pPr>
    </w:p>
    <w:p w:rsidR="001D4B18" w:rsidRPr="001D4B18" w:rsidRDefault="001D4B18" w:rsidP="001D4B18">
      <w:pPr>
        <w:jc w:val="both"/>
        <w:rPr>
          <w:rFonts w:eastAsia="Times New Roman"/>
          <w:b/>
          <w:u w:val="single"/>
          <w:lang w:eastAsia="en-GB"/>
        </w:rPr>
      </w:pPr>
      <w:r>
        <w:rPr>
          <w:rFonts w:eastAsia="Times New Roman"/>
          <w:b/>
          <w:u w:val="single"/>
          <w:lang w:eastAsia="en-GB"/>
        </w:rPr>
        <w:lastRenderedPageBreak/>
        <w:t>Synthès</w:t>
      </w:r>
      <w:r w:rsidR="00337A1F">
        <w:rPr>
          <w:rFonts w:eastAsia="Times New Roman"/>
          <w:b/>
          <w:u w:val="single"/>
          <w:lang w:eastAsia="en-GB"/>
        </w:rPr>
        <w:t>e</w:t>
      </w:r>
      <w:r w:rsidRPr="001D4B18">
        <w:rPr>
          <w:rFonts w:eastAsia="Times New Roman"/>
          <w:b/>
          <w:u w:val="single"/>
          <w:lang w:eastAsia="en-GB"/>
        </w:rPr>
        <w:t xml:space="preserve"> de l</w:t>
      </w:r>
      <w:r>
        <w:rPr>
          <w:rFonts w:eastAsia="Times New Roman"/>
          <w:b/>
          <w:u w:val="single"/>
          <w:lang w:eastAsia="en-GB"/>
        </w:rPr>
        <w:t>a réponse à l</w:t>
      </w:r>
      <w:r w:rsidRPr="001D4B18">
        <w:rPr>
          <w:rFonts w:eastAsia="Times New Roman"/>
          <w:b/>
          <w:u w:val="single"/>
          <w:lang w:eastAsia="en-GB"/>
        </w:rPr>
        <w:t>’appel à projets</w:t>
      </w:r>
    </w:p>
    <w:p w:rsidR="00337A1F" w:rsidRPr="00337A1F" w:rsidRDefault="00337A1F" w:rsidP="00337A1F">
      <w:pPr>
        <w:spacing w:before="0" w:beforeAutospacing="0" w:after="0" w:afterAutospacing="0"/>
        <w:rPr>
          <w:rFonts w:ascii="Georgia" w:eastAsia="Times New Roman" w:hAnsi="Georgia"/>
          <w:color w:val="2E2E2E"/>
          <w:sz w:val="27"/>
          <w:szCs w:val="27"/>
        </w:rPr>
      </w:pPr>
      <w:r w:rsidRPr="00337A1F">
        <w:rPr>
          <w:rFonts w:ascii="Georgia" w:eastAsia="Times New Roman" w:hAnsi="Georgia"/>
          <w:color w:val="2E2E2E"/>
          <w:sz w:val="27"/>
          <w:szCs w:val="27"/>
        </w:rPr>
        <w:t>Soins de santé primaires</w:t>
      </w:r>
    </w:p>
    <w:p w:rsidR="00337A1F" w:rsidRPr="00337A1F" w:rsidRDefault="00337A1F" w:rsidP="00337A1F">
      <w:pPr>
        <w:spacing w:before="0" w:beforeAutospacing="0" w:after="0" w:afterAutospacing="0"/>
        <w:rPr>
          <w:rFonts w:ascii="Georgia" w:eastAsia="Times New Roman" w:hAnsi="Georgia"/>
          <w:color w:val="2E2E2E"/>
          <w:sz w:val="27"/>
          <w:szCs w:val="27"/>
        </w:rPr>
      </w:pPr>
      <w:r w:rsidRPr="00337A1F">
        <w:rPr>
          <w:rFonts w:ascii="Georgia" w:eastAsia="Times New Roman" w:hAnsi="Georgia"/>
          <w:color w:val="2E2E2E"/>
          <w:sz w:val="27"/>
          <w:szCs w:val="27"/>
        </w:rPr>
        <w:t>Médecine générale</w:t>
      </w:r>
    </w:p>
    <w:p w:rsidR="00337A1F" w:rsidRPr="00337A1F" w:rsidRDefault="00337A1F" w:rsidP="00337A1F">
      <w:pPr>
        <w:spacing w:before="0" w:beforeAutospacing="0" w:after="0" w:afterAutospacing="0"/>
        <w:rPr>
          <w:rFonts w:ascii="Georgia" w:eastAsia="Times New Roman" w:hAnsi="Georgia"/>
          <w:color w:val="2E2E2E"/>
          <w:sz w:val="27"/>
          <w:szCs w:val="27"/>
        </w:rPr>
      </w:pPr>
      <w:r w:rsidRPr="00337A1F">
        <w:rPr>
          <w:rFonts w:ascii="Georgia" w:eastAsia="Times New Roman" w:hAnsi="Georgia"/>
          <w:color w:val="2E2E2E"/>
          <w:sz w:val="27"/>
          <w:szCs w:val="27"/>
        </w:rPr>
        <w:t>Système de soins</w:t>
      </w:r>
    </w:p>
    <w:p w:rsidR="00337A1F" w:rsidRPr="00337A1F" w:rsidRDefault="00337A1F" w:rsidP="00337A1F">
      <w:pPr>
        <w:spacing w:before="0" w:beforeAutospacing="0" w:after="0" w:afterAutospacing="0"/>
        <w:rPr>
          <w:rFonts w:ascii="Georgia" w:eastAsia="Times New Roman" w:hAnsi="Georgia"/>
          <w:color w:val="2E2E2E"/>
          <w:sz w:val="27"/>
          <w:szCs w:val="27"/>
        </w:rPr>
      </w:pPr>
      <w:r w:rsidRPr="00337A1F">
        <w:rPr>
          <w:rFonts w:ascii="Georgia" w:eastAsia="Times New Roman" w:hAnsi="Georgia"/>
          <w:color w:val="2E2E2E"/>
          <w:sz w:val="27"/>
          <w:szCs w:val="27"/>
        </w:rPr>
        <w:t>Efficience</w:t>
      </w:r>
    </w:p>
    <w:p w:rsidR="00337A1F" w:rsidRPr="00337A1F" w:rsidRDefault="00337A1F" w:rsidP="00337A1F">
      <w:pPr>
        <w:spacing w:before="0" w:beforeAutospacing="0" w:after="0" w:afterAutospacing="0"/>
        <w:rPr>
          <w:rFonts w:ascii="Georgia" w:eastAsia="Times New Roman" w:hAnsi="Georgia"/>
          <w:color w:val="2E2E2E"/>
          <w:sz w:val="27"/>
          <w:szCs w:val="27"/>
        </w:rPr>
      </w:pPr>
      <w:r w:rsidRPr="00337A1F">
        <w:rPr>
          <w:rFonts w:ascii="Georgia" w:eastAsia="Times New Roman" w:hAnsi="Georgia"/>
          <w:color w:val="2E2E2E"/>
          <w:sz w:val="27"/>
          <w:szCs w:val="27"/>
        </w:rPr>
        <w:t>Besoins des patients</w:t>
      </w:r>
    </w:p>
    <w:p w:rsidR="001D4B18" w:rsidRDefault="001D4B18" w:rsidP="00A95093">
      <w:pPr>
        <w:autoSpaceDE w:val="0"/>
        <w:autoSpaceDN w:val="0"/>
        <w:adjustRightInd w:val="0"/>
        <w:spacing w:before="0" w:beforeAutospacing="0" w:after="0" w:afterAutospacing="0"/>
        <w:rPr>
          <w:rFonts w:ascii="Arial" w:eastAsia="Times New Roman" w:hAnsi="Arial" w:cs="Arial"/>
          <w:b/>
          <w:color w:val="000000"/>
        </w:rPr>
      </w:pPr>
    </w:p>
    <w:p w:rsidR="00337A1F" w:rsidRDefault="00337A1F" w:rsidP="00A95093">
      <w:pPr>
        <w:autoSpaceDE w:val="0"/>
        <w:autoSpaceDN w:val="0"/>
        <w:adjustRightInd w:val="0"/>
        <w:spacing w:before="0" w:beforeAutospacing="0" w:after="0" w:afterAutospacing="0"/>
        <w:rPr>
          <w:rFonts w:ascii="Georgia" w:hAnsi="Georgia"/>
          <w:color w:val="2E2E2E"/>
          <w:sz w:val="27"/>
          <w:szCs w:val="27"/>
        </w:rPr>
      </w:pPr>
      <w:r>
        <w:rPr>
          <w:rFonts w:ascii="Georgia" w:hAnsi="Georgia"/>
          <w:color w:val="2E2E2E"/>
          <w:sz w:val="27"/>
          <w:szCs w:val="27"/>
        </w:rPr>
        <w:t>Les soins de santé primaires sont peu structurés en France alors qu’ils sont bien identifiés au niveau international : ils constituent le premier niveau de contact médical de la population avec le système de santé. La médecine générale est la spécialité clinique dédiée aux soins de santé primaires. </w:t>
      </w:r>
    </w:p>
    <w:p w:rsidR="00337A1F" w:rsidRDefault="00337A1F" w:rsidP="00A95093">
      <w:pPr>
        <w:autoSpaceDE w:val="0"/>
        <w:autoSpaceDN w:val="0"/>
        <w:adjustRightInd w:val="0"/>
        <w:spacing w:before="0" w:beforeAutospacing="0" w:after="0" w:afterAutospacing="0"/>
        <w:rPr>
          <w:rFonts w:ascii="Georgia" w:hAnsi="Georgia"/>
          <w:color w:val="2E2E2E"/>
          <w:sz w:val="27"/>
          <w:szCs w:val="27"/>
        </w:rPr>
      </w:pPr>
    </w:p>
    <w:p w:rsidR="00337A1F" w:rsidRDefault="00337A1F" w:rsidP="00A95093">
      <w:pPr>
        <w:autoSpaceDE w:val="0"/>
        <w:autoSpaceDN w:val="0"/>
        <w:adjustRightInd w:val="0"/>
        <w:spacing w:before="0" w:beforeAutospacing="0" w:after="0" w:afterAutospacing="0"/>
        <w:rPr>
          <w:rFonts w:ascii="Georgia" w:hAnsi="Georgia"/>
          <w:color w:val="2E2E2E"/>
          <w:sz w:val="27"/>
          <w:szCs w:val="27"/>
        </w:rPr>
      </w:pPr>
      <w:r>
        <w:rPr>
          <w:rFonts w:ascii="Georgia" w:hAnsi="Georgia"/>
          <w:color w:val="2E2E2E"/>
          <w:sz w:val="27"/>
          <w:szCs w:val="27"/>
        </w:rPr>
        <w:t>R</w:t>
      </w:r>
      <w:r>
        <w:rPr>
          <w:rFonts w:ascii="Georgia" w:hAnsi="Georgia"/>
          <w:color w:val="2E2E2E"/>
          <w:sz w:val="27"/>
          <w:szCs w:val="27"/>
        </w:rPr>
        <w:t xml:space="preserve">ecentrer le système de santé sur les soins primaires : ils améliorent en particulier la </w:t>
      </w:r>
      <w:proofErr w:type="spellStart"/>
      <w:r>
        <w:rPr>
          <w:rFonts w:ascii="Georgia" w:hAnsi="Georgia"/>
          <w:color w:val="2E2E2E"/>
          <w:sz w:val="27"/>
          <w:szCs w:val="27"/>
        </w:rPr>
        <w:t>morbi</w:t>
      </w:r>
      <w:proofErr w:type="spellEnd"/>
      <w:r>
        <w:rPr>
          <w:rFonts w:ascii="Georgia" w:hAnsi="Georgia"/>
          <w:color w:val="2E2E2E"/>
          <w:sz w:val="27"/>
          <w:szCs w:val="27"/>
        </w:rPr>
        <w:t>-mortalité et l’efficience des soins. En France, les autorités de santé reconnaissent le médecin généraliste comme pivot du système de soins : il faut passer de l’intention à l’action. Pour concrétiser le renforcement des soins de santé primaires, des évolutions structurelles sont indispensables : réorienter les études médicales vers les soins primaires ; développer la recherche en soins primaires ; favoriser le travail coopératif des professionnels de santé ; faciliter l’exercice quotidien des acteurs de terrain ; diversifier les modes de rémunération ; proposer aux patients un mode d’emploi des soins de santé primaires.</w:t>
      </w:r>
    </w:p>
    <w:p w:rsidR="00337A1F" w:rsidRDefault="00337A1F" w:rsidP="00A95093">
      <w:pPr>
        <w:autoSpaceDE w:val="0"/>
        <w:autoSpaceDN w:val="0"/>
        <w:adjustRightInd w:val="0"/>
        <w:spacing w:before="0" w:beforeAutospacing="0" w:after="0" w:afterAutospacing="0"/>
        <w:rPr>
          <w:rFonts w:ascii="Georgia" w:hAnsi="Georgia"/>
          <w:color w:val="2E2E2E"/>
          <w:sz w:val="27"/>
          <w:szCs w:val="27"/>
        </w:rPr>
      </w:pPr>
    </w:p>
    <w:p w:rsidR="00337A1F" w:rsidRDefault="00337A1F" w:rsidP="00A95093">
      <w:pPr>
        <w:autoSpaceDE w:val="0"/>
        <w:autoSpaceDN w:val="0"/>
        <w:adjustRightInd w:val="0"/>
        <w:spacing w:before="0" w:beforeAutospacing="0" w:after="0" w:afterAutospacing="0"/>
      </w:pPr>
      <w:r>
        <w:t>Ce sujet est au carrefour des intérêts de nombreux acteurs : les patients, pour lesquels la prévalence des maladies chroniques augmente, les médecins, qui veulent améliorer leurs conditions de travail, et les institutions, garantes de l’intérêt général qui cherchent à améliorer l’accès aux soins en maîtrisant les dépenses. Au moins jusqu’en 2020, la décroissance de la démographie médicale compromet l’offre de soins en France, particulièrement pour l’exercice ambulatoire</w:t>
      </w:r>
    </w:p>
    <w:p w:rsidR="00EE0B89" w:rsidRDefault="00EE0B89" w:rsidP="00A95093">
      <w:pPr>
        <w:autoSpaceDE w:val="0"/>
        <w:autoSpaceDN w:val="0"/>
        <w:adjustRightInd w:val="0"/>
        <w:spacing w:before="0" w:beforeAutospacing="0" w:after="0" w:afterAutospacing="0"/>
      </w:pPr>
    </w:p>
    <w:p w:rsidR="00337A1F" w:rsidRDefault="00EE0B89" w:rsidP="00A95093">
      <w:pPr>
        <w:autoSpaceDE w:val="0"/>
        <w:autoSpaceDN w:val="0"/>
        <w:adjustRightInd w:val="0"/>
        <w:spacing w:before="0" w:beforeAutospacing="0" w:after="0" w:afterAutospacing="0"/>
      </w:pPr>
      <w:proofErr w:type="gramStart"/>
      <w:r>
        <w:t>amélioration</w:t>
      </w:r>
      <w:proofErr w:type="gramEnd"/>
      <w:r>
        <w:t xml:space="preserve"> de la qualité et de l’efficience des soins prodigués. L’efficience est « le résultat d’une activité médicale (thérapeutique ou préventive), d’une intervention épidémiologique ou d’un programme sanitaire, évalué par rapport aux moyens utilisés (argent, ressources, temps) pour leur obtention »</w:t>
      </w:r>
    </w:p>
    <w:p w:rsidR="00EE0B89" w:rsidRDefault="00EE0B89" w:rsidP="00A95093">
      <w:pPr>
        <w:autoSpaceDE w:val="0"/>
        <w:autoSpaceDN w:val="0"/>
        <w:adjustRightInd w:val="0"/>
        <w:spacing w:before="0" w:beforeAutospacing="0" w:after="0" w:afterAutospacing="0"/>
      </w:pPr>
    </w:p>
    <w:p w:rsidR="00EE0B89" w:rsidRDefault="00EE0B89" w:rsidP="00A95093">
      <w:pPr>
        <w:autoSpaceDE w:val="0"/>
        <w:autoSpaceDN w:val="0"/>
        <w:adjustRightInd w:val="0"/>
        <w:spacing w:before="0" w:beforeAutospacing="0" w:after="0" w:afterAutospacing="0"/>
      </w:pPr>
      <w:r>
        <w:t xml:space="preserve">La réflexion à court et moyen terme </w:t>
      </w:r>
      <w:r>
        <w:t xml:space="preserve">est d’apporter une réponse </w:t>
      </w:r>
      <w:r>
        <w:t>opérationnelle et pragmatique.</w:t>
      </w:r>
    </w:p>
    <w:p w:rsidR="00307F43" w:rsidRPr="00307F43" w:rsidRDefault="00307F43" w:rsidP="00307F43">
      <w:pPr>
        <w:pStyle w:val="Titre1"/>
        <w:spacing w:before="0"/>
        <w:rPr>
          <w:rFonts w:eastAsia="Times New Roman"/>
          <w:color w:val="C00000"/>
          <w:sz w:val="48"/>
          <w:szCs w:val="48"/>
        </w:rPr>
      </w:pPr>
      <w:r w:rsidRPr="00307F43">
        <w:rPr>
          <w:rStyle w:val="title-text"/>
          <w:color w:val="C00000"/>
        </w:rPr>
        <w:sym w:font="Wingdings" w:char="F0E8"/>
      </w:r>
      <w:proofErr w:type="gramStart"/>
      <w:r w:rsidRPr="00307F43">
        <w:rPr>
          <w:rStyle w:val="title-text"/>
          <w:color w:val="C00000"/>
        </w:rPr>
        <w:t>l</w:t>
      </w:r>
      <w:r w:rsidRPr="00307F43">
        <w:rPr>
          <w:rStyle w:val="title-text"/>
          <w:color w:val="C00000"/>
        </w:rPr>
        <w:t>’infirmière</w:t>
      </w:r>
      <w:proofErr w:type="gramEnd"/>
      <w:r w:rsidRPr="00307F43">
        <w:rPr>
          <w:rStyle w:val="title-text"/>
          <w:color w:val="C00000"/>
        </w:rPr>
        <w:t xml:space="preserve"> « déléguée à la santé publique </w:t>
      </w:r>
      <w:proofErr w:type="spellStart"/>
      <w:r w:rsidRPr="00307F43">
        <w:rPr>
          <w:rStyle w:val="title-text"/>
          <w:color w:val="C00000"/>
        </w:rPr>
        <w:t>Asalée</w:t>
      </w:r>
      <w:proofErr w:type="spellEnd"/>
      <w:r w:rsidRPr="00307F43">
        <w:rPr>
          <w:rStyle w:val="title-text"/>
          <w:color w:val="C00000"/>
        </w:rPr>
        <w:t> » : analyse de la figure infirmière construite au sein d’une organisation innovante en soins primaires</w:t>
      </w:r>
    </w:p>
    <w:p w:rsidR="00EE0B89" w:rsidRPr="00307F43" w:rsidRDefault="00EE0B89" w:rsidP="00307F43">
      <w:pPr>
        <w:pStyle w:val="Paragraphedeliste"/>
        <w:numPr>
          <w:ilvl w:val="1"/>
          <w:numId w:val="4"/>
        </w:numPr>
        <w:autoSpaceDE w:val="0"/>
        <w:autoSpaceDN w:val="0"/>
        <w:adjustRightInd w:val="0"/>
        <w:spacing w:before="0" w:beforeAutospacing="0" w:after="0" w:afterAutospacing="0"/>
        <w:rPr>
          <w:rFonts w:ascii="Arial" w:eastAsia="Times New Roman" w:hAnsi="Arial" w:cs="Arial"/>
          <w:b/>
          <w:color w:val="000000"/>
        </w:rPr>
      </w:pPr>
    </w:p>
    <w:p w:rsidR="00EE0B89" w:rsidRDefault="00EE0B89" w:rsidP="00A95093">
      <w:pPr>
        <w:autoSpaceDE w:val="0"/>
        <w:autoSpaceDN w:val="0"/>
        <w:adjustRightInd w:val="0"/>
        <w:spacing w:before="0" w:beforeAutospacing="0" w:after="0" w:afterAutospacing="0"/>
      </w:pPr>
      <w:proofErr w:type="gramStart"/>
      <w:r>
        <w:t>médecins</w:t>
      </w:r>
      <w:proofErr w:type="gramEnd"/>
      <w:r>
        <w:t xml:space="preserve"> généralistes</w:t>
      </w:r>
      <w:r>
        <w:t xml:space="preserve"> : </w:t>
      </w:r>
      <w:r>
        <w:t>leur rôle de premier recours et de coordination.</w:t>
      </w:r>
    </w:p>
    <w:p w:rsidR="00EE0B89" w:rsidRDefault="00EE0B89" w:rsidP="00A95093">
      <w:pPr>
        <w:autoSpaceDE w:val="0"/>
        <w:autoSpaceDN w:val="0"/>
        <w:adjustRightInd w:val="0"/>
        <w:spacing w:before="0" w:beforeAutospacing="0" w:after="0" w:afterAutospacing="0"/>
        <w:rPr>
          <w:rFonts w:ascii="Arial" w:eastAsia="Times New Roman" w:hAnsi="Arial" w:cs="Arial"/>
          <w:b/>
          <w:color w:val="000000"/>
        </w:rPr>
      </w:pPr>
    </w:p>
    <w:p w:rsidR="00EE0B89" w:rsidRDefault="00EE0B89" w:rsidP="00A95093">
      <w:pPr>
        <w:autoSpaceDE w:val="0"/>
        <w:autoSpaceDN w:val="0"/>
        <w:adjustRightInd w:val="0"/>
        <w:spacing w:before="0" w:beforeAutospacing="0" w:after="0" w:afterAutospacing="0"/>
      </w:pPr>
      <w:r>
        <w:lastRenderedPageBreak/>
        <w:t xml:space="preserve">Les mots clés </w:t>
      </w:r>
      <w:proofErr w:type="spellStart"/>
      <w:r>
        <w:t>MesH</w:t>
      </w:r>
      <w:proofErr w:type="spellEnd"/>
      <w:r>
        <w:t xml:space="preserve"> utilisés étaient les suivants : « </w:t>
      </w:r>
      <w:proofErr w:type="spellStart"/>
      <w:r>
        <w:t>Physician’s</w:t>
      </w:r>
      <w:proofErr w:type="spellEnd"/>
      <w:r>
        <w:t xml:space="preserve"> </w:t>
      </w:r>
      <w:proofErr w:type="spellStart"/>
      <w:r>
        <w:t>role</w:t>
      </w:r>
      <w:proofErr w:type="spellEnd"/>
      <w:r>
        <w:t xml:space="preserve">, </w:t>
      </w:r>
      <w:proofErr w:type="spellStart"/>
      <w:r>
        <w:t>Family</w:t>
      </w:r>
      <w:proofErr w:type="spellEnd"/>
      <w:r>
        <w:t xml:space="preserve"> practice, </w:t>
      </w:r>
      <w:proofErr w:type="spellStart"/>
      <w:r>
        <w:t>Primary</w:t>
      </w:r>
      <w:proofErr w:type="spellEnd"/>
      <w:r>
        <w:t xml:space="preserve"> care, </w:t>
      </w:r>
      <w:proofErr w:type="spellStart"/>
      <w:r>
        <w:t>Health</w:t>
      </w:r>
      <w:proofErr w:type="spellEnd"/>
      <w:r>
        <w:t xml:space="preserve"> care </w:t>
      </w:r>
      <w:proofErr w:type="spellStart"/>
      <w:r>
        <w:t>costs</w:t>
      </w:r>
      <w:proofErr w:type="spellEnd"/>
      <w:r>
        <w:t xml:space="preserve">, Patient satisfaction, Delivery of </w:t>
      </w:r>
      <w:proofErr w:type="spellStart"/>
      <w:r>
        <w:t>health</w:t>
      </w:r>
      <w:proofErr w:type="spellEnd"/>
      <w:r>
        <w:t xml:space="preserve"> care, </w:t>
      </w:r>
      <w:proofErr w:type="spellStart"/>
      <w:r>
        <w:t>Continuity</w:t>
      </w:r>
      <w:proofErr w:type="spellEnd"/>
      <w:r>
        <w:t xml:space="preserve"> of patient care, Population surveillance, </w:t>
      </w:r>
      <w:proofErr w:type="spellStart"/>
      <w:r>
        <w:t>Quality</w:t>
      </w:r>
      <w:proofErr w:type="spellEnd"/>
      <w:r>
        <w:t xml:space="preserve"> of life, </w:t>
      </w:r>
      <w:proofErr w:type="spellStart"/>
      <w:r>
        <w:t>Cost-benefit</w:t>
      </w:r>
      <w:proofErr w:type="spellEnd"/>
      <w:r>
        <w:t xml:space="preserve"> </w:t>
      </w:r>
      <w:proofErr w:type="spellStart"/>
      <w:r>
        <w:t>analysis</w:t>
      </w:r>
      <w:proofErr w:type="spellEnd"/>
      <w:r>
        <w:t xml:space="preserve">, </w:t>
      </w:r>
      <w:proofErr w:type="spellStart"/>
      <w:r>
        <w:t>Organizational</w:t>
      </w:r>
      <w:proofErr w:type="spellEnd"/>
      <w:r>
        <w:t xml:space="preserve"> innovation »</w:t>
      </w:r>
    </w:p>
    <w:p w:rsidR="00EE0B89" w:rsidRDefault="00EE0B89" w:rsidP="00A95093">
      <w:pPr>
        <w:autoSpaceDE w:val="0"/>
        <w:autoSpaceDN w:val="0"/>
        <w:adjustRightInd w:val="0"/>
        <w:spacing w:before="0" w:beforeAutospacing="0" w:after="0" w:afterAutospacing="0"/>
      </w:pPr>
    </w:p>
    <w:p w:rsidR="00EE0B89" w:rsidRDefault="00EE0B89" w:rsidP="00A95093">
      <w:pPr>
        <w:autoSpaceDE w:val="0"/>
        <w:autoSpaceDN w:val="0"/>
        <w:adjustRightInd w:val="0"/>
        <w:spacing w:before="0" w:beforeAutospacing="0" w:after="0" w:afterAutospacing="0"/>
      </w:pPr>
      <w:r>
        <w:t>Définition des soins primaires Les soins de santé primaires « sont le moyen qui permettra d’atteindre l’objectif d’un niveau de santé qui permette [aux peuples du monde] de mener une vie socialement et économiquement productive »12. Les soins de santé primaires ont pour caractéristique d’être « scientifiquement valables et socialement acceptables et de coût supportable par la société. Ils doivent être accessibles universellement à tous les individus, être le premier niveau de contact avec le système national de santé et être présents au plus proche des lieux de vie et de travail</w:t>
      </w:r>
    </w:p>
    <w:p w:rsidR="00EE0B89" w:rsidRDefault="00EE0B89" w:rsidP="00A95093">
      <w:pPr>
        <w:autoSpaceDE w:val="0"/>
        <w:autoSpaceDN w:val="0"/>
        <w:adjustRightInd w:val="0"/>
        <w:spacing w:before="0" w:beforeAutospacing="0" w:after="0" w:afterAutospacing="0"/>
      </w:pPr>
    </w:p>
    <w:p w:rsidR="00EE0B89" w:rsidRDefault="00EE0B89" w:rsidP="00A95093">
      <w:pPr>
        <w:autoSpaceDE w:val="0"/>
        <w:autoSpaceDN w:val="0"/>
        <w:adjustRightInd w:val="0"/>
        <w:spacing w:before="0" w:beforeAutospacing="0" w:after="0" w:afterAutospacing="0"/>
      </w:pPr>
      <w:proofErr w:type="gramStart"/>
      <w:r>
        <w:t>nouveaux</w:t>
      </w:r>
      <w:proofErr w:type="gramEnd"/>
      <w:r>
        <w:t xml:space="preserve"> besoins des populations (maladies chroniques, nouvelles formes de prévention, etc.)</w:t>
      </w:r>
    </w:p>
    <w:p w:rsidR="002A354C" w:rsidRDefault="002A354C" w:rsidP="00A95093">
      <w:pPr>
        <w:autoSpaceDE w:val="0"/>
        <w:autoSpaceDN w:val="0"/>
        <w:adjustRightInd w:val="0"/>
        <w:spacing w:before="0" w:beforeAutospacing="0" w:after="0" w:afterAutospacing="0"/>
      </w:pPr>
    </w:p>
    <w:p w:rsidR="002A354C" w:rsidRDefault="002A354C" w:rsidP="00A95093">
      <w:pPr>
        <w:autoSpaceDE w:val="0"/>
        <w:autoSpaceDN w:val="0"/>
        <w:adjustRightInd w:val="0"/>
        <w:spacing w:before="0" w:beforeAutospacing="0" w:after="0" w:afterAutospacing="0"/>
      </w:pPr>
      <w:proofErr w:type="gramStart"/>
      <w:r>
        <w:t>inégalités</w:t>
      </w:r>
      <w:proofErr w:type="gramEnd"/>
      <w:r>
        <w:t xml:space="preserve"> sociales de santé, les difficultés d’accès aux soins pour les populations défavorisées</w:t>
      </w:r>
    </w:p>
    <w:p w:rsidR="002A354C" w:rsidRDefault="002A354C" w:rsidP="00A95093">
      <w:pPr>
        <w:autoSpaceDE w:val="0"/>
        <w:autoSpaceDN w:val="0"/>
        <w:adjustRightInd w:val="0"/>
        <w:spacing w:before="0" w:beforeAutospacing="0" w:after="0" w:afterAutospacing="0"/>
      </w:pPr>
    </w:p>
    <w:p w:rsidR="002A354C" w:rsidRDefault="002A354C" w:rsidP="00A95093">
      <w:pPr>
        <w:autoSpaceDE w:val="0"/>
        <w:autoSpaceDN w:val="0"/>
        <w:adjustRightInd w:val="0"/>
        <w:spacing w:before="0" w:beforeAutospacing="0" w:after="0" w:afterAutospacing="0"/>
      </w:pPr>
      <w:r>
        <w:t>Elle inclut l’ensemble des propriétés des soins primaires au niveau d’un praticien ou d’une équipe coordonnée par un médecin généraliste.</w:t>
      </w:r>
    </w:p>
    <w:p w:rsidR="002A354C" w:rsidRDefault="002A354C" w:rsidP="00A95093">
      <w:pPr>
        <w:autoSpaceDE w:val="0"/>
        <w:autoSpaceDN w:val="0"/>
        <w:adjustRightInd w:val="0"/>
        <w:spacing w:before="0" w:beforeAutospacing="0" w:after="0" w:afterAutospacing="0"/>
      </w:pPr>
    </w:p>
    <w:p w:rsidR="002A354C" w:rsidRDefault="002A354C" w:rsidP="00A95093">
      <w:pPr>
        <w:autoSpaceDE w:val="0"/>
        <w:autoSpaceDN w:val="0"/>
        <w:adjustRightInd w:val="0"/>
        <w:spacing w:before="0" w:beforeAutospacing="0" w:after="0" w:afterAutospacing="0"/>
      </w:pPr>
      <w:proofErr w:type="gramStart"/>
      <w:r>
        <w:t>tenant</w:t>
      </w:r>
      <w:proofErr w:type="gramEnd"/>
      <w:r>
        <w:t xml:space="preserve"> compte de l’environnement psychosocial, culturel et existentiel du patient</w:t>
      </w:r>
    </w:p>
    <w:p w:rsidR="002A354C" w:rsidRDefault="002A354C" w:rsidP="00A95093">
      <w:pPr>
        <w:autoSpaceDE w:val="0"/>
        <w:autoSpaceDN w:val="0"/>
        <w:adjustRightInd w:val="0"/>
        <w:spacing w:before="0" w:beforeAutospacing="0" w:after="0" w:afterAutospacing="0"/>
      </w:pPr>
    </w:p>
    <w:p w:rsidR="002A354C" w:rsidRDefault="002A354C" w:rsidP="00A95093">
      <w:pPr>
        <w:autoSpaceDE w:val="0"/>
        <w:autoSpaceDN w:val="0"/>
        <w:adjustRightInd w:val="0"/>
        <w:spacing w:before="0" w:beforeAutospacing="0" w:after="0" w:afterAutospacing="0"/>
      </w:pPr>
      <w:r>
        <w:t xml:space="preserve">• Accessibilité physique, géographique, temporelle et financière. • Aide au patient dans sa trajectoire de soins. Premier contact • Accueil sans aucune discrimination de tous les âges de la vie, de toutes les conditions de vie et de toutes les populations. • Garantie d’une absence d’interruption de la prise en charge des patients Continuité des soins ou des communautés dans le temps. L’instauration d’une relation de confiance durable entre soignants et patients est un des critères majeurs de la qualité des soins. • Situation au début de la chaîne médicale de prise en charge, Coordination </w:t>
      </w:r>
      <w:proofErr w:type="spellStart"/>
      <w:r>
        <w:t>coordination</w:t>
      </w:r>
      <w:proofErr w:type="spellEnd"/>
      <w:r>
        <w:t xml:space="preserve"> des différents maillons, intersection de la prise en charge individuelle et des programmes collectifs de santé publique. • Prise en charge de l’individu dans sa globalité, sur le plan biologique, psychologique et social. Globalité de la prise • Pas de focalisation sur un aspect du soin à l’inverse des soins en charge secondaires et tertiaires. • Prise en compte de la dimension communautaire. Proposition d’un large éventail de services de premier recours capables de répondre à la plupart des besoins sanitaires d’une population. Tableau. Socle commun de la définition des soins primaires d’après Starfield12.</w:t>
      </w:r>
    </w:p>
    <w:p w:rsidR="00320625" w:rsidRDefault="00320625" w:rsidP="00A95093">
      <w:pPr>
        <w:autoSpaceDE w:val="0"/>
        <w:autoSpaceDN w:val="0"/>
        <w:adjustRightInd w:val="0"/>
        <w:spacing w:before="0" w:beforeAutospacing="0" w:after="0" w:afterAutospacing="0"/>
      </w:pPr>
    </w:p>
    <w:p w:rsidR="00320625" w:rsidRDefault="00320625" w:rsidP="00A95093">
      <w:pPr>
        <w:autoSpaceDE w:val="0"/>
        <w:autoSpaceDN w:val="0"/>
        <w:adjustRightInd w:val="0"/>
        <w:spacing w:before="0" w:beforeAutospacing="0" w:after="0" w:afterAutospacing="0"/>
      </w:pPr>
      <w:proofErr w:type="gramStart"/>
      <w:r>
        <w:t>il</w:t>
      </w:r>
      <w:proofErr w:type="gramEnd"/>
      <w:r>
        <w:t xml:space="preserve"> est probable que le développement des soins et services médicosociaux à domicile sera un enjeu dans les prochaines années, car le vieillissement de la population nécessitera un redéploiement de la ressource infirmière vers le secteur ambulatoire (77 % d’entre eux exercent en institution23)</w:t>
      </w:r>
    </w:p>
    <w:p w:rsidR="00320625" w:rsidRDefault="00320625" w:rsidP="00A95093">
      <w:pPr>
        <w:autoSpaceDE w:val="0"/>
        <w:autoSpaceDN w:val="0"/>
        <w:adjustRightInd w:val="0"/>
        <w:spacing w:before="0" w:beforeAutospacing="0" w:after="0" w:afterAutospacing="0"/>
      </w:pPr>
    </w:p>
    <w:p w:rsidR="00320625" w:rsidRDefault="00320625" w:rsidP="00A95093">
      <w:pPr>
        <w:autoSpaceDE w:val="0"/>
        <w:autoSpaceDN w:val="0"/>
        <w:adjustRightInd w:val="0"/>
        <w:spacing w:before="0" w:beforeAutospacing="0" w:after="0" w:afterAutospacing="0"/>
      </w:pPr>
      <w:r>
        <w:t>La prescription de soins paramédicaux par le médecin généraliste contribue à une unité de fonctionnement des soins primaires « autour du médecin généraliste ». Cette unité est en pratique très difficile à concrétiser en raison de l’absence de reconnaissance par le financeur de la fonction de gestion et de coordination des médecins généralistes.</w:t>
      </w:r>
    </w:p>
    <w:p w:rsidR="00320625" w:rsidRDefault="00320625" w:rsidP="00A95093">
      <w:pPr>
        <w:autoSpaceDE w:val="0"/>
        <w:autoSpaceDN w:val="0"/>
        <w:adjustRightInd w:val="0"/>
        <w:spacing w:before="0" w:beforeAutospacing="0" w:after="0" w:afterAutospacing="0"/>
        <w:rPr>
          <w:rFonts w:ascii="Arial" w:eastAsia="Times New Roman" w:hAnsi="Arial" w:cs="Arial"/>
          <w:b/>
          <w:color w:val="000000"/>
        </w:rPr>
      </w:pPr>
    </w:p>
    <w:p w:rsidR="00D0100F" w:rsidRDefault="00D0100F" w:rsidP="00A95093">
      <w:pPr>
        <w:autoSpaceDE w:val="0"/>
        <w:autoSpaceDN w:val="0"/>
        <w:adjustRightInd w:val="0"/>
        <w:spacing w:before="0" w:beforeAutospacing="0" w:after="0" w:afterAutospacing="0"/>
        <w:rPr>
          <w:color w:val="323232"/>
          <w:sz w:val="30"/>
          <w:szCs w:val="30"/>
          <w:shd w:val="clear" w:color="auto" w:fill="FAFAFA"/>
        </w:rPr>
      </w:pPr>
      <w:r>
        <w:rPr>
          <w:color w:val="323232"/>
          <w:sz w:val="30"/>
          <w:szCs w:val="30"/>
          <w:shd w:val="clear" w:color="auto" w:fill="FAFAFA"/>
        </w:rPr>
        <w:t xml:space="preserve">Le premier domaine, celui de la promotion de la santé, consiste à informer les patients sur un certain nombre d’enjeux de santé (hygiène de vie, régime, exercice physique, gestion du poids, etc.), mais également à les sensibiliser sur la conduite de dépistages systématiques comme, au </w:t>
      </w:r>
      <w:r>
        <w:rPr>
          <w:color w:val="323232"/>
          <w:sz w:val="30"/>
          <w:szCs w:val="30"/>
          <w:shd w:val="clear" w:color="auto" w:fill="FAFAFA"/>
        </w:rPr>
        <w:lastRenderedPageBreak/>
        <w:t>Royaume-Uni, le dépistage cytologique du cancer. Les résultats sont présentés en termes de qualité, de santé du patient et de coûts générés.</w:t>
      </w:r>
    </w:p>
    <w:p w:rsidR="00D0100F" w:rsidRDefault="00D0100F" w:rsidP="00A95093">
      <w:pPr>
        <w:autoSpaceDE w:val="0"/>
        <w:autoSpaceDN w:val="0"/>
        <w:adjustRightInd w:val="0"/>
        <w:spacing w:before="0" w:beforeAutospacing="0" w:after="0" w:afterAutospacing="0"/>
        <w:rPr>
          <w:color w:val="323232"/>
          <w:sz w:val="30"/>
          <w:szCs w:val="30"/>
          <w:shd w:val="clear" w:color="auto" w:fill="FAFAFA"/>
        </w:rPr>
      </w:pPr>
    </w:p>
    <w:p w:rsidR="009F57A0" w:rsidRDefault="009F57A0" w:rsidP="00A95093">
      <w:pPr>
        <w:autoSpaceDE w:val="0"/>
        <w:autoSpaceDN w:val="0"/>
        <w:adjustRightInd w:val="0"/>
        <w:spacing w:before="0" w:beforeAutospacing="0" w:after="0" w:afterAutospacing="0"/>
        <w:rPr>
          <w:rFonts w:ascii="Arial" w:eastAsia="Times New Roman" w:hAnsi="Arial" w:cs="Arial"/>
          <w:b/>
          <w:color w:val="000000"/>
        </w:rPr>
      </w:pPr>
      <w:r w:rsidRPr="009F57A0">
        <w:rPr>
          <w:color w:val="C00000"/>
        </w:rPr>
        <w:t xml:space="preserve">Les recherches de bonne qualité sur la prévention sont rares. Les interventions sur les modes de vie n’ont souvent que des effets mineurs. La recherche dans ce domaine manque de bonnes études longitudinales avec des critères de jugement pertinents mesurant un impact à long terme. L’indicateur de </w:t>
      </w:r>
      <w:proofErr w:type="spellStart"/>
      <w:r w:rsidRPr="009F57A0">
        <w:rPr>
          <w:color w:val="C00000"/>
        </w:rPr>
        <w:t>Starfield</w:t>
      </w:r>
      <w:proofErr w:type="spellEnd"/>
      <w:r w:rsidRPr="009F57A0">
        <w:rPr>
          <w:color w:val="C00000"/>
        </w:rPr>
        <w:t xml:space="preserve"> : « capacité du soignant à identifier les besoins des patients quand ils apparaissent et à proposer une palette de services pour y répondre » est rarement utilisé. L’approche globale apparaît comme un concept générique englobant toutes les autres compétences fondamentales des soins primaires. Une recherche qualitative pourrait favoriser la compréhension du concept, du point de vue du médecin et de celui du patient. Les méthodes mixtes, de même que les études longitudinales et d’intervention peuvent mesurer l’efficacité et la pérennité de l’approche globale. Des outils de recherche spécifiques sont nécessaires et des critères de jugement appropriés doivent être définis.</w:t>
      </w:r>
    </w:p>
    <w:p w:rsidR="009F57A0" w:rsidRDefault="009F57A0" w:rsidP="00A95093">
      <w:pPr>
        <w:autoSpaceDE w:val="0"/>
        <w:autoSpaceDN w:val="0"/>
        <w:adjustRightInd w:val="0"/>
        <w:spacing w:before="0" w:beforeAutospacing="0" w:after="0" w:afterAutospacing="0"/>
        <w:rPr>
          <w:rFonts w:ascii="Arial" w:eastAsia="Times New Roman" w:hAnsi="Arial" w:cs="Arial"/>
          <w:b/>
          <w:color w:val="000000"/>
        </w:rPr>
      </w:pPr>
    </w:p>
    <w:p w:rsidR="00943CFC" w:rsidRDefault="00943CFC" w:rsidP="00A95093">
      <w:pPr>
        <w:autoSpaceDE w:val="0"/>
        <w:autoSpaceDN w:val="0"/>
        <w:adjustRightInd w:val="0"/>
        <w:spacing w:before="0" w:beforeAutospacing="0" w:after="0" w:afterAutospacing="0"/>
        <w:rPr>
          <w:rFonts w:ascii="Arial" w:eastAsia="Times New Roman" w:hAnsi="Arial" w:cs="Arial"/>
          <w:b/>
          <w:color w:val="000000"/>
        </w:rPr>
      </w:pPr>
      <w:r>
        <w:rPr>
          <w:rFonts w:ascii="Arial" w:eastAsia="Times New Roman" w:hAnsi="Arial" w:cs="Arial"/>
          <w:b/>
          <w:color w:val="000000"/>
        </w:rPr>
        <w:t>Solutions :</w:t>
      </w:r>
    </w:p>
    <w:p w:rsidR="00943CFC" w:rsidRDefault="00943CFC" w:rsidP="00A95093">
      <w:pPr>
        <w:autoSpaceDE w:val="0"/>
        <w:autoSpaceDN w:val="0"/>
        <w:adjustRightInd w:val="0"/>
        <w:spacing w:before="0" w:beforeAutospacing="0" w:after="0" w:afterAutospacing="0"/>
      </w:pPr>
      <w:r>
        <w:t>Un autre axe de développement est la promotion de missions pluridisciplinaires au sein d’équipes de soins primaires. Deux options sont retenues : la substitution (un type de professionnel en remplace un autre pour la même tâche) et la supplémentation (un type de professionnel ajoute une valence supplémentaire à un soin déjà prodi</w:t>
      </w:r>
      <w:r>
        <w:t>gué par un autre professionnel).</w:t>
      </w:r>
    </w:p>
    <w:p w:rsidR="00943CFC" w:rsidRDefault="00943CFC" w:rsidP="00A95093">
      <w:pPr>
        <w:autoSpaceDE w:val="0"/>
        <w:autoSpaceDN w:val="0"/>
        <w:adjustRightInd w:val="0"/>
        <w:spacing w:before="0" w:beforeAutospacing="0" w:after="0" w:afterAutospacing="0"/>
      </w:pPr>
    </w:p>
    <w:p w:rsidR="00943CFC" w:rsidRDefault="00943CFC" w:rsidP="00A95093">
      <w:pPr>
        <w:autoSpaceDE w:val="0"/>
        <w:autoSpaceDN w:val="0"/>
        <w:adjustRightInd w:val="0"/>
        <w:spacing w:before="0" w:beforeAutospacing="0" w:after="0" w:afterAutospacing="0"/>
      </w:pPr>
      <w:r>
        <w:t>Deux initiatives récentes en France vont dans ce sens. La première est inscrite dans la loi HPST. Elle offre la possibilité de créer des protocoles de soins autorisant une nouvelle répartition des tâches entre professionnels de santé. La seconde est l’expérimentation de nouveaux modes de rémunération : financement de structures pluridisciplinaires de premier recours volontaires comme les centres, maisons et pôles de santé37. L’évaluation de cette expérimentation fournira des renseignements précieux sur le bien-fondé de cette attitude.</w:t>
      </w:r>
    </w:p>
    <w:p w:rsidR="00943CFC" w:rsidRDefault="00943CFC" w:rsidP="00A95093">
      <w:pPr>
        <w:autoSpaceDE w:val="0"/>
        <w:autoSpaceDN w:val="0"/>
        <w:adjustRightInd w:val="0"/>
        <w:spacing w:before="0" w:beforeAutospacing="0" w:after="0" w:afterAutospacing="0"/>
      </w:pPr>
    </w:p>
    <w:p w:rsidR="00943CFC" w:rsidRDefault="00943CFC" w:rsidP="00A95093">
      <w:pPr>
        <w:autoSpaceDE w:val="0"/>
        <w:autoSpaceDN w:val="0"/>
        <w:adjustRightInd w:val="0"/>
        <w:spacing w:before="0" w:beforeAutospacing="0" w:after="0" w:afterAutospacing="0"/>
        <w:rPr>
          <w:color w:val="323232"/>
          <w:sz w:val="30"/>
          <w:szCs w:val="30"/>
          <w:shd w:val="clear" w:color="auto" w:fill="FAFAFA"/>
        </w:rPr>
      </w:pPr>
      <w:proofErr w:type="gramStart"/>
      <w:r>
        <w:rPr>
          <w:color w:val="323232"/>
          <w:sz w:val="30"/>
          <w:szCs w:val="30"/>
          <w:shd w:val="clear" w:color="auto" w:fill="FAFAFA"/>
        </w:rPr>
        <w:t>mise</w:t>
      </w:r>
      <w:proofErr w:type="gramEnd"/>
      <w:r>
        <w:rPr>
          <w:color w:val="323232"/>
          <w:sz w:val="30"/>
          <w:szCs w:val="30"/>
          <w:shd w:val="clear" w:color="auto" w:fill="FAFAFA"/>
        </w:rPr>
        <w:t xml:space="preserve"> en place de grandes équipes de soins primaires pluridisciplinaires. En l’espace de quelques années, le Royaume-Uni a connu une croissance importante de cabinets médicaux regroupant au moins six médecins généralistes qui exercent avec des infirmières salariées et d’autres professionnels, notamment administratifs. Ces grands groupes visent à offrir une large palette de soins de premiers recours à la population</w:t>
      </w:r>
    </w:p>
    <w:p w:rsidR="00547CC1" w:rsidRDefault="00547CC1" w:rsidP="00A95093">
      <w:pPr>
        <w:autoSpaceDE w:val="0"/>
        <w:autoSpaceDN w:val="0"/>
        <w:adjustRightInd w:val="0"/>
        <w:spacing w:before="0" w:beforeAutospacing="0" w:after="0" w:afterAutospacing="0"/>
        <w:rPr>
          <w:color w:val="323232"/>
          <w:sz w:val="30"/>
          <w:szCs w:val="30"/>
          <w:shd w:val="clear" w:color="auto" w:fill="F2F2F2"/>
        </w:rPr>
      </w:pPr>
    </w:p>
    <w:p w:rsidR="00943CFC" w:rsidRDefault="00943CFC" w:rsidP="00A95093">
      <w:pPr>
        <w:autoSpaceDE w:val="0"/>
        <w:autoSpaceDN w:val="0"/>
        <w:adjustRightInd w:val="0"/>
        <w:spacing w:before="0" w:beforeAutospacing="0" w:after="0" w:afterAutospacing="0"/>
        <w:rPr>
          <w:color w:val="323232"/>
          <w:sz w:val="30"/>
          <w:szCs w:val="30"/>
          <w:shd w:val="clear" w:color="auto" w:fill="F2F2F2"/>
        </w:rPr>
      </w:pPr>
      <w:proofErr w:type="gramStart"/>
      <w:r>
        <w:rPr>
          <w:color w:val="323232"/>
          <w:sz w:val="30"/>
          <w:szCs w:val="30"/>
          <w:shd w:val="clear" w:color="auto" w:fill="F2F2F2"/>
        </w:rPr>
        <w:t>optimiser</w:t>
      </w:r>
      <w:proofErr w:type="gramEnd"/>
      <w:r>
        <w:rPr>
          <w:color w:val="323232"/>
          <w:sz w:val="30"/>
          <w:szCs w:val="30"/>
          <w:shd w:val="clear" w:color="auto" w:fill="F2F2F2"/>
        </w:rPr>
        <w:t xml:space="preserve"> l’organisation du travail et les aspects logistiques des cabinets pour améliorer les revenus</w:t>
      </w:r>
    </w:p>
    <w:p w:rsidR="00547CC1" w:rsidRDefault="00547CC1" w:rsidP="00A95093">
      <w:pPr>
        <w:autoSpaceDE w:val="0"/>
        <w:autoSpaceDN w:val="0"/>
        <w:adjustRightInd w:val="0"/>
        <w:spacing w:before="0" w:beforeAutospacing="0" w:after="0" w:afterAutospacing="0"/>
        <w:rPr>
          <w:color w:val="323232"/>
          <w:sz w:val="30"/>
          <w:szCs w:val="30"/>
          <w:shd w:val="clear" w:color="auto" w:fill="F2F2F2"/>
        </w:rPr>
      </w:pPr>
    </w:p>
    <w:p w:rsidR="00547CC1" w:rsidRDefault="00547CC1" w:rsidP="00547CC1">
      <w:pPr>
        <w:pStyle w:val="Titre1"/>
        <w:shd w:val="clear" w:color="auto" w:fill="F2F2F2"/>
        <w:spacing w:after="203" w:afterAutospacing="0" w:line="0" w:lineRule="auto"/>
        <w:rPr>
          <w:rStyle w:val="lev"/>
          <w:rFonts w:ascii="Alegreya SC" w:hAnsi="Alegreya SC"/>
          <w:b w:val="0"/>
          <w:bCs w:val="0"/>
          <w:color w:val="323232"/>
          <w:sz w:val="31"/>
          <w:szCs w:val="31"/>
        </w:rPr>
      </w:pPr>
      <w:r>
        <w:rPr>
          <w:rStyle w:val="lev"/>
          <w:rFonts w:ascii="Alegreya SC" w:hAnsi="Alegreya SC"/>
          <w:b w:val="0"/>
          <w:bCs w:val="0"/>
          <w:color w:val="323232"/>
          <w:sz w:val="31"/>
          <w:szCs w:val="31"/>
        </w:rPr>
        <w:t>La collaboration médecins-infirmières dans les soins primaires</w:t>
      </w:r>
    </w:p>
    <w:p w:rsidR="00547CC1" w:rsidRDefault="00547CC1" w:rsidP="00547CC1">
      <w:pPr>
        <w:rPr>
          <w:color w:val="323232"/>
          <w:sz w:val="30"/>
          <w:szCs w:val="30"/>
          <w:shd w:val="clear" w:color="auto" w:fill="F2F2F2"/>
        </w:rPr>
      </w:pPr>
      <w:r>
        <w:rPr>
          <w:color w:val="323232"/>
          <w:sz w:val="30"/>
          <w:szCs w:val="30"/>
          <w:shd w:val="clear" w:color="auto" w:fill="F2F2F2"/>
        </w:rPr>
        <w:t>Cette évolution inscrite, dans un premier temps, dans une logique de complémentarité et de diversification des soins s’est accompagnée depuis peu d’une logique de délégation, notamment en matière de prescription, mais aussi pour des actions de prévention et pour le suivi des patients atteints de maladies chroniques.</w:t>
      </w:r>
    </w:p>
    <w:p w:rsidR="00547CC1" w:rsidRPr="00547CC1" w:rsidRDefault="00547CC1" w:rsidP="00547CC1">
      <w:r>
        <w:rPr>
          <w:color w:val="323232"/>
          <w:sz w:val="30"/>
          <w:szCs w:val="30"/>
          <w:shd w:val="clear" w:color="auto" w:fill="F2F2F2"/>
        </w:rPr>
        <w:lastRenderedPageBreak/>
        <w:t>La promotion de la santé est, en effet, l’une des principales compétences investies par les infirmières dans le cadre de l’extension de soins de </w:t>
      </w:r>
      <w:r>
        <w:rPr>
          <w:rStyle w:val="Accentuation"/>
          <w:color w:val="323232"/>
          <w:sz w:val="30"/>
          <w:szCs w:val="30"/>
          <w:shd w:val="clear" w:color="auto" w:fill="F2F2F2"/>
        </w:rPr>
        <w:t>nursing</w:t>
      </w:r>
      <w:r>
        <w:rPr>
          <w:color w:val="323232"/>
          <w:sz w:val="30"/>
          <w:szCs w:val="30"/>
          <w:shd w:val="clear" w:color="auto" w:fill="F2F2F2"/>
        </w:rPr>
        <w:t xml:space="preserve"> et de l’affirmation de nouveaux rôles infirmiers : bilan de santé, éducation, dépistage, en accord avec des protocoles en vigueur. Les activités des infirmières ont été également étendues au suivi des pathologies chroniques telles que l’asthme, le diabète et les problèmes cardio-vasculaires. Il ne s’agit pas là d’une simple délégation de tâches, mais d’une véritable réorganisation de la prise en charge de ces pathologies par les infirmières. Cette prise en charge met l’accent sur un suivi proactif de la part des cabinets de soins qui consiste à aller vers le patient et non pas à attendre qu’il vienne au cabinet. Cette forme de coopération entre médecins généralistes et infirmières s’inscrit donc dans une logique de diversification et d’innovation qui relève </w:t>
      </w:r>
      <w:proofErr w:type="spellStart"/>
      <w:r>
        <w:rPr>
          <w:color w:val="323232"/>
          <w:sz w:val="30"/>
          <w:szCs w:val="30"/>
          <w:shd w:val="clear" w:color="auto" w:fill="F2F2F2"/>
        </w:rPr>
        <w:t>d avantage</w:t>
      </w:r>
      <w:proofErr w:type="spellEnd"/>
      <w:r>
        <w:rPr>
          <w:color w:val="323232"/>
          <w:sz w:val="30"/>
          <w:szCs w:val="30"/>
          <w:shd w:val="clear" w:color="auto" w:fill="F2F2F2"/>
        </w:rPr>
        <w:t xml:space="preserve"> de formes de complémentarité que de substitution des tâches.</w:t>
      </w:r>
    </w:p>
    <w:p w:rsidR="00A95093" w:rsidRPr="00853F0C" w:rsidRDefault="00A95093" w:rsidP="00A95093">
      <w:pPr>
        <w:autoSpaceDE w:val="0"/>
        <w:autoSpaceDN w:val="0"/>
        <w:adjustRightInd w:val="0"/>
        <w:spacing w:before="0" w:beforeAutospacing="0" w:after="0" w:afterAutospacing="0"/>
        <w:rPr>
          <w:rFonts w:ascii="Arial" w:eastAsia="Times New Roman" w:hAnsi="Arial" w:cs="Arial"/>
          <w:b/>
          <w:color w:val="000000"/>
        </w:rPr>
      </w:pPr>
      <w:r w:rsidRPr="000426A4">
        <w:rPr>
          <w:rFonts w:ascii="Arial" w:eastAsia="Times New Roman" w:hAnsi="Arial" w:cs="Arial"/>
          <w:b/>
          <w:color w:val="000000"/>
        </w:rPr>
        <w:t>Constat :</w:t>
      </w:r>
    </w:p>
    <w:p w:rsidR="00320625" w:rsidRDefault="00320625" w:rsidP="00A95093">
      <w:pPr>
        <w:autoSpaceDE w:val="0"/>
        <w:autoSpaceDN w:val="0"/>
        <w:adjustRightInd w:val="0"/>
        <w:spacing w:before="0" w:beforeAutospacing="0" w:after="0" w:afterAutospacing="0"/>
        <w:rPr>
          <w:rStyle w:val="efl-tatxt1"/>
          <w:rFonts w:ascii="Arial" w:hAnsi="Arial" w:cs="Arial"/>
          <w:sz w:val="22"/>
          <w:szCs w:val="22"/>
        </w:rPr>
      </w:pPr>
    </w:p>
    <w:p w:rsidR="00320625" w:rsidRDefault="00320625" w:rsidP="00A95093">
      <w:pPr>
        <w:autoSpaceDE w:val="0"/>
        <w:autoSpaceDN w:val="0"/>
        <w:adjustRightInd w:val="0"/>
        <w:spacing w:before="0" w:beforeAutospacing="0" w:after="0" w:afterAutospacing="0"/>
      </w:pPr>
      <w:r>
        <w:t>En effet, la population vieillit, la prévalence des pathologies chroniques augmente, ce qui nécessiterait de privilégier la continuité et la coordination des soins.</w:t>
      </w:r>
    </w:p>
    <w:p w:rsidR="00320625" w:rsidRDefault="00320625" w:rsidP="00A95093">
      <w:pPr>
        <w:autoSpaceDE w:val="0"/>
        <w:autoSpaceDN w:val="0"/>
        <w:adjustRightInd w:val="0"/>
        <w:spacing w:before="0" w:beforeAutospacing="0" w:after="0" w:afterAutospacing="0"/>
        <w:rPr>
          <w:rStyle w:val="efl-tatxt1"/>
          <w:rFonts w:ascii="Arial" w:hAnsi="Arial" w:cs="Arial"/>
          <w:sz w:val="22"/>
          <w:szCs w:val="22"/>
        </w:rPr>
      </w:pPr>
    </w:p>
    <w:p w:rsidR="00A95093" w:rsidRDefault="00A95093" w:rsidP="00A95093">
      <w:pPr>
        <w:autoSpaceDE w:val="0"/>
        <w:autoSpaceDN w:val="0"/>
        <w:adjustRightInd w:val="0"/>
        <w:spacing w:before="0" w:beforeAutospacing="0" w:after="0" w:afterAutospacing="0"/>
        <w:rPr>
          <w:rStyle w:val="efl-tatxt1"/>
          <w:rFonts w:ascii="Arial" w:hAnsi="Arial" w:cs="Arial"/>
          <w:sz w:val="22"/>
          <w:szCs w:val="22"/>
        </w:rPr>
      </w:pPr>
      <w:r>
        <w:rPr>
          <w:rStyle w:val="efl-tatxt1"/>
          <w:rFonts w:ascii="Arial" w:hAnsi="Arial" w:cs="Arial"/>
          <w:sz w:val="22"/>
          <w:szCs w:val="22"/>
        </w:rPr>
        <w:t xml:space="preserve">Dans un contexte de recrudescence de patients sans médecins traitants, </w:t>
      </w:r>
      <w:r w:rsidRPr="00154ADD">
        <w:rPr>
          <w:rStyle w:val="efl-tatxt1"/>
          <w:rFonts w:ascii="Arial" w:hAnsi="Arial" w:cs="Arial"/>
          <w:sz w:val="22"/>
          <w:szCs w:val="22"/>
          <w:highlight w:val="yellow"/>
        </w:rPr>
        <w:t>d’augmentation</w:t>
      </w:r>
      <w:r>
        <w:rPr>
          <w:rStyle w:val="efl-tatxt1"/>
          <w:rFonts w:ascii="Arial" w:hAnsi="Arial" w:cs="Arial"/>
          <w:sz w:val="22"/>
          <w:szCs w:val="22"/>
        </w:rPr>
        <w:t xml:space="preserve"> des maladies </w:t>
      </w:r>
      <w:r w:rsidRPr="00154ADD">
        <w:rPr>
          <w:rStyle w:val="efl-tatxt1"/>
          <w:rFonts w:ascii="Arial" w:hAnsi="Arial" w:cs="Arial"/>
          <w:color w:val="FF0000"/>
          <w:sz w:val="22"/>
          <w:szCs w:val="22"/>
        </w:rPr>
        <w:t>chroniques</w:t>
      </w:r>
      <w:r>
        <w:rPr>
          <w:rStyle w:val="efl-tatxt1"/>
          <w:rFonts w:ascii="Arial" w:hAnsi="Arial" w:cs="Arial"/>
          <w:sz w:val="22"/>
          <w:szCs w:val="22"/>
        </w:rPr>
        <w:t xml:space="preserve">, et de </w:t>
      </w:r>
      <w:r w:rsidRPr="00154ADD">
        <w:rPr>
          <w:rStyle w:val="efl-tatxt1"/>
          <w:rFonts w:ascii="Arial" w:hAnsi="Arial" w:cs="Arial"/>
          <w:sz w:val="22"/>
          <w:szCs w:val="22"/>
          <w:highlight w:val="yellow"/>
        </w:rPr>
        <w:t>médecins aspirant à une autre façon de travailler ensemble</w:t>
      </w:r>
      <w:r>
        <w:rPr>
          <w:rStyle w:val="efl-tatxt1"/>
          <w:rFonts w:ascii="Arial" w:hAnsi="Arial" w:cs="Arial"/>
          <w:sz w:val="22"/>
          <w:szCs w:val="22"/>
        </w:rPr>
        <w:t xml:space="preserve">, le Pôle Santé Pluridisciplinaire a pour projet de </w:t>
      </w:r>
      <w:r w:rsidRPr="00154ADD">
        <w:rPr>
          <w:rStyle w:val="efl-tatxt1"/>
          <w:rFonts w:ascii="Arial" w:hAnsi="Arial" w:cs="Arial"/>
          <w:sz w:val="22"/>
          <w:szCs w:val="22"/>
          <w:highlight w:val="yellow"/>
        </w:rPr>
        <w:t>créer</w:t>
      </w:r>
      <w:r>
        <w:rPr>
          <w:rStyle w:val="efl-tatxt1"/>
          <w:rFonts w:ascii="Arial" w:hAnsi="Arial" w:cs="Arial"/>
          <w:sz w:val="22"/>
          <w:szCs w:val="22"/>
        </w:rPr>
        <w:t xml:space="preserve"> un réseau de professionnels pouvant </w:t>
      </w:r>
      <w:r w:rsidRPr="00154ADD">
        <w:rPr>
          <w:rStyle w:val="efl-tatxt1"/>
          <w:rFonts w:ascii="Arial" w:hAnsi="Arial" w:cs="Arial"/>
          <w:sz w:val="22"/>
          <w:szCs w:val="22"/>
          <w:highlight w:val="yellow"/>
        </w:rPr>
        <w:t>travailler ensemble de façon coordonnée</w:t>
      </w:r>
      <w:r>
        <w:rPr>
          <w:rStyle w:val="efl-tatxt1"/>
          <w:rFonts w:ascii="Arial" w:hAnsi="Arial" w:cs="Arial"/>
          <w:sz w:val="22"/>
          <w:szCs w:val="22"/>
        </w:rPr>
        <w:t xml:space="preserve"> en intégrant les aspects médicaux </w:t>
      </w:r>
      <w:r w:rsidRPr="00154ADD">
        <w:rPr>
          <w:rStyle w:val="efl-tatxt1"/>
          <w:rFonts w:ascii="Arial" w:hAnsi="Arial" w:cs="Arial"/>
          <w:sz w:val="22"/>
          <w:szCs w:val="22"/>
          <w:highlight w:val="yellow"/>
        </w:rPr>
        <w:t>psycho-sociaux</w:t>
      </w:r>
      <w:r>
        <w:rPr>
          <w:rStyle w:val="efl-tatxt1"/>
          <w:rFonts w:ascii="Arial" w:hAnsi="Arial" w:cs="Arial"/>
          <w:sz w:val="22"/>
          <w:szCs w:val="22"/>
        </w:rPr>
        <w:t xml:space="preserve"> de la population.</w:t>
      </w:r>
    </w:p>
    <w:p w:rsidR="00A95093" w:rsidRDefault="00A95093" w:rsidP="00A95093">
      <w:pPr>
        <w:autoSpaceDE w:val="0"/>
        <w:autoSpaceDN w:val="0"/>
        <w:adjustRightInd w:val="0"/>
        <w:spacing w:before="0" w:beforeAutospacing="0" w:after="0" w:afterAutospacing="0"/>
        <w:rPr>
          <w:rStyle w:val="efl-tatxt1"/>
          <w:rFonts w:ascii="Arial" w:hAnsi="Arial" w:cs="Arial"/>
          <w:sz w:val="22"/>
          <w:szCs w:val="22"/>
        </w:rPr>
      </w:pPr>
    </w:p>
    <w:p w:rsidR="001D4B18" w:rsidRDefault="001D4B18" w:rsidP="00A95093">
      <w:pPr>
        <w:autoSpaceDE w:val="0"/>
        <w:autoSpaceDN w:val="0"/>
        <w:adjustRightInd w:val="0"/>
        <w:spacing w:before="0" w:beforeAutospacing="0" w:after="0" w:afterAutospacing="0"/>
        <w:rPr>
          <w:rFonts w:ascii="Arial" w:eastAsia="Times New Roman" w:hAnsi="Arial" w:cs="Arial"/>
          <w:b/>
          <w:color w:val="000000"/>
          <w:sz w:val="22"/>
          <w:szCs w:val="22"/>
        </w:rPr>
      </w:pPr>
      <w:r>
        <w:rPr>
          <w:rFonts w:ascii="Arial" w:eastAsia="Times New Roman" w:hAnsi="Arial" w:cs="Arial"/>
          <w:b/>
          <w:color w:val="000000"/>
          <w:sz w:val="22"/>
          <w:szCs w:val="22"/>
        </w:rPr>
        <w:t>Description</w:t>
      </w:r>
    </w:p>
    <w:p w:rsidR="001D4B18" w:rsidRDefault="001D4B18" w:rsidP="00A95093">
      <w:pPr>
        <w:autoSpaceDE w:val="0"/>
        <w:autoSpaceDN w:val="0"/>
        <w:adjustRightInd w:val="0"/>
        <w:spacing w:before="0" w:beforeAutospacing="0" w:after="0" w:afterAutospacing="0"/>
        <w:rPr>
          <w:rFonts w:ascii="Arial" w:eastAsia="Times New Roman" w:hAnsi="Arial" w:cs="Arial"/>
          <w:b/>
          <w:color w:val="000000"/>
          <w:sz w:val="22"/>
          <w:szCs w:val="22"/>
        </w:rPr>
      </w:pPr>
    </w:p>
    <w:p w:rsidR="001D4B18" w:rsidRDefault="001D4B18" w:rsidP="00A95093">
      <w:pPr>
        <w:autoSpaceDE w:val="0"/>
        <w:autoSpaceDN w:val="0"/>
        <w:adjustRightInd w:val="0"/>
        <w:spacing w:before="0" w:beforeAutospacing="0" w:after="0" w:afterAutospacing="0"/>
        <w:rPr>
          <w:rFonts w:ascii="Arial" w:eastAsia="Times New Roman" w:hAnsi="Arial" w:cs="Arial"/>
          <w:b/>
          <w:color w:val="000000"/>
          <w:sz w:val="22"/>
          <w:szCs w:val="22"/>
        </w:rPr>
      </w:pPr>
    </w:p>
    <w:p w:rsidR="001D4B18" w:rsidRDefault="001D4B18" w:rsidP="00A95093">
      <w:pPr>
        <w:autoSpaceDE w:val="0"/>
        <w:autoSpaceDN w:val="0"/>
        <w:adjustRightInd w:val="0"/>
        <w:spacing w:before="0" w:beforeAutospacing="0" w:after="0" w:afterAutospacing="0"/>
        <w:rPr>
          <w:rFonts w:ascii="Arial" w:eastAsia="Times New Roman" w:hAnsi="Arial" w:cs="Arial"/>
          <w:b/>
          <w:color w:val="000000"/>
          <w:sz w:val="22"/>
          <w:szCs w:val="22"/>
        </w:rPr>
      </w:pPr>
    </w:p>
    <w:p w:rsidR="00A95093" w:rsidRPr="001D4B18" w:rsidRDefault="00A95093" w:rsidP="00A95093">
      <w:pPr>
        <w:autoSpaceDE w:val="0"/>
        <w:autoSpaceDN w:val="0"/>
        <w:adjustRightInd w:val="0"/>
        <w:spacing w:before="0" w:beforeAutospacing="0" w:after="0" w:afterAutospacing="0"/>
        <w:rPr>
          <w:rFonts w:ascii="Arial" w:eastAsia="Times New Roman" w:hAnsi="Arial" w:cs="Arial"/>
          <w:b/>
          <w:i/>
          <w:color w:val="000000"/>
          <w:sz w:val="22"/>
          <w:szCs w:val="22"/>
        </w:rPr>
      </w:pPr>
      <w:r w:rsidRPr="001D4B18">
        <w:rPr>
          <w:rFonts w:ascii="Arial" w:eastAsia="Times New Roman" w:hAnsi="Arial" w:cs="Arial"/>
          <w:b/>
          <w:i/>
          <w:color w:val="000000"/>
          <w:sz w:val="22"/>
          <w:szCs w:val="22"/>
        </w:rPr>
        <w:t>Mission :</w:t>
      </w:r>
    </w:p>
    <w:p w:rsidR="00A95093" w:rsidRPr="001D4B18" w:rsidRDefault="00A95093" w:rsidP="00A95093">
      <w:pPr>
        <w:pStyle w:val="Paragraphedeliste"/>
        <w:numPr>
          <w:ilvl w:val="0"/>
          <w:numId w:val="1"/>
        </w:numPr>
        <w:autoSpaceDE w:val="0"/>
        <w:autoSpaceDN w:val="0"/>
        <w:adjustRightInd w:val="0"/>
        <w:spacing w:before="0" w:beforeAutospacing="0" w:after="0" w:afterAutospacing="0"/>
        <w:ind w:left="567" w:right="240" w:hanging="207"/>
        <w:rPr>
          <w:rFonts w:ascii="Arial" w:eastAsia="Times New Roman" w:hAnsi="Arial" w:cs="Arial"/>
          <w:i/>
          <w:color w:val="000000"/>
          <w:sz w:val="22"/>
          <w:szCs w:val="22"/>
        </w:rPr>
      </w:pPr>
      <w:r w:rsidRPr="001D4B18">
        <w:rPr>
          <w:rFonts w:ascii="Arial" w:eastAsia="Times New Roman" w:hAnsi="Arial" w:cs="Arial"/>
          <w:i/>
          <w:color w:val="000000"/>
          <w:sz w:val="22"/>
          <w:szCs w:val="22"/>
        </w:rPr>
        <w:t>Répondre au besoin des médecins motivés par le besoin de diversité de leurs activités et de flexibilité de travail, le travail en équipe et l’intérêt qu’ils portent à la pluri-professionnalité,</w:t>
      </w:r>
    </w:p>
    <w:p w:rsidR="00A95093" w:rsidRPr="001D4B18" w:rsidRDefault="00A95093" w:rsidP="00A95093">
      <w:pPr>
        <w:pStyle w:val="Paragraphedeliste"/>
        <w:numPr>
          <w:ilvl w:val="0"/>
          <w:numId w:val="1"/>
        </w:numPr>
        <w:autoSpaceDE w:val="0"/>
        <w:autoSpaceDN w:val="0"/>
        <w:adjustRightInd w:val="0"/>
        <w:spacing w:before="0" w:beforeAutospacing="0" w:after="0" w:afterAutospacing="0"/>
        <w:ind w:left="567" w:right="240" w:hanging="207"/>
        <w:rPr>
          <w:rFonts w:ascii="Arial" w:eastAsia="Times New Roman" w:hAnsi="Arial" w:cs="Arial"/>
          <w:i/>
          <w:color w:val="000000"/>
          <w:sz w:val="22"/>
          <w:szCs w:val="22"/>
        </w:rPr>
      </w:pPr>
      <w:r w:rsidRPr="001D4B18">
        <w:rPr>
          <w:rFonts w:ascii="Arial" w:eastAsia="Times New Roman" w:hAnsi="Arial" w:cs="Arial"/>
          <w:i/>
          <w:color w:val="000000"/>
          <w:sz w:val="22"/>
          <w:szCs w:val="22"/>
        </w:rPr>
        <w:t xml:space="preserve">Permettre l’accès aux soins immédiats grâce à cette meilleure disponibilité des médecins rendu possible par le </w:t>
      </w:r>
      <w:proofErr w:type="spellStart"/>
      <w:r w:rsidRPr="001D4B18">
        <w:rPr>
          <w:rFonts w:ascii="Arial" w:eastAsia="Times New Roman" w:hAnsi="Arial" w:cs="Arial"/>
          <w:i/>
          <w:color w:val="000000"/>
          <w:sz w:val="22"/>
          <w:szCs w:val="22"/>
        </w:rPr>
        <w:t>co-working</w:t>
      </w:r>
      <w:proofErr w:type="spellEnd"/>
      <w:r w:rsidRPr="001D4B18">
        <w:rPr>
          <w:rFonts w:ascii="Arial" w:eastAsia="Times New Roman" w:hAnsi="Arial" w:cs="Arial"/>
          <w:i/>
          <w:color w:val="000000"/>
          <w:sz w:val="22"/>
          <w:szCs w:val="22"/>
        </w:rPr>
        <w:t>,</w:t>
      </w:r>
    </w:p>
    <w:p w:rsidR="00A95093" w:rsidRPr="001D4B18" w:rsidRDefault="00A95093" w:rsidP="00A95093">
      <w:pPr>
        <w:pStyle w:val="Paragraphedeliste"/>
        <w:numPr>
          <w:ilvl w:val="0"/>
          <w:numId w:val="1"/>
        </w:numPr>
        <w:autoSpaceDE w:val="0"/>
        <w:autoSpaceDN w:val="0"/>
        <w:adjustRightInd w:val="0"/>
        <w:spacing w:before="0" w:beforeAutospacing="0" w:after="0" w:afterAutospacing="0"/>
        <w:ind w:left="567" w:right="240" w:hanging="207"/>
        <w:rPr>
          <w:rFonts w:ascii="Arial" w:eastAsia="Times New Roman" w:hAnsi="Arial" w:cs="Arial"/>
          <w:i/>
          <w:color w:val="000000"/>
          <w:sz w:val="22"/>
          <w:szCs w:val="22"/>
        </w:rPr>
      </w:pPr>
      <w:r w:rsidRPr="001D4B18">
        <w:rPr>
          <w:rFonts w:ascii="Arial" w:eastAsia="Times New Roman" w:hAnsi="Arial" w:cs="Arial"/>
          <w:i/>
          <w:color w:val="000000"/>
          <w:sz w:val="22"/>
          <w:szCs w:val="22"/>
        </w:rPr>
        <w:t>Faciliter la coordination de soins par les membres de l’équipe lors de situations complexes et/ou fréquentes,</w:t>
      </w:r>
    </w:p>
    <w:p w:rsidR="00A95093" w:rsidRPr="001D4B18" w:rsidRDefault="00A95093" w:rsidP="00A95093">
      <w:pPr>
        <w:pStyle w:val="Paragraphedeliste"/>
        <w:numPr>
          <w:ilvl w:val="0"/>
          <w:numId w:val="1"/>
        </w:numPr>
        <w:autoSpaceDE w:val="0"/>
        <w:autoSpaceDN w:val="0"/>
        <w:adjustRightInd w:val="0"/>
        <w:spacing w:before="0" w:beforeAutospacing="0" w:after="0" w:afterAutospacing="0"/>
        <w:ind w:left="567" w:right="240" w:hanging="207"/>
        <w:rPr>
          <w:rFonts w:ascii="Arial" w:eastAsia="Times New Roman" w:hAnsi="Arial" w:cs="Arial"/>
          <w:i/>
          <w:color w:val="000000"/>
          <w:sz w:val="22"/>
          <w:szCs w:val="22"/>
        </w:rPr>
      </w:pPr>
      <w:r w:rsidRPr="001D4B18">
        <w:rPr>
          <w:rFonts w:ascii="Arial" w:eastAsia="Times New Roman" w:hAnsi="Arial" w:cs="Arial"/>
          <w:i/>
          <w:color w:val="000000"/>
          <w:sz w:val="22"/>
          <w:szCs w:val="22"/>
        </w:rPr>
        <w:t>Formaliser et harmoniser un protocole pluri-professionnel</w:t>
      </w:r>
    </w:p>
    <w:p w:rsidR="00A95093" w:rsidRPr="001D4B18" w:rsidRDefault="00A95093" w:rsidP="00A95093">
      <w:pPr>
        <w:autoSpaceDE w:val="0"/>
        <w:autoSpaceDN w:val="0"/>
        <w:adjustRightInd w:val="0"/>
        <w:spacing w:before="0" w:beforeAutospacing="0" w:after="0" w:afterAutospacing="0"/>
        <w:ind w:right="480"/>
        <w:rPr>
          <w:rFonts w:ascii="Arial" w:eastAsia="Times New Roman" w:hAnsi="Arial" w:cs="Arial"/>
          <w:i/>
          <w:color w:val="000000"/>
          <w:sz w:val="22"/>
          <w:szCs w:val="22"/>
        </w:rPr>
      </w:pPr>
    </w:p>
    <w:p w:rsidR="00A95093" w:rsidRPr="001D4B18" w:rsidRDefault="00A95093" w:rsidP="00A95093">
      <w:pPr>
        <w:autoSpaceDE w:val="0"/>
        <w:autoSpaceDN w:val="0"/>
        <w:adjustRightInd w:val="0"/>
        <w:spacing w:before="0" w:beforeAutospacing="0" w:after="0" w:afterAutospacing="0"/>
        <w:ind w:right="480"/>
        <w:rPr>
          <w:rFonts w:ascii="Arial" w:eastAsia="Times New Roman" w:hAnsi="Arial" w:cs="Arial"/>
          <w:i/>
          <w:color w:val="000000"/>
          <w:sz w:val="22"/>
          <w:szCs w:val="22"/>
        </w:rPr>
      </w:pPr>
      <w:r w:rsidRPr="001D4B18">
        <w:rPr>
          <w:rFonts w:ascii="Arial" w:eastAsia="Times New Roman" w:hAnsi="Arial" w:cs="Arial"/>
          <w:b/>
          <w:i/>
          <w:color w:val="000000"/>
          <w:sz w:val="22"/>
          <w:szCs w:val="22"/>
        </w:rPr>
        <w:t>Objectifs :</w:t>
      </w:r>
    </w:p>
    <w:p w:rsidR="00A95093" w:rsidRPr="001D4B18" w:rsidRDefault="00A95093" w:rsidP="00A95093">
      <w:pPr>
        <w:pStyle w:val="Paragraphedeliste"/>
        <w:numPr>
          <w:ilvl w:val="0"/>
          <w:numId w:val="1"/>
        </w:numPr>
        <w:autoSpaceDE w:val="0"/>
        <w:autoSpaceDN w:val="0"/>
        <w:adjustRightInd w:val="0"/>
        <w:spacing w:before="0" w:beforeAutospacing="0" w:after="0" w:afterAutospacing="0"/>
        <w:ind w:left="851" w:right="720" w:hanging="284"/>
        <w:rPr>
          <w:rFonts w:ascii="Arial" w:eastAsia="Times New Roman" w:hAnsi="Arial" w:cs="Arial"/>
          <w:i/>
          <w:color w:val="000000"/>
          <w:sz w:val="22"/>
          <w:szCs w:val="22"/>
        </w:rPr>
      </w:pPr>
      <w:r w:rsidRPr="001D4B18">
        <w:rPr>
          <w:rFonts w:ascii="Arial" w:hAnsi="Arial" w:cs="Arial"/>
          <w:bCs/>
          <w:i/>
          <w:sz w:val="22"/>
          <w:szCs w:val="22"/>
        </w:rPr>
        <w:t>Mise à disposition pour les professionnels de santé, d’1 application pour gérer de façon flexible</w:t>
      </w:r>
      <w:r w:rsidRPr="001D4B18">
        <w:rPr>
          <w:rFonts w:ascii="Arial" w:hAnsi="Arial" w:cs="Arial"/>
          <w:b/>
          <w:bCs/>
          <w:i/>
          <w:sz w:val="22"/>
          <w:szCs w:val="22"/>
        </w:rPr>
        <w:t xml:space="preserve"> </w:t>
      </w:r>
      <w:r w:rsidRPr="001D4B18">
        <w:rPr>
          <w:rFonts w:ascii="Arial" w:hAnsi="Arial" w:cs="Arial"/>
          <w:bCs/>
          <w:i/>
          <w:sz w:val="22"/>
          <w:szCs w:val="22"/>
        </w:rPr>
        <w:t>l’occupation des d’espaces de travail, (</w:t>
      </w:r>
      <w:proofErr w:type="spellStart"/>
      <w:r w:rsidRPr="001D4B18">
        <w:rPr>
          <w:rFonts w:ascii="Arial" w:hAnsi="Arial" w:cs="Arial"/>
          <w:bCs/>
          <w:i/>
          <w:sz w:val="22"/>
          <w:szCs w:val="22"/>
        </w:rPr>
        <w:t>co-working</w:t>
      </w:r>
      <w:proofErr w:type="spellEnd"/>
      <w:r w:rsidRPr="001D4B18">
        <w:rPr>
          <w:rFonts w:ascii="Arial" w:hAnsi="Arial" w:cs="Arial"/>
          <w:bCs/>
          <w:i/>
          <w:sz w:val="22"/>
          <w:szCs w:val="22"/>
        </w:rPr>
        <w:t>)</w:t>
      </w:r>
    </w:p>
    <w:p w:rsidR="00A95093" w:rsidRPr="001D4B18" w:rsidRDefault="00A95093" w:rsidP="00A95093">
      <w:pPr>
        <w:pStyle w:val="Paragraphedeliste"/>
        <w:autoSpaceDE w:val="0"/>
        <w:autoSpaceDN w:val="0"/>
        <w:adjustRightInd w:val="0"/>
        <w:spacing w:before="0" w:beforeAutospacing="0" w:after="0" w:afterAutospacing="0"/>
        <w:ind w:left="851" w:right="720" w:hanging="284"/>
        <w:rPr>
          <w:rFonts w:ascii="Arial" w:eastAsia="Times New Roman" w:hAnsi="Arial" w:cs="Arial"/>
          <w:i/>
          <w:color w:val="000000"/>
          <w:sz w:val="22"/>
          <w:szCs w:val="22"/>
        </w:rPr>
      </w:pPr>
    </w:p>
    <w:p w:rsidR="00A95093" w:rsidRPr="001D4B18" w:rsidRDefault="00A95093" w:rsidP="00A95093">
      <w:pPr>
        <w:pStyle w:val="Paragraphedeliste"/>
        <w:numPr>
          <w:ilvl w:val="0"/>
          <w:numId w:val="1"/>
        </w:numPr>
        <w:autoSpaceDE w:val="0"/>
        <w:autoSpaceDN w:val="0"/>
        <w:adjustRightInd w:val="0"/>
        <w:spacing w:before="0" w:beforeAutospacing="0" w:after="0" w:afterAutospacing="0"/>
        <w:ind w:left="851" w:right="142" w:hanging="284"/>
        <w:rPr>
          <w:rFonts w:ascii="Arial" w:eastAsia="Times New Roman" w:hAnsi="Arial" w:cs="Arial"/>
          <w:i/>
          <w:color w:val="000000"/>
          <w:sz w:val="22"/>
          <w:szCs w:val="22"/>
        </w:rPr>
      </w:pPr>
      <w:r w:rsidRPr="001D4B18">
        <w:rPr>
          <w:rFonts w:ascii="Arial" w:eastAsia="Times New Roman" w:hAnsi="Arial" w:cs="Arial"/>
          <w:i/>
          <w:color w:val="000000"/>
          <w:sz w:val="22"/>
          <w:szCs w:val="22"/>
        </w:rPr>
        <w:t>Elaboration d’1 application contributive venant en appui pour faciliter les programmes d'accompagnements personnalisés pour les pathologies chroniques. Cette facilitation permet d’améliorer l’engagement réciproque des professionnels et des bénéficiaires dans l’élaboration et le suivi de ces programmes de soins.</w:t>
      </w:r>
    </w:p>
    <w:p w:rsidR="00A95093" w:rsidRPr="001D4B18" w:rsidRDefault="00A95093" w:rsidP="00A95093">
      <w:pPr>
        <w:autoSpaceDE w:val="0"/>
        <w:autoSpaceDN w:val="0"/>
        <w:adjustRightInd w:val="0"/>
        <w:spacing w:before="0" w:beforeAutospacing="0" w:after="0" w:afterAutospacing="0"/>
        <w:ind w:left="851" w:right="622" w:hanging="284"/>
        <w:rPr>
          <w:rFonts w:ascii="Arial" w:eastAsia="Times New Roman" w:hAnsi="Arial" w:cs="Arial"/>
          <w:i/>
          <w:color w:val="000000"/>
          <w:sz w:val="22"/>
          <w:szCs w:val="22"/>
        </w:rPr>
      </w:pPr>
      <w:r w:rsidRPr="001D4B18">
        <w:rPr>
          <w:rFonts w:ascii="Arial" w:eastAsia="Times New Roman" w:hAnsi="Arial" w:cs="Arial"/>
          <w:i/>
          <w:color w:val="000000"/>
          <w:sz w:val="22"/>
          <w:szCs w:val="22"/>
        </w:rPr>
        <w:lastRenderedPageBreak/>
        <w:t xml:space="preserve">     But : ultime </w:t>
      </w:r>
      <w:r w:rsidRPr="001D4B18">
        <w:rPr>
          <w:rFonts w:eastAsia="Times New Roman"/>
          <w:i/>
        </w:rPr>
        <w:sym w:font="Wingdings" w:char="F0E8"/>
      </w:r>
      <w:r w:rsidRPr="001D4B18">
        <w:rPr>
          <w:rFonts w:ascii="Arial" w:eastAsia="Times New Roman" w:hAnsi="Arial" w:cs="Arial"/>
          <w:i/>
          <w:color w:val="000000"/>
          <w:sz w:val="22"/>
          <w:szCs w:val="22"/>
        </w:rPr>
        <w:t xml:space="preserve"> reconnaissance de l’expérience auprès des Mutuelles pour une </w:t>
      </w:r>
      <w:r w:rsidRPr="001D4B18">
        <w:rPr>
          <w:rFonts w:ascii="Arial" w:eastAsia="Times New Roman" w:hAnsi="Arial" w:cs="Arial"/>
          <w:i/>
          <w:color w:val="000000"/>
          <w:sz w:val="22"/>
          <w:szCs w:val="22"/>
        </w:rPr>
        <w:br/>
        <w:t>meilleure prise en charge et plus d’équité dans l’accès aux soins.</w:t>
      </w:r>
    </w:p>
    <w:p w:rsidR="00A95093" w:rsidRPr="001D4B18" w:rsidRDefault="00A95093" w:rsidP="00A95093">
      <w:pPr>
        <w:autoSpaceDE w:val="0"/>
        <w:autoSpaceDN w:val="0"/>
        <w:adjustRightInd w:val="0"/>
        <w:spacing w:before="0" w:beforeAutospacing="0" w:after="0" w:afterAutospacing="0"/>
        <w:ind w:left="480" w:right="622" w:hanging="284"/>
        <w:rPr>
          <w:rFonts w:ascii="Arial" w:eastAsia="Times New Roman" w:hAnsi="Arial" w:cs="Arial"/>
          <w:i/>
          <w:color w:val="000000"/>
          <w:sz w:val="22"/>
          <w:szCs w:val="22"/>
        </w:rPr>
      </w:pPr>
    </w:p>
    <w:p w:rsidR="00A95093" w:rsidRPr="001D4B18" w:rsidRDefault="00A95093" w:rsidP="00A95093">
      <w:pPr>
        <w:pStyle w:val="Paragraphedeliste"/>
        <w:autoSpaceDE w:val="0"/>
        <w:autoSpaceDN w:val="0"/>
        <w:adjustRightInd w:val="0"/>
        <w:spacing w:before="0" w:beforeAutospacing="0" w:after="0" w:afterAutospacing="0"/>
        <w:ind w:left="851" w:right="960"/>
        <w:rPr>
          <w:rFonts w:ascii="Arial" w:eastAsia="Times New Roman" w:hAnsi="Arial" w:cs="Arial"/>
          <w:i/>
          <w:color w:val="000000"/>
          <w:sz w:val="22"/>
          <w:szCs w:val="22"/>
        </w:rPr>
      </w:pPr>
      <w:r w:rsidRPr="001D4B18">
        <w:rPr>
          <w:rFonts w:ascii="Arial" w:eastAsia="Times New Roman" w:hAnsi="Arial" w:cs="Arial"/>
          <w:i/>
          <w:color w:val="000000"/>
          <w:sz w:val="22"/>
          <w:szCs w:val="22"/>
        </w:rPr>
        <w:t xml:space="preserve">Cette application innovante car elle permet d’intégrer une méthodologie commune permettant la </w:t>
      </w:r>
      <w:proofErr w:type="spellStart"/>
      <w:r w:rsidRPr="001D4B18">
        <w:rPr>
          <w:rFonts w:ascii="Arial" w:eastAsia="Times New Roman" w:hAnsi="Arial" w:cs="Arial"/>
          <w:i/>
          <w:color w:val="000000"/>
          <w:sz w:val="22"/>
          <w:szCs w:val="22"/>
        </w:rPr>
        <w:t>co</w:t>
      </w:r>
      <w:proofErr w:type="spellEnd"/>
      <w:r w:rsidRPr="001D4B18">
        <w:rPr>
          <w:rFonts w:ascii="Arial" w:eastAsia="Times New Roman" w:hAnsi="Arial" w:cs="Arial"/>
          <w:i/>
          <w:color w:val="000000"/>
          <w:sz w:val="22"/>
          <w:szCs w:val="22"/>
        </w:rPr>
        <w:t>-construction de modalités d'accompagnement innovantes, adaptatives et donc pérennes,</w:t>
      </w:r>
    </w:p>
    <w:p w:rsidR="00A95093" w:rsidRPr="001D4B18" w:rsidRDefault="00A95093" w:rsidP="00A95093">
      <w:pPr>
        <w:pStyle w:val="Paragraphedeliste"/>
        <w:ind w:left="851" w:hanging="284"/>
        <w:rPr>
          <w:rFonts w:ascii="Arial" w:eastAsia="Times New Roman" w:hAnsi="Arial" w:cs="Arial"/>
          <w:i/>
          <w:color w:val="000000"/>
          <w:sz w:val="22"/>
          <w:szCs w:val="22"/>
        </w:rPr>
      </w:pPr>
    </w:p>
    <w:p w:rsidR="00A95093" w:rsidRPr="001D4B18" w:rsidRDefault="00A95093" w:rsidP="00A95093">
      <w:pPr>
        <w:pStyle w:val="Paragraphedeliste"/>
        <w:numPr>
          <w:ilvl w:val="0"/>
          <w:numId w:val="1"/>
        </w:numPr>
        <w:autoSpaceDE w:val="0"/>
        <w:autoSpaceDN w:val="0"/>
        <w:adjustRightInd w:val="0"/>
        <w:spacing w:before="0" w:beforeAutospacing="0" w:after="0" w:afterAutospacing="0"/>
        <w:ind w:left="851" w:right="960" w:hanging="284"/>
        <w:rPr>
          <w:rFonts w:ascii="Arial" w:eastAsia="Times New Roman" w:hAnsi="Arial" w:cs="Arial"/>
          <w:i/>
          <w:color w:val="000000"/>
          <w:sz w:val="22"/>
          <w:szCs w:val="22"/>
        </w:rPr>
      </w:pPr>
      <w:r w:rsidRPr="001D4B18">
        <w:rPr>
          <w:rFonts w:ascii="Arial" w:eastAsia="Times New Roman" w:hAnsi="Arial" w:cs="Arial"/>
          <w:i/>
          <w:color w:val="000000"/>
          <w:sz w:val="22"/>
          <w:szCs w:val="22"/>
        </w:rPr>
        <w:t>Elaboration d’un cadre commun de critères d’évaluation des résultats et des impacts des soins coordonnés,</w:t>
      </w:r>
    </w:p>
    <w:p w:rsidR="00A95093" w:rsidRPr="001D4B18" w:rsidRDefault="00A95093" w:rsidP="00A95093">
      <w:pPr>
        <w:pStyle w:val="Paragraphedeliste"/>
        <w:ind w:left="851" w:hanging="284"/>
        <w:rPr>
          <w:rFonts w:ascii="Arial" w:eastAsia="Times New Roman" w:hAnsi="Arial" w:cs="Arial"/>
          <w:i/>
          <w:color w:val="000000"/>
          <w:sz w:val="22"/>
          <w:szCs w:val="22"/>
        </w:rPr>
      </w:pPr>
    </w:p>
    <w:p w:rsidR="00A95093" w:rsidRPr="001D4B18" w:rsidRDefault="00A95093" w:rsidP="00A95093">
      <w:pPr>
        <w:pStyle w:val="Paragraphedeliste"/>
        <w:numPr>
          <w:ilvl w:val="0"/>
          <w:numId w:val="1"/>
        </w:numPr>
        <w:autoSpaceDE w:val="0"/>
        <w:autoSpaceDN w:val="0"/>
        <w:adjustRightInd w:val="0"/>
        <w:spacing w:before="0" w:beforeAutospacing="0" w:after="0" w:afterAutospacing="0"/>
        <w:ind w:left="851" w:right="240" w:hanging="284"/>
        <w:rPr>
          <w:rStyle w:val="efl-tatxt1"/>
          <w:rFonts w:ascii="Arial" w:eastAsia="Times New Roman" w:hAnsi="Arial" w:cs="Arial"/>
          <w:i/>
          <w:color w:val="000000"/>
          <w:sz w:val="22"/>
          <w:szCs w:val="22"/>
        </w:rPr>
      </w:pPr>
      <w:r w:rsidRPr="001D4B18">
        <w:rPr>
          <w:rFonts w:ascii="Arial" w:eastAsia="Times New Roman" w:hAnsi="Arial" w:cs="Arial"/>
          <w:i/>
          <w:color w:val="000000"/>
          <w:sz w:val="22"/>
          <w:szCs w:val="22"/>
        </w:rPr>
        <w:t>Partage et diffusion des savoirs et des savoir-faire issus du projet par la formation et par la téléconsultation d’expert grâce à des outils habilités par la HAS.</w:t>
      </w:r>
    </w:p>
    <w:p w:rsidR="00105899" w:rsidRDefault="00105899"/>
    <w:p w:rsidR="00D0100F" w:rsidRDefault="00D0100F" w:rsidP="00D0100F">
      <w:pPr>
        <w:ind w:left="567"/>
        <w:rPr>
          <w:color w:val="323232"/>
          <w:sz w:val="30"/>
          <w:szCs w:val="30"/>
          <w:shd w:val="clear" w:color="auto" w:fill="FAFAFA"/>
        </w:rPr>
      </w:pPr>
      <w:r>
        <w:t xml:space="preserve">Réponse : </w:t>
      </w:r>
      <w:r>
        <w:rPr>
          <w:color w:val="323232"/>
          <w:sz w:val="30"/>
          <w:szCs w:val="30"/>
          <w:shd w:val="clear" w:color="auto" w:fill="FAFAFA"/>
        </w:rPr>
        <w:t>L’organisation des cabinets de groupe doit donc être améliorée pour favoriser la continuité des soins. Par ailleurs, il convient de mettre en place des mécanismes visant à améliorer la coordination des soins au sein des grandes équipes, tant entre les médecins et les infirmières qu’entre médecins (notamment généralistes et spécialistes). Cela requiert du temps, de l’attention et la mise en place de systèmes d’information efficaces.</w:t>
      </w:r>
    </w:p>
    <w:p w:rsidR="00307F43" w:rsidRDefault="00307F43" w:rsidP="00307F43">
      <w:pPr>
        <w:pStyle w:val="NormalWeb"/>
        <w:spacing w:before="0" w:beforeAutospacing="0" w:after="240" w:afterAutospacing="0"/>
        <w:rPr>
          <w:rFonts w:ascii="Georgia" w:hAnsi="Georgia"/>
          <w:color w:val="2E2E2E"/>
          <w:sz w:val="27"/>
          <w:szCs w:val="27"/>
        </w:rPr>
      </w:pPr>
      <w:r>
        <w:rPr>
          <w:rFonts w:ascii="Georgia" w:hAnsi="Georgia"/>
          <w:color w:val="2E2E2E"/>
          <w:sz w:val="27"/>
          <w:szCs w:val="27"/>
        </w:rPr>
        <w:t xml:space="preserve">On attend du </w:t>
      </w:r>
      <w:proofErr w:type="spellStart"/>
      <w:r>
        <w:rPr>
          <w:rFonts w:ascii="Georgia" w:hAnsi="Georgia"/>
          <w:color w:val="2E2E2E"/>
          <w:sz w:val="27"/>
          <w:szCs w:val="27"/>
        </w:rPr>
        <w:t>dispositif</w:t>
      </w:r>
      <w:proofErr w:type="spellEnd"/>
      <w:r>
        <w:rPr>
          <w:rFonts w:ascii="Georgia" w:hAnsi="Georgia"/>
          <w:color w:val="2E2E2E"/>
          <w:sz w:val="27"/>
          <w:szCs w:val="27"/>
        </w:rPr>
        <w:t xml:space="preserve"> </w:t>
      </w:r>
      <w:proofErr w:type="spellStart"/>
      <w:r>
        <w:rPr>
          <w:rFonts w:ascii="Georgia" w:hAnsi="Georgia"/>
          <w:color w:val="2E2E2E"/>
          <w:sz w:val="27"/>
          <w:szCs w:val="27"/>
        </w:rPr>
        <w:t>Asalée</w:t>
      </w:r>
      <w:proofErr w:type="spellEnd"/>
      <w:r>
        <w:rPr>
          <w:rFonts w:ascii="Georgia" w:hAnsi="Georgia"/>
          <w:color w:val="2E2E2E"/>
          <w:sz w:val="27"/>
          <w:szCs w:val="27"/>
        </w:rPr>
        <w:t xml:space="preserve"> </w:t>
      </w:r>
      <w:proofErr w:type="spellStart"/>
      <w:r>
        <w:rPr>
          <w:rFonts w:ascii="Georgia" w:hAnsi="Georgia"/>
          <w:color w:val="2E2E2E"/>
          <w:sz w:val="27"/>
          <w:szCs w:val="27"/>
        </w:rPr>
        <w:t>qu’il</w:t>
      </w:r>
      <w:proofErr w:type="spellEnd"/>
      <w:r>
        <w:rPr>
          <w:rFonts w:ascii="Georgia" w:hAnsi="Georgia"/>
          <w:color w:val="2E2E2E"/>
          <w:sz w:val="27"/>
          <w:szCs w:val="27"/>
        </w:rPr>
        <w:t xml:space="preserve"> </w:t>
      </w:r>
      <w:proofErr w:type="spellStart"/>
      <w:r>
        <w:rPr>
          <w:rFonts w:ascii="Georgia" w:hAnsi="Georgia"/>
          <w:color w:val="2E2E2E"/>
          <w:sz w:val="27"/>
          <w:szCs w:val="27"/>
        </w:rPr>
        <w:t>induise</w:t>
      </w:r>
      <w:proofErr w:type="spellEnd"/>
      <w:r>
        <w:rPr>
          <w:rFonts w:ascii="Georgia" w:hAnsi="Georgia"/>
          <w:color w:val="2E2E2E"/>
          <w:sz w:val="27"/>
          <w:szCs w:val="27"/>
        </w:rPr>
        <w:t xml:space="preserve"> le </w:t>
      </w:r>
      <w:proofErr w:type="spellStart"/>
      <w:r>
        <w:rPr>
          <w:rFonts w:ascii="Georgia" w:hAnsi="Georgia"/>
          <w:color w:val="2E2E2E"/>
          <w:sz w:val="27"/>
          <w:szCs w:val="27"/>
        </w:rPr>
        <w:t>développement</w:t>
      </w:r>
      <w:proofErr w:type="spellEnd"/>
      <w:r>
        <w:rPr>
          <w:rFonts w:ascii="Georgia" w:hAnsi="Georgia"/>
          <w:color w:val="2E2E2E"/>
          <w:sz w:val="27"/>
          <w:szCs w:val="27"/>
        </w:rPr>
        <w:t xml:space="preserve"> de </w:t>
      </w:r>
      <w:proofErr w:type="spellStart"/>
      <w:r>
        <w:rPr>
          <w:rFonts w:ascii="Georgia" w:hAnsi="Georgia"/>
          <w:color w:val="2E2E2E"/>
          <w:sz w:val="27"/>
          <w:szCs w:val="27"/>
        </w:rPr>
        <w:t>nouvelles</w:t>
      </w:r>
      <w:proofErr w:type="spellEnd"/>
      <w:r>
        <w:rPr>
          <w:rFonts w:ascii="Georgia" w:hAnsi="Georgia"/>
          <w:color w:val="2E2E2E"/>
          <w:sz w:val="27"/>
          <w:szCs w:val="27"/>
        </w:rPr>
        <w:t xml:space="preserve"> </w:t>
      </w:r>
      <w:proofErr w:type="spellStart"/>
      <w:r>
        <w:rPr>
          <w:rFonts w:ascii="Georgia" w:hAnsi="Georgia"/>
          <w:color w:val="2E2E2E"/>
          <w:sz w:val="27"/>
          <w:szCs w:val="27"/>
        </w:rPr>
        <w:t>tâches</w:t>
      </w:r>
      <w:proofErr w:type="spellEnd"/>
      <w:r>
        <w:rPr>
          <w:rFonts w:ascii="Georgia" w:hAnsi="Georgia"/>
          <w:color w:val="2E2E2E"/>
          <w:sz w:val="27"/>
          <w:szCs w:val="27"/>
        </w:rPr>
        <w:t xml:space="preserve"> par </w:t>
      </w:r>
      <w:proofErr w:type="spellStart"/>
      <w:r>
        <w:rPr>
          <w:rFonts w:ascii="Georgia" w:hAnsi="Georgia"/>
          <w:color w:val="2E2E2E"/>
          <w:sz w:val="27"/>
          <w:szCs w:val="27"/>
        </w:rPr>
        <w:t>l’infirmière</w:t>
      </w:r>
      <w:proofErr w:type="spellEnd"/>
      <w:r>
        <w:rPr>
          <w:rFonts w:ascii="Georgia" w:hAnsi="Georgia"/>
          <w:color w:val="2E2E2E"/>
          <w:sz w:val="27"/>
          <w:szCs w:val="27"/>
        </w:rPr>
        <w:t xml:space="preserve">, des modifications </w:t>
      </w:r>
      <w:proofErr w:type="spellStart"/>
      <w:r>
        <w:rPr>
          <w:rFonts w:ascii="Georgia" w:hAnsi="Georgia"/>
          <w:color w:val="2E2E2E"/>
          <w:sz w:val="27"/>
          <w:szCs w:val="27"/>
        </w:rPr>
        <w:t>dans</w:t>
      </w:r>
      <w:proofErr w:type="spellEnd"/>
      <w:r>
        <w:rPr>
          <w:rFonts w:ascii="Georgia" w:hAnsi="Georgia"/>
          <w:color w:val="2E2E2E"/>
          <w:sz w:val="27"/>
          <w:szCs w:val="27"/>
        </w:rPr>
        <w:t xml:space="preserve"> </w:t>
      </w:r>
      <w:proofErr w:type="spellStart"/>
      <w:r>
        <w:rPr>
          <w:rFonts w:ascii="Georgia" w:hAnsi="Georgia"/>
          <w:color w:val="2E2E2E"/>
          <w:sz w:val="27"/>
          <w:szCs w:val="27"/>
        </w:rPr>
        <w:t>l’organisation</w:t>
      </w:r>
      <w:proofErr w:type="spellEnd"/>
      <w:r>
        <w:rPr>
          <w:rFonts w:ascii="Georgia" w:hAnsi="Georgia"/>
          <w:color w:val="2E2E2E"/>
          <w:sz w:val="27"/>
          <w:szCs w:val="27"/>
        </w:rPr>
        <w:t xml:space="preserve"> du </w:t>
      </w:r>
      <w:proofErr w:type="spellStart"/>
      <w:r>
        <w:rPr>
          <w:rFonts w:ascii="Georgia" w:hAnsi="Georgia"/>
          <w:color w:val="2E2E2E"/>
          <w:sz w:val="27"/>
          <w:szCs w:val="27"/>
        </w:rPr>
        <w:t>médecin</w:t>
      </w:r>
      <w:proofErr w:type="spellEnd"/>
      <w:r>
        <w:rPr>
          <w:rFonts w:ascii="Georgia" w:hAnsi="Georgia"/>
          <w:color w:val="2E2E2E"/>
          <w:sz w:val="27"/>
          <w:szCs w:val="27"/>
        </w:rPr>
        <w:t xml:space="preserve"> </w:t>
      </w:r>
      <w:proofErr w:type="gramStart"/>
      <w:r>
        <w:rPr>
          <w:rFonts w:ascii="Georgia" w:hAnsi="Georgia"/>
          <w:color w:val="2E2E2E"/>
          <w:sz w:val="27"/>
          <w:szCs w:val="27"/>
        </w:rPr>
        <w:t>et</w:t>
      </w:r>
      <w:proofErr w:type="gramEnd"/>
      <w:r>
        <w:rPr>
          <w:rFonts w:ascii="Georgia" w:hAnsi="Georgia"/>
          <w:color w:val="2E2E2E"/>
          <w:sz w:val="27"/>
          <w:szCs w:val="27"/>
        </w:rPr>
        <w:t xml:space="preserve"> de son cabinet, et </w:t>
      </w:r>
      <w:proofErr w:type="spellStart"/>
      <w:r>
        <w:rPr>
          <w:rFonts w:ascii="Georgia" w:hAnsi="Georgia"/>
          <w:color w:val="2E2E2E"/>
          <w:sz w:val="27"/>
          <w:szCs w:val="27"/>
        </w:rPr>
        <w:t>enfin</w:t>
      </w:r>
      <w:proofErr w:type="spellEnd"/>
      <w:r>
        <w:rPr>
          <w:rFonts w:ascii="Georgia" w:hAnsi="Georgia"/>
          <w:color w:val="2E2E2E"/>
          <w:sz w:val="27"/>
          <w:szCs w:val="27"/>
        </w:rPr>
        <w:t xml:space="preserve"> des </w:t>
      </w:r>
      <w:proofErr w:type="spellStart"/>
      <w:r>
        <w:rPr>
          <w:rFonts w:ascii="Georgia" w:hAnsi="Georgia"/>
          <w:color w:val="2E2E2E"/>
          <w:sz w:val="27"/>
          <w:szCs w:val="27"/>
        </w:rPr>
        <w:t>changements</w:t>
      </w:r>
      <w:proofErr w:type="spellEnd"/>
      <w:r>
        <w:rPr>
          <w:rFonts w:ascii="Georgia" w:hAnsi="Georgia"/>
          <w:color w:val="2E2E2E"/>
          <w:sz w:val="27"/>
          <w:szCs w:val="27"/>
        </w:rPr>
        <w:t xml:space="preserve"> pour le patient </w:t>
      </w:r>
      <w:proofErr w:type="spellStart"/>
      <w:r>
        <w:rPr>
          <w:rFonts w:ascii="Georgia" w:hAnsi="Georgia"/>
          <w:color w:val="2E2E2E"/>
          <w:sz w:val="27"/>
          <w:szCs w:val="27"/>
        </w:rPr>
        <w:t>dans</w:t>
      </w:r>
      <w:proofErr w:type="spellEnd"/>
      <w:r>
        <w:rPr>
          <w:rFonts w:ascii="Georgia" w:hAnsi="Georgia"/>
          <w:color w:val="2E2E2E"/>
          <w:sz w:val="27"/>
          <w:szCs w:val="27"/>
        </w:rPr>
        <w:t xml:space="preserve"> son </w:t>
      </w:r>
      <w:proofErr w:type="spellStart"/>
      <w:r>
        <w:rPr>
          <w:rFonts w:ascii="Georgia" w:hAnsi="Georgia"/>
          <w:color w:val="2E2E2E"/>
          <w:sz w:val="27"/>
          <w:szCs w:val="27"/>
        </w:rPr>
        <w:t>suivi</w:t>
      </w:r>
      <w:proofErr w:type="spellEnd"/>
      <w:r>
        <w:rPr>
          <w:rFonts w:ascii="Georgia" w:hAnsi="Georgia"/>
          <w:color w:val="2E2E2E"/>
          <w:sz w:val="27"/>
          <w:szCs w:val="27"/>
        </w:rPr>
        <w:t xml:space="preserve">. Les </w:t>
      </w:r>
      <w:proofErr w:type="spellStart"/>
      <w:r>
        <w:rPr>
          <w:rFonts w:ascii="Georgia" w:hAnsi="Georgia"/>
          <w:color w:val="2E2E2E"/>
          <w:sz w:val="27"/>
          <w:szCs w:val="27"/>
        </w:rPr>
        <w:t>tâches</w:t>
      </w:r>
      <w:proofErr w:type="spellEnd"/>
      <w:r>
        <w:rPr>
          <w:rFonts w:ascii="Georgia" w:hAnsi="Georgia"/>
          <w:color w:val="2E2E2E"/>
          <w:sz w:val="27"/>
          <w:szCs w:val="27"/>
        </w:rPr>
        <w:t xml:space="preserve"> </w:t>
      </w:r>
      <w:proofErr w:type="spellStart"/>
      <w:r>
        <w:rPr>
          <w:rFonts w:ascii="Georgia" w:hAnsi="Georgia"/>
          <w:color w:val="2E2E2E"/>
          <w:sz w:val="27"/>
          <w:szCs w:val="27"/>
        </w:rPr>
        <w:t>nouvelles</w:t>
      </w:r>
      <w:proofErr w:type="spellEnd"/>
      <w:r>
        <w:rPr>
          <w:rFonts w:ascii="Georgia" w:hAnsi="Georgia"/>
          <w:color w:val="2E2E2E"/>
          <w:sz w:val="27"/>
          <w:szCs w:val="27"/>
        </w:rPr>
        <w:t xml:space="preserve"> </w:t>
      </w:r>
      <w:proofErr w:type="spellStart"/>
      <w:r>
        <w:rPr>
          <w:rFonts w:ascii="Georgia" w:hAnsi="Georgia"/>
          <w:color w:val="2E2E2E"/>
          <w:sz w:val="27"/>
          <w:szCs w:val="27"/>
        </w:rPr>
        <w:t>confiées</w:t>
      </w:r>
      <w:proofErr w:type="spellEnd"/>
      <w:r>
        <w:rPr>
          <w:rFonts w:ascii="Georgia" w:hAnsi="Georgia"/>
          <w:color w:val="2E2E2E"/>
          <w:sz w:val="27"/>
          <w:szCs w:val="27"/>
        </w:rPr>
        <w:t xml:space="preserve"> à </w:t>
      </w:r>
      <w:proofErr w:type="spellStart"/>
      <w:r>
        <w:rPr>
          <w:rFonts w:ascii="Georgia" w:hAnsi="Georgia"/>
          <w:color w:val="2E2E2E"/>
          <w:sz w:val="27"/>
          <w:szCs w:val="27"/>
        </w:rPr>
        <w:t>l’infirmière</w:t>
      </w:r>
      <w:proofErr w:type="spellEnd"/>
      <w:r>
        <w:rPr>
          <w:rFonts w:ascii="Georgia" w:hAnsi="Georgia"/>
          <w:color w:val="2E2E2E"/>
          <w:sz w:val="27"/>
          <w:szCs w:val="27"/>
        </w:rPr>
        <w:t xml:space="preserve"> </w:t>
      </w:r>
      <w:proofErr w:type="spellStart"/>
      <w:r>
        <w:rPr>
          <w:rFonts w:ascii="Georgia" w:hAnsi="Georgia"/>
          <w:color w:val="2E2E2E"/>
          <w:sz w:val="27"/>
          <w:szCs w:val="27"/>
        </w:rPr>
        <w:t>Asalée</w:t>
      </w:r>
      <w:proofErr w:type="spellEnd"/>
      <w:r>
        <w:rPr>
          <w:rFonts w:ascii="Georgia" w:hAnsi="Georgia"/>
          <w:color w:val="2E2E2E"/>
          <w:sz w:val="27"/>
          <w:szCs w:val="27"/>
        </w:rPr>
        <w:t xml:space="preserve">, </w:t>
      </w:r>
      <w:proofErr w:type="spellStart"/>
      <w:r>
        <w:rPr>
          <w:rFonts w:ascii="Georgia" w:hAnsi="Georgia"/>
          <w:color w:val="2E2E2E"/>
          <w:sz w:val="27"/>
          <w:szCs w:val="27"/>
        </w:rPr>
        <w:t>appelée</w:t>
      </w:r>
      <w:proofErr w:type="spellEnd"/>
      <w:r>
        <w:rPr>
          <w:rFonts w:ascii="Georgia" w:hAnsi="Georgia"/>
          <w:color w:val="2E2E2E"/>
          <w:sz w:val="27"/>
          <w:szCs w:val="27"/>
        </w:rPr>
        <w:t xml:space="preserve"> </w:t>
      </w:r>
      <w:proofErr w:type="spellStart"/>
      <w:r>
        <w:rPr>
          <w:rFonts w:ascii="Georgia" w:hAnsi="Georgia"/>
          <w:color w:val="2E2E2E"/>
          <w:sz w:val="27"/>
          <w:szCs w:val="27"/>
        </w:rPr>
        <w:t>infirmière</w:t>
      </w:r>
      <w:proofErr w:type="spellEnd"/>
      <w:r>
        <w:rPr>
          <w:rFonts w:ascii="Georgia" w:hAnsi="Georgia"/>
          <w:color w:val="2E2E2E"/>
          <w:sz w:val="27"/>
          <w:szCs w:val="27"/>
        </w:rPr>
        <w:t xml:space="preserve"> </w:t>
      </w:r>
      <w:proofErr w:type="spellStart"/>
      <w:r>
        <w:rPr>
          <w:rFonts w:ascii="Georgia" w:hAnsi="Georgia"/>
          <w:color w:val="2E2E2E"/>
          <w:sz w:val="27"/>
          <w:szCs w:val="27"/>
        </w:rPr>
        <w:t>déléguée</w:t>
      </w:r>
      <w:proofErr w:type="spellEnd"/>
      <w:r>
        <w:rPr>
          <w:rFonts w:ascii="Georgia" w:hAnsi="Georgia"/>
          <w:color w:val="2E2E2E"/>
          <w:sz w:val="27"/>
          <w:szCs w:val="27"/>
        </w:rPr>
        <w:t xml:space="preserve"> à la santé </w:t>
      </w:r>
      <w:proofErr w:type="spellStart"/>
      <w:r>
        <w:rPr>
          <w:rFonts w:ascii="Georgia" w:hAnsi="Georgia"/>
          <w:color w:val="2E2E2E"/>
          <w:sz w:val="27"/>
          <w:szCs w:val="27"/>
        </w:rPr>
        <w:t>publique</w:t>
      </w:r>
      <w:proofErr w:type="spellEnd"/>
      <w:r>
        <w:rPr>
          <w:rFonts w:ascii="Georgia" w:hAnsi="Georgia"/>
          <w:color w:val="2E2E2E"/>
          <w:sz w:val="27"/>
          <w:szCs w:val="27"/>
        </w:rPr>
        <w:t xml:space="preserve"> (IDSP), </w:t>
      </w:r>
      <w:proofErr w:type="spellStart"/>
      <w:r>
        <w:rPr>
          <w:rFonts w:ascii="Georgia" w:hAnsi="Georgia"/>
          <w:color w:val="2E2E2E"/>
          <w:sz w:val="27"/>
          <w:szCs w:val="27"/>
        </w:rPr>
        <w:t>viennent</w:t>
      </w:r>
      <w:proofErr w:type="spellEnd"/>
      <w:r>
        <w:rPr>
          <w:rFonts w:ascii="Georgia" w:hAnsi="Georgia"/>
          <w:color w:val="2E2E2E"/>
          <w:sz w:val="27"/>
          <w:szCs w:val="27"/>
        </w:rPr>
        <w:t xml:space="preserve"> pour </w:t>
      </w:r>
      <w:proofErr w:type="spellStart"/>
      <w:r>
        <w:rPr>
          <w:rFonts w:ascii="Georgia" w:hAnsi="Georgia"/>
          <w:color w:val="2E2E2E"/>
          <w:sz w:val="27"/>
          <w:szCs w:val="27"/>
        </w:rPr>
        <w:t>certaines</w:t>
      </w:r>
      <w:proofErr w:type="spellEnd"/>
      <w:r>
        <w:rPr>
          <w:rFonts w:ascii="Georgia" w:hAnsi="Georgia"/>
          <w:color w:val="2E2E2E"/>
          <w:sz w:val="27"/>
          <w:szCs w:val="27"/>
        </w:rPr>
        <w:t xml:space="preserve"> </w:t>
      </w:r>
      <w:proofErr w:type="spellStart"/>
      <w:r>
        <w:rPr>
          <w:rFonts w:ascii="Georgia" w:hAnsi="Georgia"/>
          <w:color w:val="2E2E2E"/>
          <w:sz w:val="27"/>
          <w:szCs w:val="27"/>
        </w:rPr>
        <w:t>en</w:t>
      </w:r>
      <w:proofErr w:type="spellEnd"/>
      <w:r>
        <w:rPr>
          <w:rFonts w:ascii="Georgia" w:hAnsi="Georgia"/>
          <w:color w:val="2E2E2E"/>
          <w:sz w:val="27"/>
          <w:szCs w:val="27"/>
        </w:rPr>
        <w:t xml:space="preserve"> </w:t>
      </w:r>
      <w:proofErr w:type="spellStart"/>
      <w:r>
        <w:rPr>
          <w:rFonts w:ascii="Georgia" w:hAnsi="Georgia"/>
          <w:color w:val="2E2E2E"/>
          <w:sz w:val="27"/>
          <w:szCs w:val="27"/>
        </w:rPr>
        <w:t>complément</w:t>
      </w:r>
      <w:proofErr w:type="spellEnd"/>
      <w:r>
        <w:rPr>
          <w:rFonts w:ascii="Georgia" w:hAnsi="Georgia"/>
          <w:color w:val="2E2E2E"/>
          <w:sz w:val="27"/>
          <w:szCs w:val="27"/>
        </w:rPr>
        <w:t xml:space="preserve"> </w:t>
      </w:r>
      <w:proofErr w:type="gramStart"/>
      <w:r>
        <w:rPr>
          <w:rFonts w:ascii="Georgia" w:hAnsi="Georgia"/>
          <w:color w:val="2E2E2E"/>
          <w:sz w:val="27"/>
          <w:szCs w:val="27"/>
        </w:rPr>
        <w:t>et</w:t>
      </w:r>
      <w:proofErr w:type="gramEnd"/>
      <w:r>
        <w:rPr>
          <w:rFonts w:ascii="Georgia" w:hAnsi="Georgia"/>
          <w:color w:val="2E2E2E"/>
          <w:sz w:val="27"/>
          <w:szCs w:val="27"/>
        </w:rPr>
        <w:t xml:space="preserve"> pour </w:t>
      </w:r>
      <w:proofErr w:type="spellStart"/>
      <w:r>
        <w:rPr>
          <w:rFonts w:ascii="Georgia" w:hAnsi="Georgia"/>
          <w:color w:val="2E2E2E"/>
          <w:sz w:val="27"/>
          <w:szCs w:val="27"/>
        </w:rPr>
        <w:t>d’autres</w:t>
      </w:r>
      <w:proofErr w:type="spellEnd"/>
      <w:r>
        <w:rPr>
          <w:rFonts w:ascii="Georgia" w:hAnsi="Georgia"/>
          <w:color w:val="2E2E2E"/>
          <w:sz w:val="27"/>
          <w:szCs w:val="27"/>
        </w:rPr>
        <w:t xml:space="preserve"> </w:t>
      </w:r>
      <w:proofErr w:type="spellStart"/>
      <w:r>
        <w:rPr>
          <w:rFonts w:ascii="Georgia" w:hAnsi="Georgia"/>
          <w:color w:val="2E2E2E"/>
          <w:sz w:val="27"/>
          <w:szCs w:val="27"/>
        </w:rPr>
        <w:t>en</w:t>
      </w:r>
      <w:proofErr w:type="spellEnd"/>
      <w:r>
        <w:rPr>
          <w:rFonts w:ascii="Georgia" w:hAnsi="Georgia"/>
          <w:color w:val="2E2E2E"/>
          <w:sz w:val="27"/>
          <w:szCs w:val="27"/>
        </w:rPr>
        <w:t xml:space="preserve"> substitution de </w:t>
      </w:r>
      <w:proofErr w:type="spellStart"/>
      <w:r>
        <w:rPr>
          <w:rFonts w:ascii="Georgia" w:hAnsi="Georgia"/>
          <w:color w:val="2E2E2E"/>
          <w:sz w:val="27"/>
          <w:szCs w:val="27"/>
        </w:rPr>
        <w:t>celles</w:t>
      </w:r>
      <w:proofErr w:type="spellEnd"/>
      <w:r>
        <w:rPr>
          <w:rFonts w:ascii="Georgia" w:hAnsi="Georgia"/>
          <w:color w:val="2E2E2E"/>
          <w:sz w:val="27"/>
          <w:szCs w:val="27"/>
        </w:rPr>
        <w:t xml:space="preserve"> </w:t>
      </w:r>
      <w:proofErr w:type="spellStart"/>
      <w:r>
        <w:rPr>
          <w:rFonts w:ascii="Georgia" w:hAnsi="Georgia"/>
          <w:color w:val="2E2E2E"/>
          <w:sz w:val="27"/>
          <w:szCs w:val="27"/>
        </w:rPr>
        <w:t>réalisées</w:t>
      </w:r>
      <w:proofErr w:type="spellEnd"/>
      <w:r>
        <w:rPr>
          <w:rFonts w:ascii="Georgia" w:hAnsi="Georgia"/>
          <w:color w:val="2E2E2E"/>
          <w:sz w:val="27"/>
          <w:szCs w:val="27"/>
        </w:rPr>
        <w:t xml:space="preserve"> par le </w:t>
      </w:r>
      <w:proofErr w:type="spellStart"/>
      <w:r>
        <w:rPr>
          <w:rFonts w:ascii="Georgia" w:hAnsi="Georgia"/>
          <w:color w:val="2E2E2E"/>
          <w:sz w:val="27"/>
          <w:szCs w:val="27"/>
        </w:rPr>
        <w:t>médecin</w:t>
      </w:r>
      <w:proofErr w:type="spellEnd"/>
      <w:r>
        <w:rPr>
          <w:rFonts w:ascii="Georgia" w:hAnsi="Georgia"/>
          <w:color w:val="2E2E2E"/>
          <w:sz w:val="27"/>
          <w:szCs w:val="27"/>
        </w:rPr>
        <w:t xml:space="preserve"> </w:t>
      </w:r>
      <w:proofErr w:type="spellStart"/>
      <w:r>
        <w:rPr>
          <w:rFonts w:ascii="Georgia" w:hAnsi="Georgia"/>
          <w:color w:val="2E2E2E"/>
          <w:sz w:val="27"/>
          <w:szCs w:val="27"/>
        </w:rPr>
        <w:t>généraliste</w:t>
      </w:r>
      <w:proofErr w:type="spellEnd"/>
      <w:r>
        <w:rPr>
          <w:rFonts w:ascii="Georgia" w:hAnsi="Georgia"/>
          <w:color w:val="2E2E2E"/>
          <w:sz w:val="27"/>
          <w:szCs w:val="27"/>
        </w:rPr>
        <w:t xml:space="preserve">. La figure de </w:t>
      </w:r>
      <w:proofErr w:type="spellStart"/>
      <w:r>
        <w:rPr>
          <w:rFonts w:ascii="Georgia" w:hAnsi="Georgia"/>
          <w:color w:val="2E2E2E"/>
          <w:sz w:val="27"/>
          <w:szCs w:val="27"/>
        </w:rPr>
        <w:t>l’IDSP</w:t>
      </w:r>
      <w:proofErr w:type="spellEnd"/>
      <w:r>
        <w:rPr>
          <w:rFonts w:ascii="Georgia" w:hAnsi="Georgia"/>
          <w:color w:val="2E2E2E"/>
          <w:sz w:val="27"/>
          <w:szCs w:val="27"/>
        </w:rPr>
        <w:t xml:space="preserve"> </w:t>
      </w:r>
      <w:proofErr w:type="spellStart"/>
      <w:r>
        <w:rPr>
          <w:rFonts w:ascii="Georgia" w:hAnsi="Georgia"/>
          <w:color w:val="2E2E2E"/>
          <w:sz w:val="27"/>
          <w:szCs w:val="27"/>
        </w:rPr>
        <w:t>Asalée</w:t>
      </w:r>
      <w:proofErr w:type="spellEnd"/>
      <w:r>
        <w:rPr>
          <w:rFonts w:ascii="Georgia" w:hAnsi="Georgia"/>
          <w:color w:val="2E2E2E"/>
          <w:sz w:val="27"/>
          <w:szCs w:val="27"/>
        </w:rPr>
        <w:t xml:space="preserve"> </w:t>
      </w:r>
      <w:proofErr w:type="spellStart"/>
      <w:r>
        <w:rPr>
          <w:rFonts w:ascii="Georgia" w:hAnsi="Georgia"/>
          <w:color w:val="2E2E2E"/>
          <w:sz w:val="27"/>
          <w:szCs w:val="27"/>
        </w:rPr>
        <w:t>construite</w:t>
      </w:r>
      <w:proofErr w:type="spellEnd"/>
      <w:r>
        <w:rPr>
          <w:rFonts w:ascii="Georgia" w:hAnsi="Georgia"/>
          <w:color w:val="2E2E2E"/>
          <w:sz w:val="27"/>
          <w:szCs w:val="27"/>
        </w:rPr>
        <w:t xml:space="preserve"> par le </w:t>
      </w:r>
      <w:proofErr w:type="spellStart"/>
      <w:r>
        <w:rPr>
          <w:rFonts w:ascii="Georgia" w:hAnsi="Georgia"/>
          <w:color w:val="2E2E2E"/>
          <w:sz w:val="27"/>
          <w:szCs w:val="27"/>
        </w:rPr>
        <w:t>dispositif</w:t>
      </w:r>
      <w:proofErr w:type="spellEnd"/>
      <w:r>
        <w:rPr>
          <w:rFonts w:ascii="Georgia" w:hAnsi="Georgia"/>
          <w:color w:val="2E2E2E"/>
          <w:sz w:val="27"/>
          <w:szCs w:val="27"/>
        </w:rPr>
        <w:t xml:space="preserve"> </w:t>
      </w:r>
      <w:proofErr w:type="spellStart"/>
      <w:r>
        <w:rPr>
          <w:rFonts w:ascii="Georgia" w:hAnsi="Georgia"/>
          <w:color w:val="2E2E2E"/>
          <w:sz w:val="27"/>
          <w:szCs w:val="27"/>
        </w:rPr>
        <w:t>mérite</w:t>
      </w:r>
      <w:proofErr w:type="spellEnd"/>
      <w:r>
        <w:rPr>
          <w:rFonts w:ascii="Georgia" w:hAnsi="Georgia"/>
          <w:color w:val="2E2E2E"/>
          <w:sz w:val="27"/>
          <w:szCs w:val="27"/>
        </w:rPr>
        <w:t xml:space="preserve"> d’être </w:t>
      </w:r>
      <w:proofErr w:type="spellStart"/>
      <w:r>
        <w:rPr>
          <w:rFonts w:ascii="Georgia" w:hAnsi="Georgia"/>
          <w:color w:val="2E2E2E"/>
          <w:sz w:val="27"/>
          <w:szCs w:val="27"/>
        </w:rPr>
        <w:t>questionnée</w:t>
      </w:r>
      <w:proofErr w:type="spellEnd"/>
      <w:r>
        <w:rPr>
          <w:rFonts w:ascii="Georgia" w:hAnsi="Georgia"/>
          <w:color w:val="2E2E2E"/>
          <w:sz w:val="27"/>
          <w:szCs w:val="27"/>
        </w:rPr>
        <w:t>.</w:t>
      </w:r>
    </w:p>
    <w:p w:rsidR="00307F43" w:rsidRDefault="00307F43" w:rsidP="00307F43">
      <w:pPr>
        <w:pStyle w:val="Titre3"/>
        <w:rPr>
          <w:rFonts w:ascii="Georgia" w:hAnsi="Georgia"/>
          <w:color w:val="505050"/>
          <w:sz w:val="27"/>
          <w:szCs w:val="27"/>
        </w:rPr>
      </w:pPr>
      <w:r>
        <w:rPr>
          <w:rFonts w:ascii="Georgia" w:hAnsi="Georgia"/>
          <w:color w:val="505050"/>
        </w:rPr>
        <w:t>Méthode</w:t>
      </w:r>
    </w:p>
    <w:p w:rsidR="00307F43" w:rsidRDefault="00307F43" w:rsidP="00307F43">
      <w:pPr>
        <w:pStyle w:val="NormalWeb"/>
        <w:spacing w:before="0" w:beforeAutospacing="0" w:after="240" w:afterAutospacing="0"/>
        <w:rPr>
          <w:rFonts w:ascii="Georgia" w:hAnsi="Georgia"/>
          <w:color w:val="2E2E2E"/>
          <w:sz w:val="27"/>
          <w:szCs w:val="27"/>
        </w:rPr>
      </w:pPr>
      <w:r>
        <w:rPr>
          <w:rFonts w:ascii="Georgia" w:hAnsi="Georgia"/>
          <w:color w:val="2E2E2E"/>
          <w:sz w:val="27"/>
          <w:szCs w:val="27"/>
        </w:rPr>
        <w:t xml:space="preserve">Des observations de la formation de </w:t>
      </w:r>
      <w:proofErr w:type="spellStart"/>
      <w:r>
        <w:rPr>
          <w:rFonts w:ascii="Georgia" w:hAnsi="Georgia"/>
          <w:color w:val="2E2E2E"/>
          <w:sz w:val="27"/>
          <w:szCs w:val="27"/>
        </w:rPr>
        <w:t>nouvelles</w:t>
      </w:r>
      <w:proofErr w:type="spellEnd"/>
      <w:r>
        <w:rPr>
          <w:rFonts w:ascii="Georgia" w:hAnsi="Georgia"/>
          <w:color w:val="2E2E2E"/>
          <w:sz w:val="27"/>
          <w:szCs w:val="27"/>
        </w:rPr>
        <w:t xml:space="preserve"> </w:t>
      </w:r>
      <w:proofErr w:type="spellStart"/>
      <w:r>
        <w:rPr>
          <w:rFonts w:ascii="Georgia" w:hAnsi="Georgia"/>
          <w:color w:val="2E2E2E"/>
          <w:sz w:val="27"/>
          <w:szCs w:val="27"/>
        </w:rPr>
        <w:t>infirmières</w:t>
      </w:r>
      <w:proofErr w:type="spellEnd"/>
      <w:r>
        <w:rPr>
          <w:rFonts w:ascii="Georgia" w:hAnsi="Georgia"/>
          <w:color w:val="2E2E2E"/>
          <w:sz w:val="27"/>
          <w:szCs w:val="27"/>
        </w:rPr>
        <w:t xml:space="preserve"> à la </w:t>
      </w:r>
      <w:proofErr w:type="spellStart"/>
      <w:r>
        <w:rPr>
          <w:rFonts w:ascii="Georgia" w:hAnsi="Georgia"/>
          <w:color w:val="2E2E2E"/>
          <w:sz w:val="27"/>
          <w:szCs w:val="27"/>
        </w:rPr>
        <w:t>fonction</w:t>
      </w:r>
      <w:proofErr w:type="spellEnd"/>
      <w:r>
        <w:rPr>
          <w:rFonts w:ascii="Georgia" w:hAnsi="Georgia"/>
          <w:color w:val="2E2E2E"/>
          <w:sz w:val="27"/>
          <w:szCs w:val="27"/>
        </w:rPr>
        <w:t xml:space="preserve"> </w:t>
      </w:r>
      <w:proofErr w:type="spellStart"/>
      <w:r>
        <w:rPr>
          <w:rFonts w:ascii="Georgia" w:hAnsi="Georgia"/>
          <w:color w:val="2E2E2E"/>
          <w:sz w:val="27"/>
          <w:szCs w:val="27"/>
        </w:rPr>
        <w:t>d’IDSP</w:t>
      </w:r>
      <w:proofErr w:type="spellEnd"/>
      <w:r>
        <w:rPr>
          <w:rFonts w:ascii="Georgia" w:hAnsi="Georgia"/>
          <w:color w:val="2E2E2E"/>
          <w:sz w:val="27"/>
          <w:szCs w:val="27"/>
        </w:rPr>
        <w:t xml:space="preserve"> </w:t>
      </w:r>
      <w:proofErr w:type="spellStart"/>
      <w:r>
        <w:rPr>
          <w:rFonts w:ascii="Georgia" w:hAnsi="Georgia"/>
          <w:color w:val="2E2E2E"/>
          <w:sz w:val="27"/>
          <w:szCs w:val="27"/>
        </w:rPr>
        <w:t>Asalée</w:t>
      </w:r>
      <w:proofErr w:type="spellEnd"/>
      <w:r>
        <w:rPr>
          <w:rFonts w:ascii="Georgia" w:hAnsi="Georgia"/>
          <w:color w:val="2E2E2E"/>
          <w:sz w:val="27"/>
          <w:szCs w:val="27"/>
        </w:rPr>
        <w:t xml:space="preserve"> </w:t>
      </w:r>
      <w:proofErr w:type="spellStart"/>
      <w:r>
        <w:rPr>
          <w:rFonts w:ascii="Georgia" w:hAnsi="Georgia"/>
          <w:color w:val="2E2E2E"/>
          <w:sz w:val="27"/>
          <w:szCs w:val="27"/>
        </w:rPr>
        <w:t>ont</w:t>
      </w:r>
      <w:proofErr w:type="spellEnd"/>
      <w:r>
        <w:rPr>
          <w:rFonts w:ascii="Georgia" w:hAnsi="Georgia"/>
          <w:color w:val="2E2E2E"/>
          <w:sz w:val="27"/>
          <w:szCs w:val="27"/>
        </w:rPr>
        <w:t xml:space="preserve"> </w:t>
      </w:r>
      <w:proofErr w:type="spellStart"/>
      <w:r>
        <w:rPr>
          <w:rFonts w:ascii="Georgia" w:hAnsi="Georgia"/>
          <w:color w:val="2E2E2E"/>
          <w:sz w:val="27"/>
          <w:szCs w:val="27"/>
        </w:rPr>
        <w:t>été</w:t>
      </w:r>
      <w:proofErr w:type="spellEnd"/>
      <w:r>
        <w:rPr>
          <w:rFonts w:ascii="Georgia" w:hAnsi="Georgia"/>
          <w:color w:val="2E2E2E"/>
          <w:sz w:val="27"/>
          <w:szCs w:val="27"/>
        </w:rPr>
        <w:t xml:space="preserve"> </w:t>
      </w:r>
      <w:proofErr w:type="spellStart"/>
      <w:r>
        <w:rPr>
          <w:rFonts w:ascii="Georgia" w:hAnsi="Georgia"/>
          <w:color w:val="2E2E2E"/>
          <w:sz w:val="27"/>
          <w:szCs w:val="27"/>
        </w:rPr>
        <w:t>menées</w:t>
      </w:r>
      <w:proofErr w:type="spellEnd"/>
      <w:r>
        <w:rPr>
          <w:rFonts w:ascii="Georgia" w:hAnsi="Georgia"/>
          <w:color w:val="2E2E2E"/>
          <w:sz w:val="27"/>
          <w:szCs w:val="27"/>
        </w:rPr>
        <w:t xml:space="preserve">, </w:t>
      </w:r>
      <w:proofErr w:type="spellStart"/>
      <w:r>
        <w:rPr>
          <w:rFonts w:ascii="Georgia" w:hAnsi="Georgia"/>
          <w:color w:val="2E2E2E"/>
          <w:sz w:val="27"/>
          <w:szCs w:val="27"/>
        </w:rPr>
        <w:t>ainsi</w:t>
      </w:r>
      <w:proofErr w:type="spellEnd"/>
      <w:r>
        <w:rPr>
          <w:rFonts w:ascii="Georgia" w:hAnsi="Georgia"/>
          <w:color w:val="2E2E2E"/>
          <w:sz w:val="27"/>
          <w:szCs w:val="27"/>
        </w:rPr>
        <w:t xml:space="preserve"> que trois </w:t>
      </w:r>
      <w:proofErr w:type="spellStart"/>
      <w:r>
        <w:rPr>
          <w:rFonts w:ascii="Georgia" w:hAnsi="Georgia"/>
          <w:color w:val="2E2E2E"/>
          <w:sz w:val="27"/>
          <w:szCs w:val="27"/>
        </w:rPr>
        <w:t>entretiens</w:t>
      </w:r>
      <w:proofErr w:type="spellEnd"/>
      <w:r>
        <w:rPr>
          <w:rFonts w:ascii="Georgia" w:hAnsi="Georgia"/>
          <w:color w:val="2E2E2E"/>
          <w:sz w:val="27"/>
          <w:szCs w:val="27"/>
        </w:rPr>
        <w:t xml:space="preserve"> avec des </w:t>
      </w:r>
      <w:proofErr w:type="spellStart"/>
      <w:r>
        <w:rPr>
          <w:rFonts w:ascii="Georgia" w:hAnsi="Georgia"/>
          <w:color w:val="2E2E2E"/>
          <w:sz w:val="27"/>
          <w:szCs w:val="27"/>
        </w:rPr>
        <w:t>acteurs</w:t>
      </w:r>
      <w:proofErr w:type="spellEnd"/>
      <w:r>
        <w:rPr>
          <w:rFonts w:ascii="Georgia" w:hAnsi="Georgia"/>
          <w:color w:val="2E2E2E"/>
          <w:sz w:val="27"/>
          <w:szCs w:val="27"/>
        </w:rPr>
        <w:t xml:space="preserve"> </w:t>
      </w:r>
      <w:proofErr w:type="spellStart"/>
      <w:r>
        <w:rPr>
          <w:rFonts w:ascii="Georgia" w:hAnsi="Georgia"/>
          <w:color w:val="2E2E2E"/>
          <w:sz w:val="27"/>
          <w:szCs w:val="27"/>
        </w:rPr>
        <w:t>clés</w:t>
      </w:r>
      <w:proofErr w:type="spellEnd"/>
      <w:r>
        <w:rPr>
          <w:rFonts w:ascii="Georgia" w:hAnsi="Georgia"/>
          <w:color w:val="2E2E2E"/>
          <w:sz w:val="27"/>
          <w:szCs w:val="27"/>
        </w:rPr>
        <w:t xml:space="preserve"> du </w:t>
      </w:r>
      <w:proofErr w:type="spellStart"/>
      <w:r>
        <w:rPr>
          <w:rFonts w:ascii="Georgia" w:hAnsi="Georgia"/>
          <w:color w:val="2E2E2E"/>
          <w:sz w:val="27"/>
          <w:szCs w:val="27"/>
        </w:rPr>
        <w:t>dispositif</w:t>
      </w:r>
      <w:proofErr w:type="spellEnd"/>
      <w:r>
        <w:rPr>
          <w:rFonts w:ascii="Georgia" w:hAnsi="Georgia"/>
          <w:color w:val="2E2E2E"/>
          <w:sz w:val="27"/>
          <w:szCs w:val="27"/>
        </w:rPr>
        <w:t xml:space="preserve">, </w:t>
      </w:r>
      <w:proofErr w:type="spellStart"/>
      <w:r>
        <w:rPr>
          <w:rFonts w:ascii="Georgia" w:hAnsi="Georgia"/>
          <w:color w:val="2E2E2E"/>
          <w:sz w:val="27"/>
          <w:szCs w:val="27"/>
        </w:rPr>
        <w:t>complétés</w:t>
      </w:r>
      <w:proofErr w:type="spellEnd"/>
      <w:r>
        <w:rPr>
          <w:rFonts w:ascii="Georgia" w:hAnsi="Georgia"/>
          <w:color w:val="2E2E2E"/>
          <w:sz w:val="27"/>
          <w:szCs w:val="27"/>
        </w:rPr>
        <w:t xml:space="preserve"> par </w:t>
      </w:r>
      <w:proofErr w:type="spellStart"/>
      <w:r>
        <w:rPr>
          <w:rFonts w:ascii="Georgia" w:hAnsi="Georgia"/>
          <w:color w:val="2E2E2E"/>
          <w:sz w:val="27"/>
          <w:szCs w:val="27"/>
        </w:rPr>
        <w:t>une</w:t>
      </w:r>
      <w:proofErr w:type="spellEnd"/>
      <w:r>
        <w:rPr>
          <w:rFonts w:ascii="Georgia" w:hAnsi="Georgia"/>
          <w:color w:val="2E2E2E"/>
          <w:sz w:val="27"/>
          <w:szCs w:val="27"/>
        </w:rPr>
        <w:t xml:space="preserve"> analyse des documents </w:t>
      </w:r>
      <w:proofErr w:type="spellStart"/>
      <w:r>
        <w:rPr>
          <w:rFonts w:ascii="Georgia" w:hAnsi="Georgia"/>
          <w:color w:val="2E2E2E"/>
          <w:sz w:val="27"/>
          <w:szCs w:val="27"/>
        </w:rPr>
        <w:t>officiels</w:t>
      </w:r>
      <w:proofErr w:type="spellEnd"/>
      <w:r>
        <w:rPr>
          <w:rFonts w:ascii="Georgia" w:hAnsi="Georgia"/>
          <w:color w:val="2E2E2E"/>
          <w:sz w:val="27"/>
          <w:szCs w:val="27"/>
        </w:rPr>
        <w:t xml:space="preserve"> de </w:t>
      </w:r>
      <w:proofErr w:type="spellStart"/>
      <w:r>
        <w:rPr>
          <w:rFonts w:ascii="Georgia" w:hAnsi="Georgia"/>
          <w:color w:val="2E2E2E"/>
          <w:sz w:val="27"/>
          <w:szCs w:val="27"/>
        </w:rPr>
        <w:t>présentation</w:t>
      </w:r>
      <w:proofErr w:type="spellEnd"/>
      <w:r>
        <w:rPr>
          <w:rFonts w:ascii="Georgia" w:hAnsi="Georgia"/>
          <w:color w:val="2E2E2E"/>
          <w:sz w:val="27"/>
          <w:szCs w:val="27"/>
        </w:rPr>
        <w:t xml:space="preserve"> </w:t>
      </w:r>
      <w:proofErr w:type="spellStart"/>
      <w:r>
        <w:rPr>
          <w:rFonts w:ascii="Georgia" w:hAnsi="Georgia"/>
          <w:color w:val="2E2E2E"/>
          <w:sz w:val="27"/>
          <w:szCs w:val="27"/>
        </w:rPr>
        <w:t>d’Asalée</w:t>
      </w:r>
      <w:proofErr w:type="spellEnd"/>
      <w:r>
        <w:rPr>
          <w:rFonts w:ascii="Georgia" w:hAnsi="Georgia"/>
          <w:color w:val="2E2E2E"/>
          <w:sz w:val="27"/>
          <w:szCs w:val="27"/>
        </w:rPr>
        <w:t>.</w:t>
      </w:r>
    </w:p>
    <w:p w:rsidR="00307F43" w:rsidRDefault="00307F43" w:rsidP="00307F43">
      <w:pPr>
        <w:pStyle w:val="Titre3"/>
        <w:rPr>
          <w:rFonts w:ascii="Georgia" w:hAnsi="Georgia"/>
          <w:color w:val="505050"/>
          <w:sz w:val="27"/>
          <w:szCs w:val="27"/>
        </w:rPr>
      </w:pPr>
      <w:r>
        <w:rPr>
          <w:rFonts w:ascii="Georgia" w:hAnsi="Georgia"/>
          <w:color w:val="505050"/>
        </w:rPr>
        <w:t>Résultats</w:t>
      </w:r>
    </w:p>
    <w:p w:rsidR="00307F43" w:rsidRDefault="00307F43" w:rsidP="00307F43">
      <w:pPr>
        <w:pStyle w:val="NormalWeb"/>
        <w:spacing w:before="0" w:beforeAutospacing="0" w:after="240" w:afterAutospacing="0"/>
        <w:rPr>
          <w:rFonts w:ascii="Georgia" w:hAnsi="Georgia"/>
          <w:color w:val="2E2E2E"/>
          <w:sz w:val="27"/>
          <w:szCs w:val="27"/>
        </w:rPr>
      </w:pPr>
      <w:r>
        <w:rPr>
          <w:rFonts w:ascii="Georgia" w:hAnsi="Georgia"/>
          <w:color w:val="2E2E2E"/>
          <w:sz w:val="27"/>
          <w:szCs w:val="27"/>
        </w:rPr>
        <w:t xml:space="preserve">Mobiliser le regard </w:t>
      </w:r>
      <w:proofErr w:type="spellStart"/>
      <w:r>
        <w:rPr>
          <w:rFonts w:ascii="Georgia" w:hAnsi="Georgia"/>
          <w:color w:val="2E2E2E"/>
          <w:sz w:val="27"/>
          <w:szCs w:val="27"/>
        </w:rPr>
        <w:t>sociologique</w:t>
      </w:r>
      <w:proofErr w:type="spellEnd"/>
      <w:r>
        <w:rPr>
          <w:rFonts w:ascii="Georgia" w:hAnsi="Georgia"/>
          <w:color w:val="2E2E2E"/>
          <w:sz w:val="27"/>
          <w:szCs w:val="27"/>
        </w:rPr>
        <w:t xml:space="preserve"> sur les professions </w:t>
      </w:r>
      <w:proofErr w:type="spellStart"/>
      <w:r>
        <w:rPr>
          <w:rFonts w:ascii="Georgia" w:hAnsi="Georgia"/>
          <w:color w:val="2E2E2E"/>
          <w:sz w:val="27"/>
          <w:szCs w:val="27"/>
        </w:rPr>
        <w:t>d’Everett</w:t>
      </w:r>
      <w:proofErr w:type="spellEnd"/>
      <w:r>
        <w:rPr>
          <w:rFonts w:ascii="Georgia" w:hAnsi="Georgia"/>
          <w:color w:val="2E2E2E"/>
          <w:sz w:val="27"/>
          <w:szCs w:val="27"/>
        </w:rPr>
        <w:t xml:space="preserve"> </w:t>
      </w:r>
      <w:proofErr w:type="spellStart"/>
      <w:r>
        <w:rPr>
          <w:rFonts w:ascii="Georgia" w:hAnsi="Georgia"/>
          <w:color w:val="2E2E2E"/>
          <w:sz w:val="27"/>
          <w:szCs w:val="27"/>
        </w:rPr>
        <w:t>Hugues</w:t>
      </w:r>
      <w:proofErr w:type="spellEnd"/>
      <w:r>
        <w:rPr>
          <w:rFonts w:ascii="Georgia" w:hAnsi="Georgia"/>
          <w:color w:val="2E2E2E"/>
          <w:sz w:val="27"/>
          <w:szCs w:val="27"/>
        </w:rPr>
        <w:t xml:space="preserve"> </w:t>
      </w:r>
      <w:proofErr w:type="spellStart"/>
      <w:r>
        <w:rPr>
          <w:rFonts w:ascii="Georgia" w:hAnsi="Georgia"/>
          <w:color w:val="2E2E2E"/>
          <w:sz w:val="27"/>
          <w:szCs w:val="27"/>
        </w:rPr>
        <w:t>permet</w:t>
      </w:r>
      <w:proofErr w:type="spellEnd"/>
      <w:r>
        <w:rPr>
          <w:rFonts w:ascii="Georgia" w:hAnsi="Georgia"/>
          <w:color w:val="2E2E2E"/>
          <w:sz w:val="27"/>
          <w:szCs w:val="27"/>
        </w:rPr>
        <w:t xml:space="preserve"> </w:t>
      </w:r>
      <w:proofErr w:type="spellStart"/>
      <w:r w:rsidRPr="00307F43">
        <w:rPr>
          <w:rFonts w:ascii="Georgia" w:hAnsi="Georgia"/>
          <w:color w:val="FF0000"/>
          <w:sz w:val="27"/>
          <w:szCs w:val="27"/>
        </w:rPr>
        <w:t>d’analyser</w:t>
      </w:r>
      <w:proofErr w:type="spellEnd"/>
      <w:r w:rsidRPr="00307F43">
        <w:rPr>
          <w:rFonts w:ascii="Georgia" w:hAnsi="Georgia"/>
          <w:color w:val="FF0000"/>
          <w:sz w:val="27"/>
          <w:szCs w:val="27"/>
        </w:rPr>
        <w:t xml:space="preserve"> le « </w:t>
      </w:r>
      <w:proofErr w:type="spellStart"/>
      <w:r w:rsidRPr="00307F43">
        <w:rPr>
          <w:rFonts w:ascii="Georgia" w:hAnsi="Georgia"/>
          <w:color w:val="FF0000"/>
          <w:sz w:val="27"/>
          <w:szCs w:val="27"/>
        </w:rPr>
        <w:t>faisceau</w:t>
      </w:r>
      <w:proofErr w:type="spellEnd"/>
      <w:r w:rsidRPr="00307F43">
        <w:rPr>
          <w:rFonts w:ascii="Georgia" w:hAnsi="Georgia"/>
          <w:color w:val="FF0000"/>
          <w:sz w:val="27"/>
          <w:szCs w:val="27"/>
        </w:rPr>
        <w:t xml:space="preserve"> de </w:t>
      </w:r>
      <w:proofErr w:type="spellStart"/>
      <w:r w:rsidRPr="00307F43">
        <w:rPr>
          <w:rFonts w:ascii="Georgia" w:hAnsi="Georgia"/>
          <w:color w:val="FF0000"/>
          <w:sz w:val="27"/>
          <w:szCs w:val="27"/>
        </w:rPr>
        <w:t>tâches</w:t>
      </w:r>
      <w:proofErr w:type="spellEnd"/>
      <w:r w:rsidRPr="00307F43">
        <w:rPr>
          <w:rFonts w:ascii="Georgia" w:hAnsi="Georgia"/>
          <w:color w:val="FF0000"/>
          <w:sz w:val="27"/>
          <w:szCs w:val="27"/>
        </w:rPr>
        <w:t> </w:t>
      </w:r>
      <w:r>
        <w:rPr>
          <w:rFonts w:ascii="Georgia" w:hAnsi="Georgia"/>
          <w:color w:val="2E2E2E"/>
          <w:sz w:val="27"/>
          <w:szCs w:val="27"/>
        </w:rPr>
        <w:t xml:space="preserve">» que se </w:t>
      </w:r>
      <w:proofErr w:type="spellStart"/>
      <w:r>
        <w:rPr>
          <w:rFonts w:ascii="Georgia" w:hAnsi="Georgia"/>
          <w:color w:val="2E2E2E"/>
          <w:sz w:val="27"/>
          <w:szCs w:val="27"/>
        </w:rPr>
        <w:t>voit</w:t>
      </w:r>
      <w:proofErr w:type="spellEnd"/>
      <w:r>
        <w:rPr>
          <w:rFonts w:ascii="Georgia" w:hAnsi="Georgia"/>
          <w:color w:val="2E2E2E"/>
          <w:sz w:val="27"/>
          <w:szCs w:val="27"/>
        </w:rPr>
        <w:t xml:space="preserve"> </w:t>
      </w:r>
      <w:proofErr w:type="spellStart"/>
      <w:r>
        <w:rPr>
          <w:rFonts w:ascii="Georgia" w:hAnsi="Georgia"/>
          <w:color w:val="2E2E2E"/>
          <w:sz w:val="27"/>
          <w:szCs w:val="27"/>
        </w:rPr>
        <w:t>attribuer</w:t>
      </w:r>
      <w:proofErr w:type="spellEnd"/>
      <w:r>
        <w:rPr>
          <w:rFonts w:ascii="Georgia" w:hAnsi="Georgia"/>
          <w:color w:val="2E2E2E"/>
          <w:sz w:val="27"/>
          <w:szCs w:val="27"/>
        </w:rPr>
        <w:t xml:space="preserve"> </w:t>
      </w:r>
      <w:proofErr w:type="spellStart"/>
      <w:r>
        <w:rPr>
          <w:rFonts w:ascii="Georgia" w:hAnsi="Georgia"/>
          <w:color w:val="2E2E2E"/>
          <w:sz w:val="27"/>
          <w:szCs w:val="27"/>
        </w:rPr>
        <w:t>l’IDSP</w:t>
      </w:r>
      <w:proofErr w:type="spellEnd"/>
      <w:r>
        <w:rPr>
          <w:rFonts w:ascii="Georgia" w:hAnsi="Georgia"/>
          <w:color w:val="2E2E2E"/>
          <w:sz w:val="27"/>
          <w:szCs w:val="27"/>
        </w:rPr>
        <w:t xml:space="preserve"> </w:t>
      </w:r>
      <w:proofErr w:type="spellStart"/>
      <w:r>
        <w:rPr>
          <w:rFonts w:ascii="Georgia" w:hAnsi="Georgia"/>
          <w:color w:val="2E2E2E"/>
          <w:sz w:val="27"/>
          <w:szCs w:val="27"/>
        </w:rPr>
        <w:t>Asalée</w:t>
      </w:r>
      <w:proofErr w:type="spellEnd"/>
      <w:r>
        <w:rPr>
          <w:rFonts w:ascii="Georgia" w:hAnsi="Georgia"/>
          <w:color w:val="2E2E2E"/>
          <w:sz w:val="27"/>
          <w:szCs w:val="27"/>
        </w:rPr>
        <w:t xml:space="preserve">. </w:t>
      </w:r>
      <w:proofErr w:type="spellStart"/>
      <w:r>
        <w:rPr>
          <w:rFonts w:ascii="Georgia" w:hAnsi="Georgia"/>
          <w:color w:val="2E2E2E"/>
          <w:sz w:val="27"/>
          <w:szCs w:val="27"/>
        </w:rPr>
        <w:t>Celui</w:t>
      </w:r>
      <w:proofErr w:type="spellEnd"/>
      <w:r>
        <w:rPr>
          <w:rFonts w:ascii="Georgia" w:hAnsi="Georgia"/>
          <w:color w:val="2E2E2E"/>
          <w:sz w:val="27"/>
          <w:szCs w:val="27"/>
        </w:rPr>
        <w:t xml:space="preserve">-ci </w:t>
      </w:r>
      <w:proofErr w:type="spellStart"/>
      <w:r>
        <w:rPr>
          <w:rFonts w:ascii="Georgia" w:hAnsi="Georgia"/>
          <w:color w:val="2E2E2E"/>
          <w:sz w:val="27"/>
          <w:szCs w:val="27"/>
        </w:rPr>
        <w:t>comporte</w:t>
      </w:r>
      <w:proofErr w:type="spellEnd"/>
      <w:r>
        <w:rPr>
          <w:rFonts w:ascii="Georgia" w:hAnsi="Georgia"/>
          <w:color w:val="2E2E2E"/>
          <w:sz w:val="27"/>
          <w:szCs w:val="27"/>
        </w:rPr>
        <w:t xml:space="preserve"> le </w:t>
      </w:r>
      <w:proofErr w:type="spellStart"/>
      <w:r>
        <w:rPr>
          <w:rFonts w:ascii="Georgia" w:hAnsi="Georgia"/>
          <w:color w:val="2E2E2E"/>
          <w:sz w:val="27"/>
          <w:szCs w:val="27"/>
        </w:rPr>
        <w:t>repérage</w:t>
      </w:r>
      <w:proofErr w:type="spellEnd"/>
      <w:r>
        <w:rPr>
          <w:rFonts w:ascii="Georgia" w:hAnsi="Georgia"/>
          <w:color w:val="2E2E2E"/>
          <w:sz w:val="27"/>
          <w:szCs w:val="27"/>
        </w:rPr>
        <w:t xml:space="preserve"> de patients au sein de la </w:t>
      </w:r>
      <w:proofErr w:type="spellStart"/>
      <w:r>
        <w:rPr>
          <w:rFonts w:ascii="Georgia" w:hAnsi="Georgia"/>
          <w:color w:val="2E2E2E"/>
          <w:sz w:val="27"/>
          <w:szCs w:val="27"/>
        </w:rPr>
        <w:t>patientèle</w:t>
      </w:r>
      <w:proofErr w:type="spellEnd"/>
      <w:r>
        <w:rPr>
          <w:rFonts w:ascii="Georgia" w:hAnsi="Georgia"/>
          <w:color w:val="2E2E2E"/>
          <w:sz w:val="27"/>
          <w:szCs w:val="27"/>
        </w:rPr>
        <w:t xml:space="preserve"> du </w:t>
      </w:r>
      <w:proofErr w:type="spellStart"/>
      <w:r>
        <w:rPr>
          <w:rFonts w:ascii="Georgia" w:hAnsi="Georgia"/>
          <w:color w:val="2E2E2E"/>
          <w:sz w:val="27"/>
          <w:szCs w:val="27"/>
        </w:rPr>
        <w:t>médecin</w:t>
      </w:r>
      <w:proofErr w:type="spellEnd"/>
      <w:r>
        <w:rPr>
          <w:rFonts w:ascii="Georgia" w:hAnsi="Georgia"/>
          <w:color w:val="2E2E2E"/>
          <w:sz w:val="27"/>
          <w:szCs w:val="27"/>
        </w:rPr>
        <w:t xml:space="preserve"> </w:t>
      </w:r>
      <w:proofErr w:type="spellStart"/>
      <w:r>
        <w:rPr>
          <w:rFonts w:ascii="Georgia" w:hAnsi="Georgia"/>
          <w:color w:val="2E2E2E"/>
          <w:sz w:val="27"/>
          <w:szCs w:val="27"/>
        </w:rPr>
        <w:t>en</w:t>
      </w:r>
      <w:proofErr w:type="spellEnd"/>
      <w:r>
        <w:rPr>
          <w:rFonts w:ascii="Georgia" w:hAnsi="Georgia"/>
          <w:color w:val="2E2E2E"/>
          <w:sz w:val="27"/>
          <w:szCs w:val="27"/>
        </w:rPr>
        <w:t xml:space="preserve"> </w:t>
      </w:r>
      <w:proofErr w:type="spellStart"/>
      <w:r>
        <w:rPr>
          <w:rFonts w:ascii="Georgia" w:hAnsi="Georgia"/>
          <w:color w:val="2E2E2E"/>
          <w:sz w:val="27"/>
          <w:szCs w:val="27"/>
        </w:rPr>
        <w:t>fonction</w:t>
      </w:r>
      <w:proofErr w:type="spellEnd"/>
      <w:r>
        <w:rPr>
          <w:rFonts w:ascii="Georgia" w:hAnsi="Georgia"/>
          <w:color w:val="2E2E2E"/>
          <w:sz w:val="27"/>
          <w:szCs w:val="27"/>
        </w:rPr>
        <w:t xml:space="preserve"> de </w:t>
      </w:r>
      <w:proofErr w:type="spellStart"/>
      <w:r>
        <w:rPr>
          <w:rFonts w:ascii="Georgia" w:hAnsi="Georgia"/>
          <w:color w:val="2E2E2E"/>
          <w:sz w:val="27"/>
          <w:szCs w:val="27"/>
        </w:rPr>
        <w:t>critères</w:t>
      </w:r>
      <w:proofErr w:type="spellEnd"/>
      <w:r>
        <w:rPr>
          <w:rFonts w:ascii="Georgia" w:hAnsi="Georgia"/>
          <w:color w:val="2E2E2E"/>
          <w:sz w:val="27"/>
          <w:szCs w:val="27"/>
        </w:rPr>
        <w:t xml:space="preserve"> </w:t>
      </w:r>
      <w:proofErr w:type="spellStart"/>
      <w:r>
        <w:rPr>
          <w:rFonts w:ascii="Georgia" w:hAnsi="Georgia"/>
          <w:color w:val="2E2E2E"/>
          <w:sz w:val="27"/>
          <w:szCs w:val="27"/>
        </w:rPr>
        <w:t>préétablis</w:t>
      </w:r>
      <w:proofErr w:type="spellEnd"/>
      <w:r>
        <w:rPr>
          <w:rFonts w:ascii="Georgia" w:hAnsi="Georgia"/>
          <w:color w:val="2E2E2E"/>
          <w:sz w:val="27"/>
          <w:szCs w:val="27"/>
        </w:rPr>
        <w:t xml:space="preserve">, des actions </w:t>
      </w:r>
      <w:proofErr w:type="spellStart"/>
      <w:r>
        <w:rPr>
          <w:rFonts w:ascii="Georgia" w:hAnsi="Georgia"/>
          <w:color w:val="2E2E2E"/>
          <w:sz w:val="27"/>
          <w:szCs w:val="27"/>
        </w:rPr>
        <w:t>d’éducation</w:t>
      </w:r>
      <w:proofErr w:type="spellEnd"/>
      <w:r>
        <w:rPr>
          <w:rFonts w:ascii="Georgia" w:hAnsi="Georgia"/>
          <w:color w:val="2E2E2E"/>
          <w:sz w:val="27"/>
          <w:szCs w:val="27"/>
        </w:rPr>
        <w:t xml:space="preserve"> et de </w:t>
      </w:r>
      <w:proofErr w:type="spellStart"/>
      <w:r>
        <w:rPr>
          <w:rFonts w:ascii="Georgia" w:hAnsi="Georgia"/>
          <w:color w:val="2E2E2E"/>
          <w:sz w:val="27"/>
          <w:szCs w:val="27"/>
        </w:rPr>
        <w:t>soins</w:t>
      </w:r>
      <w:proofErr w:type="spellEnd"/>
      <w:r>
        <w:rPr>
          <w:rFonts w:ascii="Georgia" w:hAnsi="Georgia"/>
          <w:color w:val="2E2E2E"/>
          <w:sz w:val="27"/>
          <w:szCs w:val="27"/>
        </w:rPr>
        <w:t xml:space="preserve"> </w:t>
      </w:r>
      <w:proofErr w:type="spellStart"/>
      <w:r>
        <w:rPr>
          <w:rFonts w:ascii="Georgia" w:hAnsi="Georgia"/>
          <w:color w:val="2E2E2E"/>
          <w:sz w:val="27"/>
          <w:szCs w:val="27"/>
        </w:rPr>
        <w:t>auprès</w:t>
      </w:r>
      <w:proofErr w:type="spellEnd"/>
      <w:r>
        <w:rPr>
          <w:rFonts w:ascii="Georgia" w:hAnsi="Georgia"/>
          <w:color w:val="2E2E2E"/>
          <w:sz w:val="27"/>
          <w:szCs w:val="27"/>
        </w:rPr>
        <w:t xml:space="preserve"> des patients, des </w:t>
      </w:r>
      <w:proofErr w:type="spellStart"/>
      <w:r>
        <w:rPr>
          <w:rFonts w:ascii="Georgia" w:hAnsi="Georgia"/>
          <w:color w:val="2E2E2E"/>
          <w:sz w:val="27"/>
          <w:szCs w:val="27"/>
        </w:rPr>
        <w:t>tâches</w:t>
      </w:r>
      <w:proofErr w:type="spellEnd"/>
      <w:r>
        <w:rPr>
          <w:rFonts w:ascii="Georgia" w:hAnsi="Georgia"/>
          <w:color w:val="2E2E2E"/>
          <w:sz w:val="27"/>
          <w:szCs w:val="27"/>
        </w:rPr>
        <w:t xml:space="preserve"> </w:t>
      </w:r>
      <w:proofErr w:type="spellStart"/>
      <w:r>
        <w:rPr>
          <w:rFonts w:ascii="Georgia" w:hAnsi="Georgia"/>
          <w:color w:val="2E2E2E"/>
          <w:sz w:val="27"/>
          <w:szCs w:val="27"/>
        </w:rPr>
        <w:t>en</w:t>
      </w:r>
      <w:proofErr w:type="spellEnd"/>
      <w:r>
        <w:rPr>
          <w:rFonts w:ascii="Georgia" w:hAnsi="Georgia"/>
          <w:color w:val="2E2E2E"/>
          <w:sz w:val="27"/>
          <w:szCs w:val="27"/>
        </w:rPr>
        <w:t xml:space="preserve"> lien avec la </w:t>
      </w:r>
      <w:proofErr w:type="spellStart"/>
      <w:r>
        <w:rPr>
          <w:rFonts w:ascii="Georgia" w:hAnsi="Georgia"/>
          <w:color w:val="2E2E2E"/>
          <w:sz w:val="27"/>
          <w:szCs w:val="27"/>
        </w:rPr>
        <w:t>nécessité</w:t>
      </w:r>
      <w:proofErr w:type="spellEnd"/>
      <w:r>
        <w:rPr>
          <w:rFonts w:ascii="Georgia" w:hAnsi="Georgia"/>
          <w:color w:val="2E2E2E"/>
          <w:sz w:val="27"/>
          <w:szCs w:val="27"/>
        </w:rPr>
        <w:t xml:space="preserve"> de </w:t>
      </w:r>
      <w:proofErr w:type="spellStart"/>
      <w:r>
        <w:rPr>
          <w:rFonts w:ascii="Georgia" w:hAnsi="Georgia"/>
          <w:color w:val="2E2E2E"/>
          <w:sz w:val="27"/>
          <w:szCs w:val="27"/>
        </w:rPr>
        <w:t>traçabilité</w:t>
      </w:r>
      <w:proofErr w:type="spellEnd"/>
      <w:r>
        <w:rPr>
          <w:rFonts w:ascii="Georgia" w:hAnsi="Georgia"/>
          <w:color w:val="2E2E2E"/>
          <w:sz w:val="27"/>
          <w:szCs w:val="27"/>
        </w:rPr>
        <w:t xml:space="preserve"> </w:t>
      </w:r>
      <w:r>
        <w:rPr>
          <w:rFonts w:ascii="Georgia" w:hAnsi="Georgia"/>
          <w:color w:val="2E2E2E"/>
          <w:sz w:val="27"/>
          <w:szCs w:val="27"/>
        </w:rPr>
        <w:lastRenderedPageBreak/>
        <w:t xml:space="preserve">de son </w:t>
      </w:r>
      <w:proofErr w:type="spellStart"/>
      <w:r>
        <w:rPr>
          <w:rFonts w:ascii="Georgia" w:hAnsi="Georgia"/>
          <w:color w:val="2E2E2E"/>
          <w:sz w:val="27"/>
          <w:szCs w:val="27"/>
        </w:rPr>
        <w:t>activité</w:t>
      </w:r>
      <w:proofErr w:type="spellEnd"/>
      <w:r>
        <w:rPr>
          <w:rFonts w:ascii="Georgia" w:hAnsi="Georgia"/>
          <w:color w:val="2E2E2E"/>
          <w:sz w:val="27"/>
          <w:szCs w:val="27"/>
        </w:rPr>
        <w:t xml:space="preserve">, </w:t>
      </w:r>
      <w:r w:rsidRPr="00307F43">
        <w:rPr>
          <w:rFonts w:ascii="Georgia" w:hAnsi="Georgia"/>
          <w:color w:val="FF0000"/>
          <w:sz w:val="27"/>
          <w:szCs w:val="27"/>
        </w:rPr>
        <w:t xml:space="preserve">des temps </w:t>
      </w:r>
      <w:proofErr w:type="spellStart"/>
      <w:r w:rsidRPr="00307F43">
        <w:rPr>
          <w:rFonts w:ascii="Georgia" w:hAnsi="Georgia"/>
          <w:color w:val="FF0000"/>
          <w:sz w:val="27"/>
          <w:szCs w:val="27"/>
        </w:rPr>
        <w:t>d’interaction</w:t>
      </w:r>
      <w:proofErr w:type="spellEnd"/>
      <w:r w:rsidRPr="00307F43">
        <w:rPr>
          <w:rFonts w:ascii="Georgia" w:hAnsi="Georgia"/>
          <w:color w:val="FF0000"/>
          <w:sz w:val="27"/>
          <w:szCs w:val="27"/>
        </w:rPr>
        <w:t xml:space="preserve"> avec le </w:t>
      </w:r>
      <w:proofErr w:type="spellStart"/>
      <w:r w:rsidRPr="00307F43">
        <w:rPr>
          <w:rFonts w:ascii="Georgia" w:hAnsi="Georgia"/>
          <w:color w:val="FF0000"/>
          <w:sz w:val="27"/>
          <w:szCs w:val="27"/>
        </w:rPr>
        <w:t>médecin</w:t>
      </w:r>
      <w:proofErr w:type="spellEnd"/>
      <w:r w:rsidRPr="00307F43">
        <w:rPr>
          <w:rFonts w:ascii="Georgia" w:hAnsi="Georgia"/>
          <w:color w:val="FF0000"/>
          <w:sz w:val="27"/>
          <w:szCs w:val="27"/>
        </w:rPr>
        <w:t xml:space="preserve"> </w:t>
      </w:r>
      <w:proofErr w:type="spellStart"/>
      <w:r w:rsidRPr="00307F43">
        <w:rPr>
          <w:rFonts w:ascii="Georgia" w:hAnsi="Georgia"/>
          <w:color w:val="FF0000"/>
          <w:sz w:val="27"/>
          <w:szCs w:val="27"/>
        </w:rPr>
        <w:t>généraliste</w:t>
      </w:r>
      <w:proofErr w:type="spellEnd"/>
      <w:r>
        <w:rPr>
          <w:rFonts w:ascii="Georgia" w:hAnsi="Georgia"/>
          <w:color w:val="2E2E2E"/>
          <w:sz w:val="27"/>
          <w:szCs w:val="27"/>
        </w:rPr>
        <w:t xml:space="preserve">, et </w:t>
      </w:r>
      <w:proofErr w:type="spellStart"/>
      <w:r>
        <w:rPr>
          <w:rFonts w:ascii="Georgia" w:hAnsi="Georgia"/>
          <w:color w:val="2E2E2E"/>
          <w:sz w:val="27"/>
          <w:szCs w:val="27"/>
        </w:rPr>
        <w:t>éventuellement</w:t>
      </w:r>
      <w:proofErr w:type="spellEnd"/>
      <w:r>
        <w:rPr>
          <w:rFonts w:ascii="Georgia" w:hAnsi="Georgia"/>
          <w:color w:val="2E2E2E"/>
          <w:sz w:val="27"/>
          <w:szCs w:val="27"/>
        </w:rPr>
        <w:t xml:space="preserve"> des temps </w:t>
      </w:r>
      <w:proofErr w:type="spellStart"/>
      <w:r>
        <w:rPr>
          <w:rFonts w:ascii="Georgia" w:hAnsi="Georgia"/>
          <w:color w:val="2E2E2E"/>
          <w:sz w:val="27"/>
          <w:szCs w:val="27"/>
        </w:rPr>
        <w:t>d’échange</w:t>
      </w:r>
      <w:proofErr w:type="spellEnd"/>
      <w:r>
        <w:rPr>
          <w:rFonts w:ascii="Georgia" w:hAnsi="Georgia"/>
          <w:color w:val="2E2E2E"/>
          <w:sz w:val="27"/>
          <w:szCs w:val="27"/>
        </w:rPr>
        <w:t xml:space="preserve"> avec </w:t>
      </w:r>
      <w:proofErr w:type="spellStart"/>
      <w:r>
        <w:rPr>
          <w:rFonts w:ascii="Georgia" w:hAnsi="Georgia"/>
          <w:color w:val="2E2E2E"/>
          <w:sz w:val="27"/>
          <w:szCs w:val="27"/>
        </w:rPr>
        <w:t>l’extérieur</w:t>
      </w:r>
      <w:proofErr w:type="spellEnd"/>
      <w:r>
        <w:rPr>
          <w:rFonts w:ascii="Georgia" w:hAnsi="Georgia"/>
          <w:color w:val="2E2E2E"/>
          <w:sz w:val="27"/>
          <w:szCs w:val="27"/>
        </w:rPr>
        <w:t xml:space="preserve">, les contours de </w:t>
      </w:r>
      <w:proofErr w:type="spellStart"/>
      <w:r>
        <w:rPr>
          <w:rFonts w:ascii="Georgia" w:hAnsi="Georgia"/>
          <w:color w:val="2E2E2E"/>
          <w:sz w:val="27"/>
          <w:szCs w:val="27"/>
        </w:rPr>
        <w:t>ces</w:t>
      </w:r>
      <w:proofErr w:type="spellEnd"/>
      <w:r>
        <w:rPr>
          <w:rFonts w:ascii="Georgia" w:hAnsi="Georgia"/>
          <w:color w:val="2E2E2E"/>
          <w:sz w:val="27"/>
          <w:szCs w:val="27"/>
        </w:rPr>
        <w:t xml:space="preserve"> </w:t>
      </w:r>
      <w:proofErr w:type="spellStart"/>
      <w:r>
        <w:rPr>
          <w:rFonts w:ascii="Georgia" w:hAnsi="Georgia"/>
          <w:color w:val="2E2E2E"/>
          <w:sz w:val="27"/>
          <w:szCs w:val="27"/>
        </w:rPr>
        <w:t>différentes</w:t>
      </w:r>
      <w:proofErr w:type="spellEnd"/>
      <w:r>
        <w:rPr>
          <w:rFonts w:ascii="Georgia" w:hAnsi="Georgia"/>
          <w:color w:val="2E2E2E"/>
          <w:sz w:val="27"/>
          <w:szCs w:val="27"/>
        </w:rPr>
        <w:t xml:space="preserve"> </w:t>
      </w:r>
      <w:proofErr w:type="spellStart"/>
      <w:r>
        <w:rPr>
          <w:rFonts w:ascii="Georgia" w:hAnsi="Georgia"/>
          <w:color w:val="2E2E2E"/>
          <w:sz w:val="27"/>
          <w:szCs w:val="27"/>
        </w:rPr>
        <w:t>tâches</w:t>
      </w:r>
      <w:proofErr w:type="spellEnd"/>
      <w:r>
        <w:rPr>
          <w:rFonts w:ascii="Georgia" w:hAnsi="Georgia"/>
          <w:color w:val="2E2E2E"/>
          <w:sz w:val="27"/>
          <w:szCs w:val="27"/>
        </w:rPr>
        <w:t xml:space="preserve"> </w:t>
      </w:r>
      <w:proofErr w:type="spellStart"/>
      <w:r>
        <w:rPr>
          <w:rFonts w:ascii="Georgia" w:hAnsi="Georgia"/>
          <w:color w:val="2E2E2E"/>
          <w:sz w:val="27"/>
          <w:szCs w:val="27"/>
        </w:rPr>
        <w:t>étant</w:t>
      </w:r>
      <w:proofErr w:type="spellEnd"/>
      <w:r>
        <w:rPr>
          <w:rFonts w:ascii="Georgia" w:hAnsi="Georgia"/>
          <w:color w:val="2E2E2E"/>
          <w:sz w:val="27"/>
          <w:szCs w:val="27"/>
        </w:rPr>
        <w:t xml:space="preserve"> plus </w:t>
      </w:r>
      <w:proofErr w:type="spellStart"/>
      <w:r>
        <w:rPr>
          <w:rFonts w:ascii="Georgia" w:hAnsi="Georgia"/>
          <w:color w:val="2E2E2E"/>
          <w:sz w:val="27"/>
          <w:szCs w:val="27"/>
        </w:rPr>
        <w:t>ou</w:t>
      </w:r>
      <w:proofErr w:type="spellEnd"/>
      <w:r>
        <w:rPr>
          <w:rFonts w:ascii="Georgia" w:hAnsi="Georgia"/>
          <w:color w:val="2E2E2E"/>
          <w:sz w:val="27"/>
          <w:szCs w:val="27"/>
        </w:rPr>
        <w:t xml:space="preserve"> </w:t>
      </w:r>
      <w:proofErr w:type="spellStart"/>
      <w:r>
        <w:rPr>
          <w:rFonts w:ascii="Georgia" w:hAnsi="Georgia"/>
          <w:color w:val="2E2E2E"/>
          <w:sz w:val="27"/>
          <w:szCs w:val="27"/>
        </w:rPr>
        <w:t>moins</w:t>
      </w:r>
      <w:proofErr w:type="spellEnd"/>
      <w:r>
        <w:rPr>
          <w:rFonts w:ascii="Georgia" w:hAnsi="Georgia"/>
          <w:color w:val="2E2E2E"/>
          <w:sz w:val="27"/>
          <w:szCs w:val="27"/>
        </w:rPr>
        <w:t xml:space="preserve"> </w:t>
      </w:r>
      <w:proofErr w:type="spellStart"/>
      <w:r>
        <w:rPr>
          <w:rFonts w:ascii="Georgia" w:hAnsi="Georgia"/>
          <w:color w:val="2E2E2E"/>
          <w:sz w:val="27"/>
          <w:szCs w:val="27"/>
        </w:rPr>
        <w:t>flous</w:t>
      </w:r>
      <w:proofErr w:type="spellEnd"/>
      <w:r>
        <w:rPr>
          <w:rFonts w:ascii="Georgia" w:hAnsi="Georgia"/>
          <w:color w:val="2E2E2E"/>
          <w:sz w:val="27"/>
          <w:szCs w:val="27"/>
        </w:rPr>
        <w:t xml:space="preserve"> et </w:t>
      </w:r>
      <w:proofErr w:type="spellStart"/>
      <w:r>
        <w:rPr>
          <w:rFonts w:ascii="Georgia" w:hAnsi="Georgia"/>
          <w:color w:val="2E2E2E"/>
          <w:sz w:val="27"/>
          <w:szCs w:val="27"/>
        </w:rPr>
        <w:t>donc</w:t>
      </w:r>
      <w:proofErr w:type="spellEnd"/>
      <w:r>
        <w:rPr>
          <w:rFonts w:ascii="Georgia" w:hAnsi="Georgia"/>
          <w:color w:val="2E2E2E"/>
          <w:sz w:val="27"/>
          <w:szCs w:val="27"/>
        </w:rPr>
        <w:t xml:space="preserve"> </w:t>
      </w:r>
      <w:proofErr w:type="spellStart"/>
      <w:r>
        <w:rPr>
          <w:rFonts w:ascii="Georgia" w:hAnsi="Georgia"/>
          <w:color w:val="2E2E2E"/>
          <w:sz w:val="27"/>
          <w:szCs w:val="27"/>
        </w:rPr>
        <w:t>négociables</w:t>
      </w:r>
      <w:proofErr w:type="spellEnd"/>
      <w:r>
        <w:rPr>
          <w:rFonts w:ascii="Georgia" w:hAnsi="Georgia"/>
          <w:color w:val="2E2E2E"/>
          <w:sz w:val="27"/>
          <w:szCs w:val="27"/>
        </w:rPr>
        <w:t xml:space="preserve">. </w:t>
      </w:r>
      <w:proofErr w:type="spellStart"/>
      <w:r>
        <w:rPr>
          <w:rFonts w:ascii="Georgia" w:hAnsi="Georgia"/>
          <w:color w:val="2E2E2E"/>
          <w:sz w:val="27"/>
          <w:szCs w:val="27"/>
        </w:rPr>
        <w:t>Cette</w:t>
      </w:r>
      <w:proofErr w:type="spellEnd"/>
      <w:r>
        <w:rPr>
          <w:rFonts w:ascii="Georgia" w:hAnsi="Georgia"/>
          <w:color w:val="2E2E2E"/>
          <w:sz w:val="27"/>
          <w:szCs w:val="27"/>
        </w:rPr>
        <w:t xml:space="preserve"> </w:t>
      </w:r>
      <w:proofErr w:type="spellStart"/>
      <w:r>
        <w:rPr>
          <w:rFonts w:ascii="Georgia" w:hAnsi="Georgia"/>
          <w:color w:val="2E2E2E"/>
          <w:sz w:val="27"/>
          <w:szCs w:val="27"/>
        </w:rPr>
        <w:t>approche</w:t>
      </w:r>
      <w:proofErr w:type="spellEnd"/>
      <w:r>
        <w:rPr>
          <w:rFonts w:ascii="Georgia" w:hAnsi="Georgia"/>
          <w:color w:val="2E2E2E"/>
          <w:sz w:val="27"/>
          <w:szCs w:val="27"/>
        </w:rPr>
        <w:t xml:space="preserve"> </w:t>
      </w:r>
      <w:proofErr w:type="spellStart"/>
      <w:r>
        <w:rPr>
          <w:rFonts w:ascii="Georgia" w:hAnsi="Georgia"/>
          <w:color w:val="2E2E2E"/>
          <w:sz w:val="27"/>
          <w:szCs w:val="27"/>
        </w:rPr>
        <w:t>permet</w:t>
      </w:r>
      <w:proofErr w:type="spellEnd"/>
      <w:r>
        <w:rPr>
          <w:rFonts w:ascii="Georgia" w:hAnsi="Georgia"/>
          <w:color w:val="2E2E2E"/>
          <w:sz w:val="27"/>
          <w:szCs w:val="27"/>
        </w:rPr>
        <w:t xml:space="preserve"> </w:t>
      </w:r>
      <w:proofErr w:type="spellStart"/>
      <w:r>
        <w:rPr>
          <w:rFonts w:ascii="Georgia" w:hAnsi="Georgia"/>
          <w:color w:val="2E2E2E"/>
          <w:sz w:val="27"/>
          <w:szCs w:val="27"/>
        </w:rPr>
        <w:t>également</w:t>
      </w:r>
      <w:proofErr w:type="spellEnd"/>
      <w:r>
        <w:rPr>
          <w:rFonts w:ascii="Georgia" w:hAnsi="Georgia"/>
          <w:color w:val="2E2E2E"/>
          <w:sz w:val="27"/>
          <w:szCs w:val="27"/>
        </w:rPr>
        <w:t xml:space="preserve"> </w:t>
      </w:r>
      <w:proofErr w:type="spellStart"/>
      <w:r>
        <w:rPr>
          <w:rFonts w:ascii="Georgia" w:hAnsi="Georgia"/>
          <w:color w:val="2E2E2E"/>
          <w:sz w:val="27"/>
          <w:szCs w:val="27"/>
        </w:rPr>
        <w:t>d’étudier</w:t>
      </w:r>
      <w:proofErr w:type="spellEnd"/>
      <w:r>
        <w:rPr>
          <w:rFonts w:ascii="Georgia" w:hAnsi="Georgia"/>
          <w:color w:val="2E2E2E"/>
          <w:sz w:val="27"/>
          <w:szCs w:val="27"/>
        </w:rPr>
        <w:t xml:space="preserve"> de </w:t>
      </w:r>
      <w:proofErr w:type="spellStart"/>
      <w:r>
        <w:rPr>
          <w:rFonts w:ascii="Georgia" w:hAnsi="Georgia"/>
          <w:color w:val="2E2E2E"/>
          <w:sz w:val="27"/>
          <w:szCs w:val="27"/>
        </w:rPr>
        <w:t>quelle</w:t>
      </w:r>
      <w:proofErr w:type="spellEnd"/>
      <w:r>
        <w:rPr>
          <w:rFonts w:ascii="Georgia" w:hAnsi="Georgia"/>
          <w:color w:val="2E2E2E"/>
          <w:sz w:val="27"/>
          <w:szCs w:val="27"/>
        </w:rPr>
        <w:t xml:space="preserve"> </w:t>
      </w:r>
      <w:proofErr w:type="spellStart"/>
      <w:r>
        <w:rPr>
          <w:rFonts w:ascii="Georgia" w:hAnsi="Georgia"/>
          <w:color w:val="2E2E2E"/>
          <w:sz w:val="27"/>
          <w:szCs w:val="27"/>
        </w:rPr>
        <w:t>manière</w:t>
      </w:r>
      <w:proofErr w:type="spellEnd"/>
      <w:r>
        <w:rPr>
          <w:rFonts w:ascii="Georgia" w:hAnsi="Georgia"/>
          <w:color w:val="2E2E2E"/>
          <w:sz w:val="27"/>
          <w:szCs w:val="27"/>
        </w:rPr>
        <w:t xml:space="preserve"> </w:t>
      </w:r>
      <w:proofErr w:type="spellStart"/>
      <w:r>
        <w:rPr>
          <w:rFonts w:ascii="Georgia" w:hAnsi="Georgia"/>
          <w:color w:val="2E2E2E"/>
          <w:sz w:val="27"/>
          <w:szCs w:val="27"/>
        </w:rPr>
        <w:t>ces</w:t>
      </w:r>
      <w:proofErr w:type="spellEnd"/>
      <w:r>
        <w:rPr>
          <w:rFonts w:ascii="Georgia" w:hAnsi="Georgia"/>
          <w:color w:val="2E2E2E"/>
          <w:sz w:val="27"/>
          <w:szCs w:val="27"/>
        </w:rPr>
        <w:t xml:space="preserve"> </w:t>
      </w:r>
      <w:proofErr w:type="spellStart"/>
      <w:r>
        <w:rPr>
          <w:rFonts w:ascii="Georgia" w:hAnsi="Georgia"/>
          <w:color w:val="2E2E2E"/>
          <w:sz w:val="27"/>
          <w:szCs w:val="27"/>
        </w:rPr>
        <w:t>tâches</w:t>
      </w:r>
      <w:proofErr w:type="spellEnd"/>
      <w:r>
        <w:rPr>
          <w:rFonts w:ascii="Georgia" w:hAnsi="Georgia"/>
          <w:color w:val="2E2E2E"/>
          <w:sz w:val="27"/>
          <w:szCs w:val="27"/>
        </w:rPr>
        <w:t xml:space="preserve"> </w:t>
      </w:r>
      <w:proofErr w:type="spellStart"/>
      <w:r>
        <w:rPr>
          <w:rFonts w:ascii="Georgia" w:hAnsi="Georgia"/>
          <w:color w:val="2E2E2E"/>
          <w:sz w:val="27"/>
          <w:szCs w:val="27"/>
        </w:rPr>
        <w:t>prennent</w:t>
      </w:r>
      <w:proofErr w:type="spellEnd"/>
      <w:r>
        <w:rPr>
          <w:rFonts w:ascii="Georgia" w:hAnsi="Georgia"/>
          <w:color w:val="2E2E2E"/>
          <w:sz w:val="27"/>
          <w:szCs w:val="27"/>
        </w:rPr>
        <w:t xml:space="preserve"> place </w:t>
      </w:r>
      <w:proofErr w:type="spellStart"/>
      <w:r>
        <w:rPr>
          <w:rFonts w:ascii="Georgia" w:hAnsi="Georgia"/>
          <w:color w:val="2E2E2E"/>
          <w:sz w:val="27"/>
          <w:szCs w:val="27"/>
        </w:rPr>
        <w:t>dans</w:t>
      </w:r>
      <w:proofErr w:type="spellEnd"/>
      <w:r>
        <w:rPr>
          <w:rFonts w:ascii="Georgia" w:hAnsi="Georgia"/>
          <w:color w:val="2E2E2E"/>
          <w:sz w:val="27"/>
          <w:szCs w:val="27"/>
        </w:rPr>
        <w:t xml:space="preserve"> la </w:t>
      </w:r>
      <w:proofErr w:type="spellStart"/>
      <w:r>
        <w:rPr>
          <w:rFonts w:ascii="Georgia" w:hAnsi="Georgia"/>
          <w:color w:val="2E2E2E"/>
          <w:sz w:val="27"/>
          <w:szCs w:val="27"/>
        </w:rPr>
        <w:t>réalité</w:t>
      </w:r>
      <w:proofErr w:type="spellEnd"/>
      <w:r>
        <w:rPr>
          <w:rFonts w:ascii="Georgia" w:hAnsi="Georgia"/>
          <w:color w:val="2E2E2E"/>
          <w:sz w:val="27"/>
          <w:szCs w:val="27"/>
        </w:rPr>
        <w:t xml:space="preserve"> du </w:t>
      </w:r>
      <w:proofErr w:type="spellStart"/>
      <w:r>
        <w:rPr>
          <w:rFonts w:ascii="Georgia" w:hAnsi="Georgia"/>
          <w:color w:val="2E2E2E"/>
          <w:sz w:val="27"/>
          <w:szCs w:val="27"/>
        </w:rPr>
        <w:t>contexte</w:t>
      </w:r>
      <w:proofErr w:type="spellEnd"/>
      <w:r>
        <w:rPr>
          <w:rFonts w:ascii="Georgia" w:hAnsi="Georgia"/>
          <w:color w:val="2E2E2E"/>
          <w:sz w:val="27"/>
          <w:szCs w:val="27"/>
        </w:rPr>
        <w:t xml:space="preserve"> </w:t>
      </w:r>
      <w:proofErr w:type="spellStart"/>
      <w:r>
        <w:rPr>
          <w:rFonts w:ascii="Georgia" w:hAnsi="Georgia"/>
          <w:color w:val="2E2E2E"/>
          <w:sz w:val="27"/>
          <w:szCs w:val="27"/>
        </w:rPr>
        <w:t>institutionnel</w:t>
      </w:r>
      <w:proofErr w:type="spellEnd"/>
      <w:r>
        <w:rPr>
          <w:rFonts w:ascii="Georgia" w:hAnsi="Georgia"/>
          <w:color w:val="2E2E2E"/>
          <w:sz w:val="27"/>
          <w:szCs w:val="27"/>
        </w:rPr>
        <w:t xml:space="preserve"> </w:t>
      </w:r>
      <w:proofErr w:type="gramStart"/>
      <w:r>
        <w:rPr>
          <w:rFonts w:ascii="Georgia" w:hAnsi="Georgia"/>
          <w:color w:val="2E2E2E"/>
          <w:sz w:val="27"/>
          <w:szCs w:val="27"/>
        </w:rPr>
        <w:t>et</w:t>
      </w:r>
      <w:proofErr w:type="gramEnd"/>
      <w:r>
        <w:rPr>
          <w:rFonts w:ascii="Georgia" w:hAnsi="Georgia"/>
          <w:color w:val="2E2E2E"/>
          <w:sz w:val="27"/>
          <w:szCs w:val="27"/>
        </w:rPr>
        <w:t xml:space="preserve"> </w:t>
      </w:r>
      <w:proofErr w:type="spellStart"/>
      <w:r>
        <w:rPr>
          <w:rFonts w:ascii="Georgia" w:hAnsi="Georgia"/>
          <w:color w:val="2E2E2E"/>
          <w:sz w:val="27"/>
          <w:szCs w:val="27"/>
        </w:rPr>
        <w:t>organisationnel</w:t>
      </w:r>
      <w:proofErr w:type="spellEnd"/>
      <w:r>
        <w:rPr>
          <w:rFonts w:ascii="Georgia" w:hAnsi="Georgia"/>
          <w:color w:val="2E2E2E"/>
          <w:sz w:val="27"/>
          <w:szCs w:val="27"/>
        </w:rPr>
        <w:t xml:space="preserve"> de </w:t>
      </w:r>
      <w:proofErr w:type="spellStart"/>
      <w:r>
        <w:rPr>
          <w:rFonts w:ascii="Georgia" w:hAnsi="Georgia"/>
          <w:color w:val="2E2E2E"/>
          <w:sz w:val="27"/>
          <w:szCs w:val="27"/>
        </w:rPr>
        <w:t>l’association</w:t>
      </w:r>
      <w:proofErr w:type="spellEnd"/>
      <w:r>
        <w:rPr>
          <w:rFonts w:ascii="Georgia" w:hAnsi="Georgia"/>
          <w:color w:val="2E2E2E"/>
          <w:sz w:val="27"/>
          <w:szCs w:val="27"/>
        </w:rPr>
        <w:t xml:space="preserve"> </w:t>
      </w:r>
      <w:proofErr w:type="spellStart"/>
      <w:r>
        <w:rPr>
          <w:rFonts w:ascii="Georgia" w:hAnsi="Georgia"/>
          <w:color w:val="2E2E2E"/>
          <w:sz w:val="27"/>
          <w:szCs w:val="27"/>
        </w:rPr>
        <w:t>Asalée</w:t>
      </w:r>
      <w:proofErr w:type="spellEnd"/>
      <w:r>
        <w:rPr>
          <w:rFonts w:ascii="Georgia" w:hAnsi="Georgia"/>
          <w:color w:val="2E2E2E"/>
          <w:sz w:val="27"/>
          <w:szCs w:val="27"/>
        </w:rPr>
        <w:t xml:space="preserve"> qui </w:t>
      </w:r>
      <w:proofErr w:type="spellStart"/>
      <w:r>
        <w:rPr>
          <w:rFonts w:ascii="Georgia" w:hAnsi="Georgia"/>
          <w:color w:val="2E2E2E"/>
          <w:sz w:val="27"/>
          <w:szCs w:val="27"/>
        </w:rPr>
        <w:t>emploie</w:t>
      </w:r>
      <w:proofErr w:type="spellEnd"/>
      <w:r>
        <w:rPr>
          <w:rFonts w:ascii="Georgia" w:hAnsi="Georgia"/>
          <w:color w:val="2E2E2E"/>
          <w:sz w:val="27"/>
          <w:szCs w:val="27"/>
        </w:rPr>
        <w:t xml:space="preserve"> </w:t>
      </w:r>
      <w:proofErr w:type="spellStart"/>
      <w:r>
        <w:rPr>
          <w:rFonts w:ascii="Georgia" w:hAnsi="Georgia"/>
          <w:color w:val="2E2E2E"/>
          <w:sz w:val="27"/>
          <w:szCs w:val="27"/>
        </w:rPr>
        <w:t>l’IDSP</w:t>
      </w:r>
      <w:proofErr w:type="spellEnd"/>
      <w:r>
        <w:rPr>
          <w:rFonts w:ascii="Georgia" w:hAnsi="Georgia"/>
          <w:color w:val="2E2E2E"/>
          <w:sz w:val="27"/>
          <w:szCs w:val="27"/>
        </w:rPr>
        <w:t xml:space="preserve">, et </w:t>
      </w:r>
      <w:proofErr w:type="spellStart"/>
      <w:r>
        <w:rPr>
          <w:rFonts w:ascii="Georgia" w:hAnsi="Georgia"/>
          <w:color w:val="2E2E2E"/>
          <w:sz w:val="27"/>
          <w:szCs w:val="27"/>
        </w:rPr>
        <w:t>dans</w:t>
      </w:r>
      <w:proofErr w:type="spellEnd"/>
      <w:r>
        <w:rPr>
          <w:rFonts w:ascii="Georgia" w:hAnsi="Georgia"/>
          <w:color w:val="2E2E2E"/>
          <w:sz w:val="27"/>
          <w:szCs w:val="27"/>
        </w:rPr>
        <w:t xml:space="preserve"> les </w:t>
      </w:r>
      <w:proofErr w:type="spellStart"/>
      <w:r>
        <w:rPr>
          <w:rFonts w:ascii="Georgia" w:hAnsi="Georgia"/>
          <w:color w:val="2E2E2E"/>
          <w:sz w:val="27"/>
          <w:szCs w:val="27"/>
        </w:rPr>
        <w:t>contextes</w:t>
      </w:r>
      <w:proofErr w:type="spellEnd"/>
      <w:r>
        <w:rPr>
          <w:rFonts w:ascii="Georgia" w:hAnsi="Georgia"/>
          <w:color w:val="2E2E2E"/>
          <w:sz w:val="27"/>
          <w:szCs w:val="27"/>
        </w:rPr>
        <w:t xml:space="preserve"> </w:t>
      </w:r>
      <w:proofErr w:type="spellStart"/>
      <w:r>
        <w:rPr>
          <w:rFonts w:ascii="Georgia" w:hAnsi="Georgia"/>
          <w:color w:val="2E2E2E"/>
          <w:sz w:val="27"/>
          <w:szCs w:val="27"/>
        </w:rPr>
        <w:t>d’interactions</w:t>
      </w:r>
      <w:proofErr w:type="spellEnd"/>
      <w:r>
        <w:rPr>
          <w:rFonts w:ascii="Georgia" w:hAnsi="Georgia"/>
          <w:color w:val="2E2E2E"/>
          <w:sz w:val="27"/>
          <w:szCs w:val="27"/>
        </w:rPr>
        <w:t xml:space="preserve"> avec le </w:t>
      </w:r>
      <w:proofErr w:type="spellStart"/>
      <w:r>
        <w:rPr>
          <w:rFonts w:ascii="Georgia" w:hAnsi="Georgia"/>
          <w:color w:val="2E2E2E"/>
          <w:sz w:val="27"/>
          <w:szCs w:val="27"/>
        </w:rPr>
        <w:t>médecin</w:t>
      </w:r>
      <w:proofErr w:type="spellEnd"/>
      <w:r>
        <w:rPr>
          <w:rFonts w:ascii="Georgia" w:hAnsi="Georgia"/>
          <w:color w:val="2E2E2E"/>
          <w:sz w:val="27"/>
          <w:szCs w:val="27"/>
        </w:rPr>
        <w:t xml:space="preserve"> </w:t>
      </w:r>
      <w:proofErr w:type="spellStart"/>
      <w:r>
        <w:rPr>
          <w:rFonts w:ascii="Georgia" w:hAnsi="Georgia"/>
          <w:color w:val="2E2E2E"/>
          <w:sz w:val="27"/>
          <w:szCs w:val="27"/>
        </w:rPr>
        <w:t>d’une</w:t>
      </w:r>
      <w:proofErr w:type="spellEnd"/>
      <w:r>
        <w:rPr>
          <w:rFonts w:ascii="Georgia" w:hAnsi="Georgia"/>
          <w:color w:val="2E2E2E"/>
          <w:sz w:val="27"/>
          <w:szCs w:val="27"/>
        </w:rPr>
        <w:t xml:space="preserve"> part et le patient </w:t>
      </w:r>
      <w:proofErr w:type="spellStart"/>
      <w:r>
        <w:rPr>
          <w:rFonts w:ascii="Georgia" w:hAnsi="Georgia"/>
          <w:color w:val="2E2E2E"/>
          <w:sz w:val="27"/>
          <w:szCs w:val="27"/>
        </w:rPr>
        <w:t>d’autre</w:t>
      </w:r>
      <w:proofErr w:type="spellEnd"/>
      <w:r>
        <w:rPr>
          <w:rFonts w:ascii="Georgia" w:hAnsi="Georgia"/>
          <w:color w:val="2E2E2E"/>
          <w:sz w:val="27"/>
          <w:szCs w:val="27"/>
        </w:rPr>
        <w:t xml:space="preserve"> part.</w:t>
      </w:r>
    </w:p>
    <w:p w:rsidR="00307F43" w:rsidRDefault="00307F43" w:rsidP="00307F43">
      <w:pPr>
        <w:pStyle w:val="Titre3"/>
        <w:rPr>
          <w:rFonts w:ascii="Georgia" w:hAnsi="Georgia"/>
          <w:color w:val="505050"/>
          <w:sz w:val="27"/>
          <w:szCs w:val="27"/>
        </w:rPr>
      </w:pPr>
      <w:r>
        <w:rPr>
          <w:rFonts w:ascii="Georgia" w:hAnsi="Georgia"/>
          <w:color w:val="505050"/>
        </w:rPr>
        <w:t>Conclusion</w:t>
      </w:r>
    </w:p>
    <w:p w:rsidR="00307F43" w:rsidRPr="00307F43" w:rsidRDefault="00307F43" w:rsidP="00307F43">
      <w:pPr>
        <w:pStyle w:val="NormalWeb"/>
        <w:spacing w:before="0" w:beforeAutospacing="0" w:after="240" w:afterAutospacing="0"/>
        <w:rPr>
          <w:rFonts w:ascii="Georgia" w:hAnsi="Georgia"/>
          <w:color w:val="FF0000"/>
          <w:sz w:val="27"/>
          <w:szCs w:val="27"/>
        </w:rPr>
      </w:pPr>
      <w:r w:rsidRPr="00307F43">
        <w:rPr>
          <w:rFonts w:ascii="Georgia" w:hAnsi="Georgia"/>
          <w:color w:val="FF0000"/>
          <w:sz w:val="27"/>
          <w:szCs w:val="27"/>
        </w:rPr>
        <w:t xml:space="preserve">De </w:t>
      </w:r>
      <w:proofErr w:type="spellStart"/>
      <w:r w:rsidRPr="00307F43">
        <w:rPr>
          <w:rFonts w:ascii="Georgia" w:hAnsi="Georgia"/>
          <w:color w:val="FF0000"/>
          <w:sz w:val="27"/>
          <w:szCs w:val="27"/>
        </w:rPr>
        <w:t>nombreuses</w:t>
      </w:r>
      <w:proofErr w:type="spellEnd"/>
      <w:r w:rsidRPr="00307F43">
        <w:rPr>
          <w:rFonts w:ascii="Georgia" w:hAnsi="Georgia"/>
          <w:color w:val="FF0000"/>
          <w:sz w:val="27"/>
          <w:szCs w:val="27"/>
        </w:rPr>
        <w:t xml:space="preserve"> zones </w:t>
      </w:r>
      <w:proofErr w:type="spellStart"/>
      <w:r w:rsidRPr="00307F43">
        <w:rPr>
          <w:rFonts w:ascii="Georgia" w:hAnsi="Georgia"/>
          <w:color w:val="FF0000"/>
          <w:sz w:val="27"/>
          <w:szCs w:val="27"/>
        </w:rPr>
        <w:t>d’incertitude</w:t>
      </w:r>
      <w:proofErr w:type="spellEnd"/>
      <w:r w:rsidRPr="00307F43">
        <w:rPr>
          <w:rFonts w:ascii="Georgia" w:hAnsi="Georgia"/>
          <w:color w:val="FF0000"/>
          <w:sz w:val="27"/>
          <w:szCs w:val="27"/>
        </w:rPr>
        <w:t xml:space="preserve"> existent </w:t>
      </w:r>
      <w:proofErr w:type="spellStart"/>
      <w:r w:rsidRPr="00307F43">
        <w:rPr>
          <w:rFonts w:ascii="Georgia" w:hAnsi="Georgia"/>
          <w:color w:val="FF0000"/>
          <w:sz w:val="27"/>
          <w:szCs w:val="27"/>
        </w:rPr>
        <w:t>dans</w:t>
      </w:r>
      <w:proofErr w:type="spellEnd"/>
      <w:r w:rsidRPr="00307F43">
        <w:rPr>
          <w:rFonts w:ascii="Georgia" w:hAnsi="Georgia"/>
          <w:color w:val="FF0000"/>
          <w:sz w:val="27"/>
          <w:szCs w:val="27"/>
        </w:rPr>
        <w:t xml:space="preserve"> les </w:t>
      </w:r>
      <w:proofErr w:type="spellStart"/>
      <w:r w:rsidRPr="00307F43">
        <w:rPr>
          <w:rFonts w:ascii="Georgia" w:hAnsi="Georgia"/>
          <w:color w:val="FF0000"/>
          <w:sz w:val="27"/>
          <w:szCs w:val="27"/>
        </w:rPr>
        <w:t>tâches</w:t>
      </w:r>
      <w:proofErr w:type="spellEnd"/>
      <w:r w:rsidRPr="00307F43">
        <w:rPr>
          <w:rFonts w:ascii="Georgia" w:hAnsi="Georgia"/>
          <w:color w:val="FF0000"/>
          <w:sz w:val="27"/>
          <w:szCs w:val="27"/>
        </w:rPr>
        <w:t xml:space="preserve"> à </w:t>
      </w:r>
      <w:proofErr w:type="spellStart"/>
      <w:r w:rsidRPr="00307F43">
        <w:rPr>
          <w:rFonts w:ascii="Georgia" w:hAnsi="Georgia"/>
          <w:color w:val="FF0000"/>
          <w:sz w:val="27"/>
          <w:szCs w:val="27"/>
        </w:rPr>
        <w:t>développer</w:t>
      </w:r>
      <w:proofErr w:type="spellEnd"/>
      <w:r w:rsidRPr="00307F43">
        <w:rPr>
          <w:rFonts w:ascii="Georgia" w:hAnsi="Georgia"/>
          <w:color w:val="FF0000"/>
          <w:sz w:val="27"/>
          <w:szCs w:val="27"/>
        </w:rPr>
        <w:t xml:space="preserve">. Avec le </w:t>
      </w:r>
      <w:proofErr w:type="spellStart"/>
      <w:r w:rsidRPr="00307F43">
        <w:rPr>
          <w:rFonts w:ascii="Georgia" w:hAnsi="Georgia"/>
          <w:color w:val="FF0000"/>
          <w:sz w:val="27"/>
          <w:szCs w:val="27"/>
        </w:rPr>
        <w:t>médecin</w:t>
      </w:r>
      <w:proofErr w:type="spellEnd"/>
      <w:r w:rsidRPr="00307F43">
        <w:rPr>
          <w:rFonts w:ascii="Georgia" w:hAnsi="Georgia"/>
          <w:color w:val="FF0000"/>
          <w:sz w:val="27"/>
          <w:szCs w:val="27"/>
        </w:rPr>
        <w:t xml:space="preserve">, </w:t>
      </w:r>
      <w:proofErr w:type="spellStart"/>
      <w:r w:rsidRPr="00307F43">
        <w:rPr>
          <w:rFonts w:ascii="Georgia" w:hAnsi="Georgia"/>
          <w:color w:val="FF0000"/>
          <w:sz w:val="27"/>
          <w:szCs w:val="27"/>
        </w:rPr>
        <w:t>ces</w:t>
      </w:r>
      <w:proofErr w:type="spellEnd"/>
      <w:r w:rsidRPr="00307F43">
        <w:rPr>
          <w:rFonts w:ascii="Georgia" w:hAnsi="Georgia"/>
          <w:color w:val="FF0000"/>
          <w:sz w:val="27"/>
          <w:szCs w:val="27"/>
        </w:rPr>
        <w:t xml:space="preserve"> zones </w:t>
      </w:r>
      <w:proofErr w:type="spellStart"/>
      <w:r w:rsidRPr="00307F43">
        <w:rPr>
          <w:rFonts w:ascii="Georgia" w:hAnsi="Georgia"/>
          <w:color w:val="FF0000"/>
          <w:sz w:val="27"/>
          <w:szCs w:val="27"/>
        </w:rPr>
        <w:t>feront</w:t>
      </w:r>
      <w:proofErr w:type="spellEnd"/>
      <w:r w:rsidRPr="00307F43">
        <w:rPr>
          <w:rFonts w:ascii="Georgia" w:hAnsi="Georgia"/>
          <w:color w:val="FF0000"/>
          <w:sz w:val="27"/>
          <w:szCs w:val="27"/>
        </w:rPr>
        <w:t xml:space="preserve"> </w:t>
      </w:r>
      <w:proofErr w:type="spellStart"/>
      <w:r w:rsidRPr="00307F43">
        <w:rPr>
          <w:rFonts w:ascii="Georgia" w:hAnsi="Georgia"/>
          <w:color w:val="FF0000"/>
          <w:sz w:val="27"/>
          <w:szCs w:val="27"/>
        </w:rPr>
        <w:t>l’objet</w:t>
      </w:r>
      <w:proofErr w:type="spellEnd"/>
      <w:r w:rsidRPr="00307F43">
        <w:rPr>
          <w:rFonts w:ascii="Georgia" w:hAnsi="Georgia"/>
          <w:color w:val="FF0000"/>
          <w:sz w:val="27"/>
          <w:szCs w:val="27"/>
        </w:rPr>
        <w:t xml:space="preserve"> </w:t>
      </w:r>
      <w:proofErr w:type="spellStart"/>
      <w:r w:rsidRPr="00307F43">
        <w:rPr>
          <w:rFonts w:ascii="Georgia" w:hAnsi="Georgia"/>
          <w:color w:val="FF0000"/>
          <w:sz w:val="27"/>
          <w:szCs w:val="27"/>
        </w:rPr>
        <w:t>lors</w:t>
      </w:r>
      <w:proofErr w:type="spellEnd"/>
      <w:r w:rsidRPr="00307F43">
        <w:rPr>
          <w:rFonts w:ascii="Georgia" w:hAnsi="Georgia"/>
          <w:color w:val="FF0000"/>
          <w:sz w:val="27"/>
          <w:szCs w:val="27"/>
        </w:rPr>
        <w:t xml:space="preserve"> de </w:t>
      </w:r>
      <w:proofErr w:type="spellStart"/>
      <w:r w:rsidRPr="00307F43">
        <w:rPr>
          <w:rFonts w:ascii="Georgia" w:hAnsi="Georgia"/>
          <w:color w:val="FF0000"/>
          <w:sz w:val="27"/>
          <w:szCs w:val="27"/>
        </w:rPr>
        <w:t>l’activité</w:t>
      </w:r>
      <w:proofErr w:type="spellEnd"/>
      <w:r w:rsidRPr="00307F43">
        <w:rPr>
          <w:rFonts w:ascii="Georgia" w:hAnsi="Georgia"/>
          <w:color w:val="FF0000"/>
          <w:sz w:val="27"/>
          <w:szCs w:val="27"/>
        </w:rPr>
        <w:t xml:space="preserve"> de </w:t>
      </w:r>
      <w:proofErr w:type="spellStart"/>
      <w:r w:rsidRPr="00307F43">
        <w:rPr>
          <w:rFonts w:ascii="Georgia" w:hAnsi="Georgia"/>
          <w:color w:val="FF0000"/>
          <w:sz w:val="27"/>
          <w:szCs w:val="27"/>
        </w:rPr>
        <w:t>négociations</w:t>
      </w:r>
      <w:proofErr w:type="spellEnd"/>
      <w:r w:rsidRPr="00307F43">
        <w:rPr>
          <w:rFonts w:ascii="Georgia" w:hAnsi="Georgia"/>
          <w:color w:val="FF0000"/>
          <w:sz w:val="27"/>
          <w:szCs w:val="27"/>
        </w:rPr>
        <w:t xml:space="preserve"> </w:t>
      </w:r>
      <w:proofErr w:type="spellStart"/>
      <w:r w:rsidRPr="00307F43">
        <w:rPr>
          <w:rFonts w:ascii="Georgia" w:hAnsi="Georgia"/>
          <w:color w:val="FF0000"/>
          <w:sz w:val="27"/>
          <w:szCs w:val="27"/>
        </w:rPr>
        <w:t>aboutissant</w:t>
      </w:r>
      <w:proofErr w:type="spellEnd"/>
      <w:r w:rsidRPr="00307F43">
        <w:rPr>
          <w:rFonts w:ascii="Georgia" w:hAnsi="Georgia"/>
          <w:color w:val="FF0000"/>
          <w:sz w:val="27"/>
          <w:szCs w:val="27"/>
        </w:rPr>
        <w:t xml:space="preserve"> à </w:t>
      </w:r>
      <w:proofErr w:type="spellStart"/>
      <w:r w:rsidRPr="00307F43">
        <w:rPr>
          <w:rFonts w:ascii="Georgia" w:hAnsi="Georgia"/>
          <w:color w:val="FF0000"/>
          <w:sz w:val="27"/>
          <w:szCs w:val="27"/>
        </w:rPr>
        <w:t>une</w:t>
      </w:r>
      <w:proofErr w:type="spellEnd"/>
      <w:r w:rsidRPr="00307F43">
        <w:rPr>
          <w:rFonts w:ascii="Georgia" w:hAnsi="Georgia"/>
          <w:color w:val="FF0000"/>
          <w:sz w:val="27"/>
          <w:szCs w:val="27"/>
        </w:rPr>
        <w:t xml:space="preserve"> </w:t>
      </w:r>
      <w:proofErr w:type="spellStart"/>
      <w:r w:rsidRPr="00307F43">
        <w:rPr>
          <w:rFonts w:ascii="Georgia" w:hAnsi="Georgia"/>
          <w:color w:val="FF0000"/>
          <w:sz w:val="27"/>
          <w:szCs w:val="27"/>
        </w:rPr>
        <w:t>redéfinition</w:t>
      </w:r>
      <w:proofErr w:type="spellEnd"/>
      <w:r w:rsidRPr="00307F43">
        <w:rPr>
          <w:rFonts w:ascii="Georgia" w:hAnsi="Georgia"/>
          <w:color w:val="FF0000"/>
          <w:sz w:val="27"/>
          <w:szCs w:val="27"/>
        </w:rPr>
        <w:t xml:space="preserve"> des </w:t>
      </w:r>
      <w:proofErr w:type="spellStart"/>
      <w:r w:rsidRPr="00307F43">
        <w:rPr>
          <w:rFonts w:ascii="Georgia" w:hAnsi="Georgia"/>
          <w:color w:val="FF0000"/>
          <w:sz w:val="27"/>
          <w:szCs w:val="27"/>
        </w:rPr>
        <w:t>rôles</w:t>
      </w:r>
      <w:proofErr w:type="spellEnd"/>
      <w:r w:rsidRPr="00307F43">
        <w:rPr>
          <w:rFonts w:ascii="Georgia" w:hAnsi="Georgia"/>
          <w:color w:val="FF0000"/>
          <w:sz w:val="27"/>
          <w:szCs w:val="27"/>
        </w:rPr>
        <w:t xml:space="preserve"> de </w:t>
      </w:r>
      <w:proofErr w:type="spellStart"/>
      <w:r w:rsidRPr="00307F43">
        <w:rPr>
          <w:rFonts w:ascii="Georgia" w:hAnsi="Georgia"/>
          <w:color w:val="FF0000"/>
          <w:sz w:val="27"/>
          <w:szCs w:val="27"/>
        </w:rPr>
        <w:t>chacun</w:t>
      </w:r>
      <w:proofErr w:type="spellEnd"/>
      <w:r w:rsidRPr="00307F43">
        <w:rPr>
          <w:rFonts w:ascii="Georgia" w:hAnsi="Georgia"/>
          <w:color w:val="FF0000"/>
          <w:sz w:val="27"/>
          <w:szCs w:val="27"/>
        </w:rPr>
        <w:t xml:space="preserve">. Avec le patient, </w:t>
      </w:r>
      <w:proofErr w:type="spellStart"/>
      <w:r w:rsidRPr="00307F43">
        <w:rPr>
          <w:rFonts w:ascii="Georgia" w:hAnsi="Georgia"/>
          <w:color w:val="FF0000"/>
          <w:sz w:val="27"/>
          <w:szCs w:val="27"/>
        </w:rPr>
        <w:t>une</w:t>
      </w:r>
      <w:proofErr w:type="spellEnd"/>
      <w:r w:rsidRPr="00307F43">
        <w:rPr>
          <w:rFonts w:ascii="Georgia" w:hAnsi="Georgia"/>
          <w:color w:val="FF0000"/>
          <w:sz w:val="27"/>
          <w:szCs w:val="27"/>
        </w:rPr>
        <w:t xml:space="preserve"> plus </w:t>
      </w:r>
      <w:proofErr w:type="spellStart"/>
      <w:r w:rsidRPr="00307F43">
        <w:rPr>
          <w:rFonts w:ascii="Georgia" w:hAnsi="Georgia"/>
          <w:color w:val="FF0000"/>
          <w:sz w:val="27"/>
          <w:szCs w:val="27"/>
        </w:rPr>
        <w:t>grande</w:t>
      </w:r>
      <w:proofErr w:type="spellEnd"/>
      <w:r w:rsidRPr="00307F43">
        <w:rPr>
          <w:rFonts w:ascii="Georgia" w:hAnsi="Georgia"/>
          <w:color w:val="FF0000"/>
          <w:sz w:val="27"/>
          <w:szCs w:val="27"/>
        </w:rPr>
        <w:t xml:space="preserve"> latitude </w:t>
      </w:r>
      <w:proofErr w:type="spellStart"/>
      <w:proofErr w:type="gramStart"/>
      <w:r w:rsidRPr="00307F43">
        <w:rPr>
          <w:rFonts w:ascii="Georgia" w:hAnsi="Georgia"/>
          <w:color w:val="FF0000"/>
          <w:sz w:val="27"/>
          <w:szCs w:val="27"/>
        </w:rPr>
        <w:t>est</w:t>
      </w:r>
      <w:proofErr w:type="spellEnd"/>
      <w:proofErr w:type="gramEnd"/>
      <w:r w:rsidRPr="00307F43">
        <w:rPr>
          <w:rFonts w:ascii="Georgia" w:hAnsi="Georgia"/>
          <w:color w:val="FF0000"/>
          <w:sz w:val="27"/>
          <w:szCs w:val="27"/>
        </w:rPr>
        <w:t xml:space="preserve"> </w:t>
      </w:r>
      <w:proofErr w:type="spellStart"/>
      <w:r w:rsidRPr="00307F43">
        <w:rPr>
          <w:rFonts w:ascii="Georgia" w:hAnsi="Georgia"/>
          <w:color w:val="FF0000"/>
          <w:sz w:val="27"/>
          <w:szCs w:val="27"/>
        </w:rPr>
        <w:t>donnée</w:t>
      </w:r>
      <w:proofErr w:type="spellEnd"/>
      <w:r w:rsidRPr="00307F43">
        <w:rPr>
          <w:rFonts w:ascii="Georgia" w:hAnsi="Georgia"/>
          <w:color w:val="FF0000"/>
          <w:sz w:val="27"/>
          <w:szCs w:val="27"/>
        </w:rPr>
        <w:t xml:space="preserve"> à </w:t>
      </w:r>
      <w:proofErr w:type="spellStart"/>
      <w:r w:rsidRPr="00307F43">
        <w:rPr>
          <w:rFonts w:ascii="Georgia" w:hAnsi="Georgia"/>
          <w:color w:val="FF0000"/>
          <w:sz w:val="27"/>
          <w:szCs w:val="27"/>
        </w:rPr>
        <w:t>l’IDSP</w:t>
      </w:r>
      <w:proofErr w:type="spellEnd"/>
      <w:r w:rsidRPr="00307F43">
        <w:rPr>
          <w:rFonts w:ascii="Georgia" w:hAnsi="Georgia"/>
          <w:color w:val="FF0000"/>
          <w:sz w:val="27"/>
          <w:szCs w:val="27"/>
        </w:rPr>
        <w:t xml:space="preserve"> pour </w:t>
      </w:r>
      <w:proofErr w:type="spellStart"/>
      <w:r w:rsidRPr="00307F43">
        <w:rPr>
          <w:rFonts w:ascii="Georgia" w:hAnsi="Georgia"/>
          <w:color w:val="FF0000"/>
          <w:sz w:val="27"/>
          <w:szCs w:val="27"/>
        </w:rPr>
        <w:t>construire</w:t>
      </w:r>
      <w:proofErr w:type="spellEnd"/>
      <w:r w:rsidRPr="00307F43">
        <w:rPr>
          <w:rFonts w:ascii="Georgia" w:hAnsi="Georgia"/>
          <w:color w:val="FF0000"/>
          <w:sz w:val="27"/>
          <w:szCs w:val="27"/>
        </w:rPr>
        <w:t xml:space="preserve"> son </w:t>
      </w:r>
      <w:proofErr w:type="spellStart"/>
      <w:r w:rsidRPr="00307F43">
        <w:rPr>
          <w:rFonts w:ascii="Georgia" w:hAnsi="Georgia"/>
          <w:color w:val="FF0000"/>
          <w:sz w:val="27"/>
          <w:szCs w:val="27"/>
        </w:rPr>
        <w:t>approche</w:t>
      </w:r>
      <w:proofErr w:type="spellEnd"/>
      <w:r w:rsidRPr="00307F43">
        <w:rPr>
          <w:rFonts w:ascii="Georgia" w:hAnsi="Georgia"/>
          <w:color w:val="FF0000"/>
          <w:sz w:val="27"/>
          <w:szCs w:val="27"/>
        </w:rPr>
        <w:t xml:space="preserve">, </w:t>
      </w:r>
      <w:proofErr w:type="spellStart"/>
      <w:r w:rsidRPr="00307F43">
        <w:rPr>
          <w:rFonts w:ascii="Georgia" w:hAnsi="Georgia"/>
          <w:color w:val="FF0000"/>
          <w:sz w:val="27"/>
          <w:szCs w:val="27"/>
        </w:rPr>
        <w:t>appuyée</w:t>
      </w:r>
      <w:proofErr w:type="spellEnd"/>
      <w:r w:rsidRPr="00307F43">
        <w:rPr>
          <w:rFonts w:ascii="Georgia" w:hAnsi="Georgia"/>
          <w:color w:val="FF0000"/>
          <w:sz w:val="27"/>
          <w:szCs w:val="27"/>
        </w:rPr>
        <w:t xml:space="preserve"> sur </w:t>
      </w:r>
      <w:proofErr w:type="spellStart"/>
      <w:r w:rsidRPr="00307F43">
        <w:rPr>
          <w:rFonts w:ascii="Georgia" w:hAnsi="Georgia"/>
          <w:color w:val="FF0000"/>
          <w:sz w:val="27"/>
          <w:szCs w:val="27"/>
        </w:rPr>
        <w:t>une</w:t>
      </w:r>
      <w:proofErr w:type="spellEnd"/>
      <w:r w:rsidRPr="00307F43">
        <w:rPr>
          <w:rFonts w:ascii="Georgia" w:hAnsi="Georgia"/>
          <w:color w:val="FF0000"/>
          <w:sz w:val="27"/>
          <w:szCs w:val="27"/>
        </w:rPr>
        <w:t xml:space="preserve"> appropriation </w:t>
      </w:r>
      <w:proofErr w:type="spellStart"/>
      <w:r w:rsidRPr="00307F43">
        <w:rPr>
          <w:rFonts w:ascii="Georgia" w:hAnsi="Georgia"/>
          <w:color w:val="FF0000"/>
          <w:sz w:val="27"/>
          <w:szCs w:val="27"/>
        </w:rPr>
        <w:t>particulière</w:t>
      </w:r>
      <w:proofErr w:type="spellEnd"/>
      <w:r w:rsidRPr="00307F43">
        <w:rPr>
          <w:rFonts w:ascii="Georgia" w:hAnsi="Georgia"/>
          <w:color w:val="FF0000"/>
          <w:sz w:val="27"/>
          <w:szCs w:val="27"/>
        </w:rPr>
        <w:t xml:space="preserve"> de la </w:t>
      </w:r>
      <w:proofErr w:type="spellStart"/>
      <w:r w:rsidRPr="00307F43">
        <w:rPr>
          <w:rFonts w:ascii="Georgia" w:hAnsi="Georgia"/>
          <w:color w:val="FF0000"/>
          <w:sz w:val="27"/>
          <w:szCs w:val="27"/>
        </w:rPr>
        <w:t>démarche</w:t>
      </w:r>
      <w:proofErr w:type="spellEnd"/>
      <w:r w:rsidRPr="00307F43">
        <w:rPr>
          <w:rFonts w:ascii="Georgia" w:hAnsi="Georgia"/>
          <w:color w:val="FF0000"/>
          <w:sz w:val="27"/>
          <w:szCs w:val="27"/>
        </w:rPr>
        <w:t xml:space="preserve"> </w:t>
      </w:r>
      <w:proofErr w:type="spellStart"/>
      <w:r w:rsidRPr="00307F43">
        <w:rPr>
          <w:rFonts w:ascii="Georgia" w:hAnsi="Georgia"/>
          <w:color w:val="FF0000"/>
          <w:sz w:val="27"/>
          <w:szCs w:val="27"/>
        </w:rPr>
        <w:t>d’éducation</w:t>
      </w:r>
      <w:proofErr w:type="spellEnd"/>
      <w:r w:rsidRPr="00307F43">
        <w:rPr>
          <w:rFonts w:ascii="Georgia" w:hAnsi="Georgia"/>
          <w:color w:val="FF0000"/>
          <w:sz w:val="27"/>
          <w:szCs w:val="27"/>
        </w:rPr>
        <w:t xml:space="preserve"> </w:t>
      </w:r>
      <w:proofErr w:type="spellStart"/>
      <w:r w:rsidRPr="00307F43">
        <w:rPr>
          <w:rFonts w:ascii="Georgia" w:hAnsi="Georgia"/>
          <w:color w:val="FF0000"/>
          <w:sz w:val="27"/>
          <w:szCs w:val="27"/>
        </w:rPr>
        <w:t>thérapeutique</w:t>
      </w:r>
      <w:proofErr w:type="spellEnd"/>
      <w:r w:rsidRPr="00307F43">
        <w:rPr>
          <w:rFonts w:ascii="Georgia" w:hAnsi="Georgia"/>
          <w:color w:val="FF0000"/>
          <w:sz w:val="27"/>
          <w:szCs w:val="27"/>
        </w:rPr>
        <w:t>.</w:t>
      </w:r>
    </w:p>
    <w:p w:rsidR="00307F43" w:rsidRPr="00960353" w:rsidRDefault="00960353" w:rsidP="00D0100F">
      <w:pPr>
        <w:ind w:left="567"/>
        <w:rPr>
          <w:color w:val="70AD47" w:themeColor="accent6"/>
        </w:rPr>
      </w:pPr>
      <w:r w:rsidRPr="00960353">
        <w:rPr>
          <w:color w:val="70AD47" w:themeColor="accent6"/>
        </w:rPr>
        <w:t>Objet de la recherche :</w:t>
      </w:r>
    </w:p>
    <w:p w:rsidR="00960353" w:rsidRPr="00960353" w:rsidRDefault="00960353" w:rsidP="00D0100F">
      <w:pPr>
        <w:ind w:left="567"/>
        <w:rPr>
          <w:rFonts w:ascii="Arial" w:hAnsi="Arial" w:cs="Arial"/>
          <w:color w:val="70AD47" w:themeColor="accent6"/>
          <w:sz w:val="18"/>
          <w:szCs w:val="18"/>
          <w:shd w:val="clear" w:color="auto" w:fill="F8F8F8"/>
        </w:rPr>
      </w:pPr>
      <w:r w:rsidRPr="00960353">
        <w:rPr>
          <w:rFonts w:ascii="Arial" w:hAnsi="Arial" w:cs="Arial"/>
          <w:color w:val="70AD47" w:themeColor="accent6"/>
          <w:sz w:val="18"/>
          <w:szCs w:val="18"/>
          <w:shd w:val="clear" w:color="auto" w:fill="F8F8F8"/>
        </w:rPr>
        <w:t xml:space="preserve">L’intégration </w:t>
      </w:r>
      <w:r w:rsidRPr="00960353">
        <w:rPr>
          <w:rFonts w:ascii="Arial" w:hAnsi="Arial" w:cs="Arial"/>
          <w:color w:val="70AD47" w:themeColor="accent6"/>
          <w:sz w:val="18"/>
          <w:szCs w:val="18"/>
          <w:shd w:val="clear" w:color="auto" w:fill="F8F8F8"/>
        </w:rPr>
        <w:t>d’une application logicielle</w:t>
      </w:r>
      <w:r w:rsidRPr="00960353">
        <w:rPr>
          <w:rFonts w:ascii="Arial" w:hAnsi="Arial" w:cs="Arial"/>
          <w:color w:val="70AD47" w:themeColor="accent6"/>
          <w:sz w:val="18"/>
          <w:szCs w:val="18"/>
          <w:shd w:val="clear" w:color="auto" w:fill="F8F8F8"/>
        </w:rPr>
        <w:t xml:space="preserve"> au sein du système sanitaire existant est envisagée dans ce travail de recherche comme l’incorporation d’un système technologique innovant au sein d’un système complexe organisationnel de santé. </w:t>
      </w:r>
    </w:p>
    <w:p w:rsidR="00960353" w:rsidRPr="00960353" w:rsidRDefault="00960353" w:rsidP="00D0100F">
      <w:pPr>
        <w:ind w:left="567"/>
        <w:rPr>
          <w:rFonts w:ascii="Arial" w:hAnsi="Arial" w:cs="Arial"/>
          <w:color w:val="70AD47" w:themeColor="accent6"/>
          <w:sz w:val="18"/>
          <w:szCs w:val="18"/>
          <w:shd w:val="clear" w:color="auto" w:fill="F8F8F8"/>
        </w:rPr>
      </w:pPr>
      <w:r w:rsidRPr="00960353">
        <w:rPr>
          <w:rFonts w:ascii="Arial" w:hAnsi="Arial" w:cs="Arial"/>
          <w:color w:val="70AD47" w:themeColor="accent6"/>
          <w:sz w:val="18"/>
          <w:szCs w:val="18"/>
          <w:shd w:val="clear" w:color="auto" w:fill="F8F8F8"/>
        </w:rPr>
        <w:t xml:space="preserve">Notre problématique consiste alors à fournir une aide efficace à la réussite de cette intégration. Cette question sous-tend trois grandes interrogations : </w:t>
      </w:r>
    </w:p>
    <w:p w:rsidR="00960353" w:rsidRPr="00960353" w:rsidRDefault="00960353" w:rsidP="00D0100F">
      <w:pPr>
        <w:ind w:left="567"/>
        <w:rPr>
          <w:rFonts w:ascii="Arial" w:hAnsi="Arial" w:cs="Arial"/>
          <w:color w:val="70AD47" w:themeColor="accent6"/>
          <w:sz w:val="18"/>
          <w:szCs w:val="18"/>
          <w:shd w:val="clear" w:color="auto" w:fill="F8F8F8"/>
        </w:rPr>
      </w:pPr>
      <w:r w:rsidRPr="00960353">
        <w:rPr>
          <w:rFonts w:ascii="Arial" w:hAnsi="Arial" w:cs="Arial"/>
          <w:color w:val="70AD47" w:themeColor="accent6"/>
          <w:sz w:val="18"/>
          <w:szCs w:val="18"/>
          <w:shd w:val="clear" w:color="auto" w:fill="F8F8F8"/>
        </w:rPr>
        <w:t>Comment construire de nouveaux processus permettant l’intégration d’une nouvelle technologie da</w:t>
      </w:r>
      <w:r w:rsidRPr="00960353">
        <w:rPr>
          <w:rFonts w:ascii="Arial" w:hAnsi="Arial" w:cs="Arial"/>
          <w:color w:val="70AD47" w:themeColor="accent6"/>
          <w:sz w:val="18"/>
          <w:szCs w:val="18"/>
          <w:shd w:val="clear" w:color="auto" w:fill="F8F8F8"/>
        </w:rPr>
        <w:t>ns une organisation existante ?</w:t>
      </w:r>
    </w:p>
    <w:p w:rsidR="00960353" w:rsidRPr="00960353" w:rsidRDefault="00960353" w:rsidP="00D0100F">
      <w:pPr>
        <w:ind w:left="567"/>
        <w:rPr>
          <w:rFonts w:ascii="Arial" w:hAnsi="Arial" w:cs="Arial"/>
          <w:color w:val="70AD47" w:themeColor="accent6"/>
          <w:sz w:val="18"/>
          <w:szCs w:val="18"/>
          <w:shd w:val="clear" w:color="auto" w:fill="F8F8F8"/>
        </w:rPr>
      </w:pPr>
      <w:r w:rsidRPr="00960353">
        <w:rPr>
          <w:rFonts w:ascii="Arial" w:hAnsi="Arial" w:cs="Arial"/>
          <w:color w:val="70AD47" w:themeColor="accent6"/>
          <w:sz w:val="18"/>
          <w:szCs w:val="18"/>
          <w:shd w:val="clear" w:color="auto" w:fill="F8F8F8"/>
        </w:rPr>
        <w:t xml:space="preserve">Comment concevoir les modèles de partage de la valeur économique pour réussir cette intégration ? </w:t>
      </w:r>
    </w:p>
    <w:p w:rsidR="00960353" w:rsidRPr="00960353" w:rsidRDefault="00960353" w:rsidP="00D0100F">
      <w:pPr>
        <w:ind w:left="567"/>
        <w:rPr>
          <w:rFonts w:ascii="Arial" w:hAnsi="Arial" w:cs="Arial"/>
          <w:color w:val="70AD47" w:themeColor="accent6"/>
          <w:sz w:val="18"/>
          <w:szCs w:val="18"/>
          <w:shd w:val="clear" w:color="auto" w:fill="F8F8F8"/>
        </w:rPr>
      </w:pPr>
      <w:r w:rsidRPr="00960353">
        <w:rPr>
          <w:rFonts w:ascii="Arial" w:hAnsi="Arial" w:cs="Arial"/>
          <w:color w:val="70AD47" w:themeColor="accent6"/>
          <w:sz w:val="18"/>
          <w:szCs w:val="18"/>
          <w:shd w:val="clear" w:color="auto" w:fill="F8F8F8"/>
        </w:rPr>
        <w:t xml:space="preserve">Comment définir les stratégies à mobiliser pour déployer cette intégration ? </w:t>
      </w:r>
    </w:p>
    <w:p w:rsidR="00960353" w:rsidRDefault="00960353" w:rsidP="00D0100F">
      <w:pPr>
        <w:ind w:left="567"/>
        <w:rPr>
          <w:rFonts w:ascii="Arial" w:hAnsi="Arial" w:cs="Arial"/>
          <w:color w:val="70AD47" w:themeColor="accent6"/>
          <w:sz w:val="18"/>
          <w:szCs w:val="18"/>
          <w:shd w:val="clear" w:color="auto" w:fill="F8F8F8"/>
        </w:rPr>
      </w:pPr>
      <w:r w:rsidRPr="00960353">
        <w:rPr>
          <w:rFonts w:ascii="Arial" w:hAnsi="Arial" w:cs="Arial"/>
          <w:color w:val="70AD47" w:themeColor="accent6"/>
          <w:sz w:val="18"/>
          <w:szCs w:val="18"/>
          <w:shd w:val="clear" w:color="auto" w:fill="F8F8F8"/>
        </w:rPr>
        <w:t xml:space="preserve">Pour concevoir des processus en fonction de la création de valeurs souhaitées par chacune des parties prenantes du système de </w:t>
      </w:r>
      <w:r w:rsidRPr="00960353">
        <w:rPr>
          <w:rFonts w:ascii="Arial" w:hAnsi="Arial" w:cs="Arial"/>
          <w:color w:val="70AD47" w:themeColor="accent6"/>
          <w:sz w:val="18"/>
          <w:szCs w:val="18"/>
          <w:shd w:val="clear" w:color="auto" w:fill="F8F8F8"/>
        </w:rPr>
        <w:t>coordination de soins pluridisciplinaire</w:t>
      </w:r>
      <w:r w:rsidRPr="00960353">
        <w:rPr>
          <w:rFonts w:ascii="Arial" w:hAnsi="Arial" w:cs="Arial"/>
          <w:color w:val="70AD47" w:themeColor="accent6"/>
          <w:sz w:val="18"/>
          <w:szCs w:val="18"/>
          <w:shd w:val="clear" w:color="auto" w:fill="F8F8F8"/>
        </w:rPr>
        <w:t>, nous proposons la méthode OCSM (</w:t>
      </w:r>
      <w:proofErr w:type="spellStart"/>
      <w:r w:rsidRPr="00960353">
        <w:rPr>
          <w:rFonts w:ascii="Arial" w:hAnsi="Arial" w:cs="Arial"/>
          <w:color w:val="70AD47" w:themeColor="accent6"/>
          <w:sz w:val="18"/>
          <w:szCs w:val="18"/>
          <w:shd w:val="clear" w:color="auto" w:fill="F8F8F8"/>
        </w:rPr>
        <w:t>Organizational</w:t>
      </w:r>
      <w:proofErr w:type="spellEnd"/>
      <w:r w:rsidRPr="00960353">
        <w:rPr>
          <w:rFonts w:ascii="Arial" w:hAnsi="Arial" w:cs="Arial"/>
          <w:color w:val="70AD47" w:themeColor="accent6"/>
          <w:sz w:val="18"/>
          <w:szCs w:val="18"/>
          <w:shd w:val="clear" w:color="auto" w:fill="F8F8F8"/>
        </w:rPr>
        <w:t xml:space="preserve"> </w:t>
      </w:r>
      <w:proofErr w:type="spellStart"/>
      <w:r w:rsidRPr="00960353">
        <w:rPr>
          <w:rFonts w:ascii="Arial" w:hAnsi="Arial" w:cs="Arial"/>
          <w:color w:val="70AD47" w:themeColor="accent6"/>
          <w:sz w:val="18"/>
          <w:szCs w:val="18"/>
          <w:shd w:val="clear" w:color="auto" w:fill="F8F8F8"/>
        </w:rPr>
        <w:t>Complex</w:t>
      </w:r>
      <w:proofErr w:type="spellEnd"/>
      <w:r w:rsidRPr="00960353">
        <w:rPr>
          <w:rFonts w:ascii="Arial" w:hAnsi="Arial" w:cs="Arial"/>
          <w:color w:val="70AD47" w:themeColor="accent6"/>
          <w:sz w:val="18"/>
          <w:szCs w:val="18"/>
          <w:shd w:val="clear" w:color="auto" w:fill="F8F8F8"/>
        </w:rPr>
        <w:t xml:space="preserve"> System </w:t>
      </w:r>
      <w:proofErr w:type="spellStart"/>
      <w:r w:rsidRPr="00960353">
        <w:rPr>
          <w:rFonts w:ascii="Arial" w:hAnsi="Arial" w:cs="Arial"/>
          <w:color w:val="70AD47" w:themeColor="accent6"/>
          <w:sz w:val="18"/>
          <w:szCs w:val="18"/>
          <w:shd w:val="clear" w:color="auto" w:fill="F8F8F8"/>
        </w:rPr>
        <w:t>Modeling</w:t>
      </w:r>
      <w:proofErr w:type="spellEnd"/>
      <w:r w:rsidRPr="00960353">
        <w:rPr>
          <w:rFonts w:ascii="Arial" w:hAnsi="Arial" w:cs="Arial"/>
          <w:color w:val="70AD47" w:themeColor="accent6"/>
          <w:sz w:val="18"/>
          <w:szCs w:val="18"/>
          <w:shd w:val="clear" w:color="auto" w:fill="F8F8F8"/>
        </w:rPr>
        <w:t>)</w:t>
      </w:r>
    </w:p>
    <w:p w:rsidR="00960353" w:rsidRDefault="00960353" w:rsidP="00D0100F">
      <w:pPr>
        <w:ind w:left="567"/>
        <w:rPr>
          <w:rFonts w:ascii="Arial" w:hAnsi="Arial" w:cs="Arial"/>
          <w:color w:val="70AD47" w:themeColor="accent6"/>
          <w:sz w:val="18"/>
          <w:szCs w:val="18"/>
          <w:shd w:val="clear" w:color="auto" w:fill="F8F8F8"/>
        </w:rPr>
      </w:pPr>
    </w:p>
    <w:p w:rsidR="00960353" w:rsidRPr="00960353" w:rsidRDefault="00960353" w:rsidP="00960353">
      <w:pPr>
        <w:pStyle w:val="Titre1"/>
        <w:spacing w:before="0" w:beforeAutospacing="0" w:afterAutospacing="0"/>
        <w:textAlignment w:val="baseline"/>
        <w:rPr>
          <w:rFonts w:ascii="Arial" w:eastAsia="Times New Roman" w:hAnsi="Arial" w:cs="Arial"/>
          <w:sz w:val="22"/>
          <w:szCs w:val="22"/>
        </w:rPr>
      </w:pPr>
      <w:r>
        <w:rPr>
          <w:rFonts w:ascii="Arial" w:hAnsi="Arial" w:cs="Arial"/>
          <w:sz w:val="22"/>
          <w:szCs w:val="22"/>
        </w:rPr>
        <w:t xml:space="preserve">Solution existante : </w:t>
      </w:r>
      <w:proofErr w:type="spellStart"/>
      <w:r w:rsidRPr="00960353">
        <w:rPr>
          <w:rFonts w:ascii="Arial" w:hAnsi="Arial" w:cs="Arial"/>
          <w:sz w:val="22"/>
          <w:szCs w:val="22"/>
        </w:rPr>
        <w:t>Entr’Actes</w:t>
      </w:r>
      <w:proofErr w:type="spellEnd"/>
      <w:r w:rsidRPr="00960353">
        <w:rPr>
          <w:rFonts w:ascii="Arial" w:hAnsi="Arial" w:cs="Arial"/>
          <w:sz w:val="22"/>
          <w:szCs w:val="22"/>
        </w:rPr>
        <w:t>, votre plateforme de coordination des soins primaires</w:t>
      </w:r>
    </w:p>
    <w:p w:rsidR="00960353" w:rsidRPr="00960353" w:rsidRDefault="00960353" w:rsidP="00960353">
      <w:pPr>
        <w:pStyle w:val="NormalWeb"/>
        <w:spacing w:before="0" w:beforeAutospacing="0" w:after="0" w:afterAutospacing="0"/>
        <w:textAlignment w:val="baseline"/>
        <w:rPr>
          <w:rFonts w:ascii="Arial" w:hAnsi="Arial" w:cs="Arial"/>
          <w:sz w:val="22"/>
          <w:szCs w:val="22"/>
        </w:rPr>
      </w:pPr>
      <w:proofErr w:type="spellStart"/>
      <w:r w:rsidRPr="00960353">
        <w:rPr>
          <w:rFonts w:ascii="Arial" w:hAnsi="Arial" w:cs="Arial"/>
          <w:sz w:val="22"/>
          <w:szCs w:val="22"/>
        </w:rPr>
        <w:t>C’est</w:t>
      </w:r>
      <w:proofErr w:type="spellEnd"/>
      <w:r w:rsidRPr="00960353">
        <w:rPr>
          <w:rFonts w:ascii="Arial" w:hAnsi="Arial" w:cs="Arial"/>
          <w:sz w:val="22"/>
          <w:szCs w:val="22"/>
        </w:rPr>
        <w:t xml:space="preserve"> </w:t>
      </w:r>
      <w:proofErr w:type="gramStart"/>
      <w:r w:rsidRPr="00960353">
        <w:rPr>
          <w:rFonts w:ascii="Arial" w:hAnsi="Arial" w:cs="Arial"/>
          <w:sz w:val="22"/>
          <w:szCs w:val="22"/>
        </w:rPr>
        <w:t>un</w:t>
      </w:r>
      <w:proofErr w:type="gramEnd"/>
      <w:r w:rsidRPr="00960353">
        <w:rPr>
          <w:rFonts w:ascii="Arial" w:hAnsi="Arial" w:cs="Arial"/>
          <w:sz w:val="22"/>
          <w:szCs w:val="22"/>
        </w:rPr>
        <w:t xml:space="preserve"> </w:t>
      </w:r>
      <w:proofErr w:type="spellStart"/>
      <w:r w:rsidRPr="00960353">
        <w:rPr>
          <w:rFonts w:ascii="Arial" w:hAnsi="Arial" w:cs="Arial"/>
          <w:sz w:val="22"/>
          <w:szCs w:val="22"/>
        </w:rPr>
        <w:t>professionnel</w:t>
      </w:r>
      <w:proofErr w:type="spellEnd"/>
      <w:r w:rsidRPr="00960353">
        <w:rPr>
          <w:rFonts w:ascii="Arial" w:hAnsi="Arial" w:cs="Arial"/>
          <w:sz w:val="22"/>
          <w:szCs w:val="22"/>
        </w:rPr>
        <w:t xml:space="preserve"> de santé qui </w:t>
      </w:r>
      <w:proofErr w:type="spellStart"/>
      <w:r w:rsidRPr="00960353">
        <w:rPr>
          <w:rFonts w:ascii="Arial" w:hAnsi="Arial" w:cs="Arial"/>
          <w:sz w:val="22"/>
          <w:szCs w:val="22"/>
        </w:rPr>
        <w:t>sollicite</w:t>
      </w:r>
      <w:proofErr w:type="spellEnd"/>
      <w:r w:rsidRPr="00960353">
        <w:rPr>
          <w:rFonts w:ascii="Arial" w:hAnsi="Arial" w:cs="Arial"/>
          <w:sz w:val="22"/>
          <w:szCs w:val="22"/>
        </w:rPr>
        <w:t xml:space="preserve"> la </w:t>
      </w:r>
      <w:proofErr w:type="spellStart"/>
      <w:r w:rsidRPr="00960353">
        <w:rPr>
          <w:rFonts w:ascii="Arial" w:hAnsi="Arial" w:cs="Arial"/>
          <w:sz w:val="22"/>
          <w:szCs w:val="22"/>
        </w:rPr>
        <w:t>compétence</w:t>
      </w:r>
      <w:proofErr w:type="spellEnd"/>
      <w:r w:rsidRPr="00960353">
        <w:rPr>
          <w:rFonts w:ascii="Arial" w:hAnsi="Arial" w:cs="Arial"/>
          <w:sz w:val="22"/>
          <w:szCs w:val="22"/>
        </w:rPr>
        <w:t xml:space="preserve"> d’un </w:t>
      </w:r>
      <w:proofErr w:type="spellStart"/>
      <w:r w:rsidRPr="00960353">
        <w:rPr>
          <w:rFonts w:ascii="Arial" w:hAnsi="Arial" w:cs="Arial"/>
          <w:sz w:val="22"/>
          <w:szCs w:val="22"/>
        </w:rPr>
        <w:t>autre</w:t>
      </w:r>
      <w:proofErr w:type="spellEnd"/>
      <w:r w:rsidRPr="00960353">
        <w:rPr>
          <w:rFonts w:ascii="Arial" w:hAnsi="Arial" w:cs="Arial"/>
          <w:sz w:val="22"/>
          <w:szCs w:val="22"/>
        </w:rPr>
        <w:t xml:space="preserve"> </w:t>
      </w:r>
      <w:proofErr w:type="spellStart"/>
      <w:r w:rsidRPr="00960353">
        <w:rPr>
          <w:rFonts w:ascii="Arial" w:hAnsi="Arial" w:cs="Arial"/>
          <w:sz w:val="22"/>
          <w:szCs w:val="22"/>
        </w:rPr>
        <w:t>professionnel</w:t>
      </w:r>
      <w:proofErr w:type="spellEnd"/>
      <w:r w:rsidRPr="00960353">
        <w:rPr>
          <w:rFonts w:ascii="Arial" w:hAnsi="Arial" w:cs="Arial"/>
          <w:sz w:val="22"/>
          <w:szCs w:val="22"/>
        </w:rPr>
        <w:t xml:space="preserve"> de santé, via </w:t>
      </w:r>
      <w:proofErr w:type="spellStart"/>
      <w:r w:rsidRPr="00960353">
        <w:rPr>
          <w:rFonts w:ascii="Arial" w:hAnsi="Arial" w:cs="Arial"/>
          <w:sz w:val="22"/>
          <w:szCs w:val="22"/>
        </w:rPr>
        <w:t>une</w:t>
      </w:r>
      <w:proofErr w:type="spellEnd"/>
      <w:r w:rsidRPr="00960353">
        <w:rPr>
          <w:rFonts w:ascii="Arial" w:hAnsi="Arial" w:cs="Arial"/>
          <w:sz w:val="22"/>
          <w:szCs w:val="22"/>
        </w:rPr>
        <w:t xml:space="preserve"> </w:t>
      </w:r>
      <w:proofErr w:type="spellStart"/>
      <w:r w:rsidRPr="00960353">
        <w:rPr>
          <w:rFonts w:ascii="Arial" w:hAnsi="Arial" w:cs="Arial"/>
          <w:sz w:val="22"/>
          <w:szCs w:val="22"/>
        </w:rPr>
        <w:t>plateforme</w:t>
      </w:r>
      <w:proofErr w:type="spellEnd"/>
      <w:r w:rsidRPr="00960353">
        <w:rPr>
          <w:rFonts w:ascii="Arial" w:hAnsi="Arial" w:cs="Arial"/>
          <w:sz w:val="22"/>
          <w:szCs w:val="22"/>
        </w:rPr>
        <w:t xml:space="preserve"> </w:t>
      </w:r>
      <w:proofErr w:type="spellStart"/>
      <w:r w:rsidRPr="00960353">
        <w:rPr>
          <w:rFonts w:ascii="Arial" w:hAnsi="Arial" w:cs="Arial"/>
          <w:sz w:val="22"/>
          <w:szCs w:val="22"/>
        </w:rPr>
        <w:t>numérique</w:t>
      </w:r>
      <w:proofErr w:type="spellEnd"/>
      <w:r w:rsidRPr="00960353">
        <w:rPr>
          <w:rFonts w:ascii="Arial" w:hAnsi="Arial" w:cs="Arial"/>
          <w:sz w:val="22"/>
          <w:szCs w:val="22"/>
        </w:rPr>
        <w:t xml:space="preserve">, pour </w:t>
      </w:r>
      <w:proofErr w:type="spellStart"/>
      <w:r w:rsidRPr="00960353">
        <w:rPr>
          <w:rFonts w:ascii="Arial" w:hAnsi="Arial" w:cs="Arial"/>
          <w:sz w:val="22"/>
          <w:szCs w:val="22"/>
        </w:rPr>
        <w:t>une</w:t>
      </w:r>
      <w:proofErr w:type="spellEnd"/>
      <w:r w:rsidRPr="00960353">
        <w:rPr>
          <w:rFonts w:ascii="Arial" w:hAnsi="Arial" w:cs="Arial"/>
          <w:sz w:val="22"/>
          <w:szCs w:val="22"/>
        </w:rPr>
        <w:t xml:space="preserve"> prise </w:t>
      </w:r>
      <w:proofErr w:type="spellStart"/>
      <w:r w:rsidRPr="00960353">
        <w:rPr>
          <w:rFonts w:ascii="Arial" w:hAnsi="Arial" w:cs="Arial"/>
          <w:sz w:val="22"/>
          <w:szCs w:val="22"/>
        </w:rPr>
        <w:t>en</w:t>
      </w:r>
      <w:proofErr w:type="spellEnd"/>
      <w:r w:rsidRPr="00960353">
        <w:rPr>
          <w:rFonts w:ascii="Arial" w:hAnsi="Arial" w:cs="Arial"/>
          <w:sz w:val="22"/>
          <w:szCs w:val="22"/>
        </w:rPr>
        <w:t xml:space="preserve"> charge </w:t>
      </w:r>
      <w:proofErr w:type="spellStart"/>
      <w:r w:rsidRPr="00960353">
        <w:rPr>
          <w:rFonts w:ascii="Arial" w:hAnsi="Arial" w:cs="Arial"/>
          <w:sz w:val="22"/>
          <w:szCs w:val="22"/>
        </w:rPr>
        <w:t>coordonnée</w:t>
      </w:r>
      <w:proofErr w:type="spellEnd"/>
      <w:r w:rsidRPr="00960353">
        <w:rPr>
          <w:rFonts w:ascii="Arial" w:hAnsi="Arial" w:cs="Arial"/>
          <w:sz w:val="22"/>
          <w:szCs w:val="22"/>
        </w:rPr>
        <w:t xml:space="preserve"> du patient. </w:t>
      </w:r>
      <w:proofErr w:type="spellStart"/>
      <w:r w:rsidRPr="00960353">
        <w:rPr>
          <w:rFonts w:ascii="Arial" w:hAnsi="Arial" w:cs="Arial"/>
          <w:sz w:val="22"/>
          <w:szCs w:val="22"/>
        </w:rPr>
        <w:t>Une</w:t>
      </w:r>
      <w:proofErr w:type="spellEnd"/>
      <w:r w:rsidRPr="00960353">
        <w:rPr>
          <w:rFonts w:ascii="Arial" w:hAnsi="Arial" w:cs="Arial"/>
          <w:sz w:val="22"/>
          <w:szCs w:val="22"/>
        </w:rPr>
        <w:t xml:space="preserve"> </w:t>
      </w:r>
      <w:proofErr w:type="spellStart"/>
      <w:r w:rsidRPr="00960353">
        <w:rPr>
          <w:rFonts w:ascii="Arial" w:hAnsi="Arial" w:cs="Arial"/>
          <w:sz w:val="22"/>
          <w:szCs w:val="22"/>
        </w:rPr>
        <w:t>demande</w:t>
      </w:r>
      <w:proofErr w:type="spellEnd"/>
      <w:r w:rsidRPr="00960353">
        <w:rPr>
          <w:rFonts w:ascii="Arial" w:hAnsi="Arial" w:cs="Arial"/>
          <w:sz w:val="22"/>
          <w:szCs w:val="22"/>
        </w:rPr>
        <w:t xml:space="preserve"> </w:t>
      </w:r>
      <w:proofErr w:type="spellStart"/>
      <w:r w:rsidRPr="00960353">
        <w:rPr>
          <w:rFonts w:ascii="Arial" w:hAnsi="Arial" w:cs="Arial"/>
          <w:sz w:val="22"/>
          <w:szCs w:val="22"/>
        </w:rPr>
        <w:t>qualifiée</w:t>
      </w:r>
      <w:proofErr w:type="spellEnd"/>
      <w:r w:rsidRPr="00960353">
        <w:rPr>
          <w:rFonts w:ascii="Arial" w:hAnsi="Arial" w:cs="Arial"/>
          <w:sz w:val="22"/>
          <w:szCs w:val="22"/>
        </w:rPr>
        <w:t xml:space="preserve"> pour un temps </w:t>
      </w:r>
      <w:proofErr w:type="spellStart"/>
      <w:r w:rsidRPr="00960353">
        <w:rPr>
          <w:rFonts w:ascii="Arial" w:hAnsi="Arial" w:cs="Arial"/>
          <w:sz w:val="22"/>
          <w:szCs w:val="22"/>
        </w:rPr>
        <w:t>soignant</w:t>
      </w:r>
      <w:proofErr w:type="spellEnd"/>
      <w:r w:rsidRPr="00960353">
        <w:rPr>
          <w:rFonts w:ascii="Arial" w:hAnsi="Arial" w:cs="Arial"/>
          <w:sz w:val="22"/>
          <w:szCs w:val="22"/>
        </w:rPr>
        <w:t xml:space="preserve"> </w:t>
      </w:r>
      <w:proofErr w:type="spellStart"/>
      <w:proofErr w:type="gramStart"/>
      <w:r w:rsidRPr="00960353">
        <w:rPr>
          <w:rFonts w:ascii="Arial" w:hAnsi="Arial" w:cs="Arial"/>
          <w:sz w:val="22"/>
          <w:szCs w:val="22"/>
        </w:rPr>
        <w:t>optimisé</w:t>
      </w:r>
      <w:proofErr w:type="spellEnd"/>
      <w:r w:rsidRPr="00960353">
        <w:rPr>
          <w:rFonts w:ascii="Arial" w:hAnsi="Arial" w:cs="Arial"/>
          <w:sz w:val="22"/>
          <w:szCs w:val="22"/>
        </w:rPr>
        <w:t xml:space="preserve"> !</w:t>
      </w:r>
      <w:proofErr w:type="gramEnd"/>
    </w:p>
    <w:p w:rsidR="00960353" w:rsidRDefault="00C50A36" w:rsidP="00D0100F">
      <w:pPr>
        <w:ind w:left="567"/>
        <w:rPr>
          <w:color w:val="70AD47" w:themeColor="accent6"/>
        </w:rPr>
      </w:pPr>
      <w:r>
        <w:rPr>
          <w:color w:val="70AD47" w:themeColor="accent6"/>
        </w:rPr>
        <w:t xml:space="preserve">Faire financer l’installation de </w:t>
      </w:r>
      <w:proofErr w:type="spellStart"/>
      <w:r>
        <w:rPr>
          <w:color w:val="70AD47" w:themeColor="accent6"/>
        </w:rPr>
        <w:t>Weda</w:t>
      </w:r>
      <w:proofErr w:type="spellEnd"/>
    </w:p>
    <w:p w:rsidR="002F5A31" w:rsidRDefault="002F5A31" w:rsidP="00D0100F">
      <w:pPr>
        <w:ind w:left="567"/>
        <w:rPr>
          <w:color w:val="70AD47" w:themeColor="accent6"/>
        </w:rPr>
      </w:pPr>
      <w:r>
        <w:rPr>
          <w:color w:val="70AD47" w:themeColor="accent6"/>
        </w:rPr>
        <w:t xml:space="preserve">Développer avec </w:t>
      </w:r>
      <w:hyperlink r:id="rId5" w:history="1">
        <w:r>
          <w:rPr>
            <w:rStyle w:val="Lienhypertexte"/>
          </w:rPr>
          <w:t>http://domicalis.com/</w:t>
        </w:r>
      </w:hyperlink>
    </w:p>
    <w:p w:rsidR="00C50A36" w:rsidRPr="00C50A36" w:rsidRDefault="00C50A36" w:rsidP="00C50A36">
      <w:pPr>
        <w:pStyle w:val="NormalWeb"/>
        <w:shd w:val="clear" w:color="auto" w:fill="FFFFFF"/>
        <w:spacing w:before="0" w:beforeAutospacing="0" w:after="332" w:afterAutospacing="0"/>
        <w:rPr>
          <w:rFonts w:ascii="Helvetica" w:hAnsi="Helvetica"/>
          <w:color w:val="4D5968"/>
          <w:sz w:val="22"/>
          <w:szCs w:val="22"/>
        </w:rPr>
      </w:pPr>
      <w:r w:rsidRPr="00C50A36">
        <w:rPr>
          <w:rFonts w:ascii="Helvetica" w:hAnsi="Helvetica"/>
          <w:color w:val="4D5968"/>
          <w:sz w:val="22"/>
          <w:szCs w:val="22"/>
        </w:rPr>
        <w:t xml:space="preserve">Les </w:t>
      </w:r>
      <w:proofErr w:type="spellStart"/>
      <w:r w:rsidRPr="00C50A36">
        <w:rPr>
          <w:rFonts w:ascii="Helvetica" w:hAnsi="Helvetica"/>
          <w:color w:val="4D5968"/>
          <w:sz w:val="22"/>
          <w:szCs w:val="22"/>
        </w:rPr>
        <w:t>outils</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informatiques</w:t>
      </w:r>
      <w:proofErr w:type="spellEnd"/>
      <w:r w:rsidRPr="00C50A36">
        <w:rPr>
          <w:rFonts w:ascii="Helvetica" w:hAnsi="Helvetica"/>
          <w:color w:val="4D5968"/>
          <w:sz w:val="22"/>
          <w:szCs w:val="22"/>
        </w:rPr>
        <w:t xml:space="preserve"> constituent la base </w:t>
      </w:r>
      <w:proofErr w:type="spellStart"/>
      <w:r w:rsidRPr="00C50A36">
        <w:rPr>
          <w:rFonts w:ascii="Helvetica" w:hAnsi="Helvetica"/>
          <w:color w:val="4D5968"/>
          <w:sz w:val="22"/>
          <w:szCs w:val="22"/>
        </w:rPr>
        <w:t>technologique</w:t>
      </w:r>
      <w:proofErr w:type="spellEnd"/>
      <w:r w:rsidRPr="00C50A36">
        <w:rPr>
          <w:rFonts w:ascii="Helvetica" w:hAnsi="Helvetica"/>
          <w:color w:val="4D5968"/>
          <w:sz w:val="22"/>
          <w:szCs w:val="22"/>
        </w:rPr>
        <w:t xml:space="preserve"> sur </w:t>
      </w:r>
      <w:proofErr w:type="spellStart"/>
      <w:r w:rsidRPr="00C50A36">
        <w:rPr>
          <w:rFonts w:ascii="Helvetica" w:hAnsi="Helvetica"/>
          <w:color w:val="4D5968"/>
          <w:sz w:val="22"/>
          <w:szCs w:val="22"/>
        </w:rPr>
        <w:t>laquelle</w:t>
      </w:r>
      <w:proofErr w:type="spellEnd"/>
      <w:r w:rsidRPr="00C50A36">
        <w:rPr>
          <w:rFonts w:ascii="Helvetica" w:hAnsi="Helvetica"/>
          <w:color w:val="4D5968"/>
          <w:sz w:val="22"/>
          <w:szCs w:val="22"/>
        </w:rPr>
        <w:t xml:space="preserve"> se </w:t>
      </w:r>
      <w:proofErr w:type="spellStart"/>
      <w:r w:rsidRPr="00C50A36">
        <w:rPr>
          <w:rFonts w:ascii="Helvetica" w:hAnsi="Helvetica"/>
          <w:color w:val="4D5968"/>
          <w:sz w:val="22"/>
          <w:szCs w:val="22"/>
        </w:rPr>
        <w:t>construisent</w:t>
      </w:r>
      <w:proofErr w:type="spellEnd"/>
      <w:r w:rsidRPr="00C50A36">
        <w:rPr>
          <w:rFonts w:ascii="Helvetica" w:hAnsi="Helvetica"/>
          <w:color w:val="4D5968"/>
          <w:sz w:val="22"/>
          <w:szCs w:val="22"/>
        </w:rPr>
        <w:t xml:space="preserve"> les </w:t>
      </w:r>
      <w:proofErr w:type="spellStart"/>
      <w:r w:rsidRPr="00C50A36">
        <w:rPr>
          <w:rFonts w:ascii="Helvetica" w:hAnsi="Helvetica"/>
          <w:color w:val="4D5968"/>
          <w:sz w:val="22"/>
          <w:szCs w:val="22"/>
        </w:rPr>
        <w:t>systèmes</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d‘information</w:t>
      </w:r>
      <w:proofErr w:type="spellEnd"/>
      <w:r w:rsidRPr="00C50A36">
        <w:rPr>
          <w:rFonts w:ascii="Helvetica" w:hAnsi="Helvetica"/>
          <w:color w:val="4D5968"/>
          <w:sz w:val="22"/>
          <w:szCs w:val="22"/>
        </w:rPr>
        <w:t xml:space="preserve"> des </w:t>
      </w:r>
      <w:proofErr w:type="spellStart"/>
      <w:r w:rsidRPr="00C50A36">
        <w:rPr>
          <w:rFonts w:ascii="Helvetica" w:hAnsi="Helvetica"/>
          <w:color w:val="4D5968"/>
          <w:sz w:val="22"/>
          <w:szCs w:val="22"/>
        </w:rPr>
        <w:t>équipes</w:t>
      </w:r>
      <w:proofErr w:type="spellEnd"/>
      <w:r w:rsidRPr="00C50A36">
        <w:rPr>
          <w:rFonts w:ascii="Helvetica" w:hAnsi="Helvetica"/>
          <w:color w:val="4D5968"/>
          <w:sz w:val="22"/>
          <w:szCs w:val="22"/>
        </w:rPr>
        <w:t xml:space="preserve"> de </w:t>
      </w:r>
      <w:proofErr w:type="spellStart"/>
      <w:r w:rsidRPr="00C50A36">
        <w:rPr>
          <w:rFonts w:ascii="Helvetica" w:hAnsi="Helvetica"/>
          <w:color w:val="4D5968"/>
          <w:sz w:val="22"/>
          <w:szCs w:val="22"/>
        </w:rPr>
        <w:t>soins</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primaires</w:t>
      </w:r>
      <w:proofErr w:type="spellEnd"/>
      <w:r w:rsidRPr="00C50A36">
        <w:rPr>
          <w:rFonts w:ascii="Helvetica" w:hAnsi="Helvetica"/>
          <w:color w:val="4D5968"/>
          <w:sz w:val="22"/>
          <w:szCs w:val="22"/>
        </w:rPr>
        <w:t xml:space="preserve">. Le </w:t>
      </w:r>
      <w:proofErr w:type="spellStart"/>
      <w:r w:rsidRPr="00C50A36">
        <w:rPr>
          <w:rFonts w:ascii="Helvetica" w:hAnsi="Helvetica"/>
          <w:color w:val="4D5968"/>
          <w:sz w:val="22"/>
          <w:szCs w:val="22"/>
        </w:rPr>
        <w:t>système</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d’information</w:t>
      </w:r>
      <w:proofErr w:type="spellEnd"/>
      <w:r w:rsidRPr="00C50A36">
        <w:rPr>
          <w:rFonts w:ascii="Helvetica" w:hAnsi="Helvetica"/>
          <w:color w:val="4D5968"/>
          <w:sz w:val="22"/>
          <w:szCs w:val="22"/>
        </w:rPr>
        <w:t xml:space="preserve"> </w:t>
      </w:r>
      <w:proofErr w:type="spellStart"/>
      <w:proofErr w:type="gramStart"/>
      <w:r w:rsidRPr="00C50A36">
        <w:rPr>
          <w:rFonts w:ascii="Helvetica" w:hAnsi="Helvetica"/>
          <w:color w:val="4D5968"/>
          <w:sz w:val="22"/>
          <w:szCs w:val="22"/>
        </w:rPr>
        <w:t>est</w:t>
      </w:r>
      <w:proofErr w:type="spellEnd"/>
      <w:proofErr w:type="gramEnd"/>
      <w:r w:rsidRPr="00C50A36">
        <w:rPr>
          <w:rFonts w:ascii="Helvetica" w:hAnsi="Helvetica"/>
          <w:color w:val="4D5968"/>
          <w:sz w:val="22"/>
          <w:szCs w:val="22"/>
        </w:rPr>
        <w:t xml:space="preserve"> un </w:t>
      </w:r>
      <w:proofErr w:type="spellStart"/>
      <w:r w:rsidRPr="00C50A36">
        <w:rPr>
          <w:rFonts w:ascii="Helvetica" w:hAnsi="Helvetica"/>
          <w:color w:val="4D5968"/>
          <w:sz w:val="22"/>
          <w:szCs w:val="22"/>
        </w:rPr>
        <w:t>outil</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nécessaire</w:t>
      </w:r>
      <w:proofErr w:type="spellEnd"/>
      <w:r w:rsidRPr="00C50A36">
        <w:rPr>
          <w:rFonts w:ascii="Helvetica" w:hAnsi="Helvetica"/>
          <w:color w:val="4D5968"/>
          <w:sz w:val="22"/>
          <w:szCs w:val="22"/>
        </w:rPr>
        <w:t xml:space="preserve"> à la </w:t>
      </w:r>
      <w:proofErr w:type="spellStart"/>
      <w:r w:rsidRPr="00C50A36">
        <w:rPr>
          <w:rFonts w:ascii="Helvetica" w:hAnsi="Helvetica"/>
          <w:color w:val="4D5968"/>
          <w:sz w:val="22"/>
          <w:szCs w:val="22"/>
        </w:rPr>
        <w:t>mise</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en</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pratique</w:t>
      </w:r>
      <w:proofErr w:type="spellEnd"/>
      <w:r w:rsidRPr="00C50A36">
        <w:rPr>
          <w:rFonts w:ascii="Helvetica" w:hAnsi="Helvetica"/>
          <w:color w:val="4D5968"/>
          <w:sz w:val="22"/>
          <w:szCs w:val="22"/>
        </w:rPr>
        <w:t xml:space="preserve"> de la </w:t>
      </w:r>
      <w:proofErr w:type="spellStart"/>
      <w:r w:rsidRPr="00C50A36">
        <w:rPr>
          <w:rFonts w:ascii="Helvetica" w:hAnsi="Helvetica"/>
          <w:color w:val="4D5968"/>
          <w:sz w:val="22"/>
          <w:szCs w:val="22"/>
        </w:rPr>
        <w:t>pluriprofessionnalité</w:t>
      </w:r>
      <w:proofErr w:type="spellEnd"/>
      <w:r w:rsidRPr="00C50A36">
        <w:rPr>
          <w:rFonts w:ascii="Helvetica" w:hAnsi="Helvetica"/>
          <w:color w:val="4D5968"/>
          <w:sz w:val="22"/>
          <w:szCs w:val="22"/>
        </w:rPr>
        <w:t>. </w:t>
      </w:r>
    </w:p>
    <w:p w:rsidR="00C50A36" w:rsidRPr="00C50A36" w:rsidRDefault="00C50A36" w:rsidP="00C50A36">
      <w:pPr>
        <w:pStyle w:val="NormalWeb"/>
        <w:shd w:val="clear" w:color="auto" w:fill="FFFFFF"/>
        <w:spacing w:before="0" w:beforeAutospacing="0" w:after="0" w:afterAutospacing="0"/>
        <w:jc w:val="center"/>
        <w:rPr>
          <w:rFonts w:ascii="Helvetica" w:hAnsi="Helvetica"/>
          <w:i/>
          <w:iCs/>
          <w:color w:val="4D5968"/>
          <w:sz w:val="22"/>
          <w:szCs w:val="22"/>
        </w:rPr>
      </w:pPr>
      <w:r w:rsidRPr="00C50A36">
        <w:rPr>
          <w:rFonts w:ascii="Helvetica" w:hAnsi="Helvetica"/>
          <w:i/>
          <w:iCs/>
          <w:color w:val="4D5968"/>
          <w:sz w:val="22"/>
          <w:szCs w:val="22"/>
        </w:rPr>
        <w:lastRenderedPageBreak/>
        <w:t xml:space="preserve">« </w:t>
      </w:r>
      <w:proofErr w:type="spellStart"/>
      <w:r w:rsidRPr="00C50A36">
        <w:rPr>
          <w:rFonts w:ascii="Helvetica" w:hAnsi="Helvetica"/>
          <w:i/>
          <w:iCs/>
          <w:color w:val="4D5968"/>
          <w:sz w:val="22"/>
          <w:szCs w:val="22"/>
        </w:rPr>
        <w:t>Lorsque</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ces</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professionnels</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appartiennent</w:t>
      </w:r>
      <w:proofErr w:type="spellEnd"/>
      <w:r w:rsidRPr="00C50A36">
        <w:rPr>
          <w:rFonts w:ascii="Helvetica" w:hAnsi="Helvetica"/>
          <w:i/>
          <w:iCs/>
          <w:color w:val="4D5968"/>
          <w:sz w:val="22"/>
          <w:szCs w:val="22"/>
        </w:rPr>
        <w:t xml:space="preserve"> à la </w:t>
      </w:r>
      <w:proofErr w:type="spellStart"/>
      <w:r w:rsidRPr="00C50A36">
        <w:rPr>
          <w:rFonts w:ascii="Helvetica" w:hAnsi="Helvetica"/>
          <w:i/>
          <w:iCs/>
          <w:color w:val="4D5968"/>
          <w:sz w:val="22"/>
          <w:szCs w:val="22"/>
        </w:rPr>
        <w:t>même</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équipe</w:t>
      </w:r>
      <w:proofErr w:type="spellEnd"/>
      <w:r w:rsidRPr="00C50A36">
        <w:rPr>
          <w:rFonts w:ascii="Helvetica" w:hAnsi="Helvetica"/>
          <w:i/>
          <w:iCs/>
          <w:color w:val="4D5968"/>
          <w:sz w:val="22"/>
          <w:szCs w:val="22"/>
        </w:rPr>
        <w:t xml:space="preserve"> de </w:t>
      </w:r>
      <w:proofErr w:type="spellStart"/>
      <w:r w:rsidRPr="00C50A36">
        <w:rPr>
          <w:rFonts w:ascii="Helvetica" w:hAnsi="Helvetica"/>
          <w:i/>
          <w:iCs/>
          <w:color w:val="4D5968"/>
          <w:sz w:val="22"/>
          <w:szCs w:val="22"/>
        </w:rPr>
        <w:t>soins</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ils</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peuvent</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partager</w:t>
      </w:r>
      <w:proofErr w:type="spellEnd"/>
      <w:r w:rsidRPr="00C50A36">
        <w:rPr>
          <w:rFonts w:ascii="Helvetica" w:hAnsi="Helvetica"/>
          <w:i/>
          <w:iCs/>
          <w:color w:val="4D5968"/>
          <w:sz w:val="22"/>
          <w:szCs w:val="22"/>
        </w:rPr>
        <w:t xml:space="preserve"> les </w:t>
      </w:r>
      <w:proofErr w:type="spellStart"/>
      <w:r w:rsidRPr="00C50A36">
        <w:rPr>
          <w:rFonts w:ascii="Helvetica" w:hAnsi="Helvetica"/>
          <w:i/>
          <w:iCs/>
          <w:color w:val="4D5968"/>
          <w:sz w:val="22"/>
          <w:szCs w:val="22"/>
        </w:rPr>
        <w:t>informations</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concernant</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une</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même</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personne</w:t>
      </w:r>
      <w:proofErr w:type="spellEnd"/>
      <w:r w:rsidRPr="00C50A36">
        <w:rPr>
          <w:rFonts w:ascii="Helvetica" w:hAnsi="Helvetica"/>
          <w:i/>
          <w:iCs/>
          <w:color w:val="4D5968"/>
          <w:sz w:val="22"/>
          <w:szCs w:val="22"/>
        </w:rPr>
        <w:t xml:space="preserve"> qui </w:t>
      </w:r>
      <w:proofErr w:type="spellStart"/>
      <w:r w:rsidRPr="00C50A36">
        <w:rPr>
          <w:rFonts w:ascii="Helvetica" w:hAnsi="Helvetica"/>
          <w:i/>
          <w:iCs/>
          <w:color w:val="4D5968"/>
          <w:sz w:val="22"/>
          <w:szCs w:val="22"/>
        </w:rPr>
        <w:t>sont</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strictement</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nécessaires</w:t>
      </w:r>
      <w:proofErr w:type="spellEnd"/>
      <w:r w:rsidRPr="00C50A36">
        <w:rPr>
          <w:rFonts w:ascii="Helvetica" w:hAnsi="Helvetica"/>
          <w:i/>
          <w:iCs/>
          <w:color w:val="4D5968"/>
          <w:sz w:val="22"/>
          <w:szCs w:val="22"/>
        </w:rPr>
        <w:t xml:space="preserve"> à la coordination </w:t>
      </w:r>
      <w:proofErr w:type="spellStart"/>
      <w:r w:rsidRPr="00C50A36">
        <w:rPr>
          <w:rFonts w:ascii="Helvetica" w:hAnsi="Helvetica"/>
          <w:i/>
          <w:iCs/>
          <w:color w:val="4D5968"/>
          <w:sz w:val="22"/>
          <w:szCs w:val="22"/>
        </w:rPr>
        <w:t>ou</w:t>
      </w:r>
      <w:proofErr w:type="spellEnd"/>
      <w:r w:rsidRPr="00C50A36">
        <w:rPr>
          <w:rFonts w:ascii="Helvetica" w:hAnsi="Helvetica"/>
          <w:i/>
          <w:iCs/>
          <w:color w:val="4D5968"/>
          <w:sz w:val="22"/>
          <w:szCs w:val="22"/>
        </w:rPr>
        <w:t xml:space="preserve"> à la </w:t>
      </w:r>
      <w:proofErr w:type="spellStart"/>
      <w:r w:rsidRPr="00C50A36">
        <w:rPr>
          <w:rFonts w:ascii="Helvetica" w:hAnsi="Helvetica"/>
          <w:i/>
          <w:iCs/>
          <w:color w:val="4D5968"/>
          <w:sz w:val="22"/>
          <w:szCs w:val="22"/>
        </w:rPr>
        <w:t>continuité</w:t>
      </w:r>
      <w:proofErr w:type="spellEnd"/>
      <w:r w:rsidRPr="00C50A36">
        <w:rPr>
          <w:rFonts w:ascii="Helvetica" w:hAnsi="Helvetica"/>
          <w:i/>
          <w:iCs/>
          <w:color w:val="4D5968"/>
          <w:sz w:val="22"/>
          <w:szCs w:val="22"/>
        </w:rPr>
        <w:t xml:space="preserve"> des </w:t>
      </w:r>
      <w:proofErr w:type="spellStart"/>
      <w:r w:rsidRPr="00C50A36">
        <w:rPr>
          <w:rFonts w:ascii="Helvetica" w:hAnsi="Helvetica"/>
          <w:i/>
          <w:iCs/>
          <w:color w:val="4D5968"/>
          <w:sz w:val="22"/>
          <w:szCs w:val="22"/>
        </w:rPr>
        <w:t>soins</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ou</w:t>
      </w:r>
      <w:proofErr w:type="spellEnd"/>
      <w:r w:rsidRPr="00C50A36">
        <w:rPr>
          <w:rFonts w:ascii="Helvetica" w:hAnsi="Helvetica"/>
          <w:i/>
          <w:iCs/>
          <w:color w:val="4D5968"/>
          <w:sz w:val="22"/>
          <w:szCs w:val="22"/>
        </w:rPr>
        <w:t xml:space="preserve"> à son </w:t>
      </w:r>
      <w:proofErr w:type="spellStart"/>
      <w:r w:rsidRPr="00C50A36">
        <w:rPr>
          <w:rFonts w:ascii="Helvetica" w:hAnsi="Helvetica"/>
          <w:i/>
          <w:iCs/>
          <w:color w:val="4D5968"/>
          <w:sz w:val="22"/>
          <w:szCs w:val="22"/>
        </w:rPr>
        <w:t>suivi</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médico</w:t>
      </w:r>
      <w:proofErr w:type="spellEnd"/>
      <w:r w:rsidRPr="00C50A36">
        <w:rPr>
          <w:rFonts w:ascii="Helvetica" w:hAnsi="Helvetica"/>
          <w:i/>
          <w:iCs/>
          <w:color w:val="4D5968"/>
          <w:sz w:val="22"/>
          <w:szCs w:val="22"/>
        </w:rPr>
        <w:t xml:space="preserve">-social et social. </w:t>
      </w:r>
      <w:proofErr w:type="spellStart"/>
      <w:r w:rsidRPr="00C50A36">
        <w:rPr>
          <w:rFonts w:ascii="Helvetica" w:hAnsi="Helvetica"/>
          <w:i/>
          <w:iCs/>
          <w:color w:val="4D5968"/>
          <w:sz w:val="22"/>
          <w:szCs w:val="22"/>
        </w:rPr>
        <w:t>Ces</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informations</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sont</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réputées</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confiées</w:t>
      </w:r>
      <w:proofErr w:type="spellEnd"/>
      <w:r w:rsidRPr="00C50A36">
        <w:rPr>
          <w:rFonts w:ascii="Helvetica" w:hAnsi="Helvetica"/>
          <w:i/>
          <w:iCs/>
          <w:color w:val="4D5968"/>
          <w:sz w:val="22"/>
          <w:szCs w:val="22"/>
        </w:rPr>
        <w:t xml:space="preserve"> </w:t>
      </w:r>
      <w:proofErr w:type="spellStart"/>
      <w:r w:rsidRPr="00C50A36">
        <w:rPr>
          <w:rFonts w:ascii="Helvetica" w:hAnsi="Helvetica"/>
          <w:i/>
          <w:iCs/>
          <w:color w:val="4D5968"/>
          <w:sz w:val="22"/>
          <w:szCs w:val="22"/>
        </w:rPr>
        <w:t>par</w:t>
      </w:r>
      <w:proofErr w:type="spellEnd"/>
      <w:r w:rsidRPr="00C50A36">
        <w:rPr>
          <w:rFonts w:ascii="Helvetica" w:hAnsi="Helvetica"/>
          <w:i/>
          <w:iCs/>
          <w:color w:val="4D5968"/>
          <w:sz w:val="22"/>
          <w:szCs w:val="22"/>
        </w:rPr>
        <w:t xml:space="preserve"> la </w:t>
      </w:r>
      <w:proofErr w:type="spellStart"/>
      <w:r w:rsidRPr="00C50A36">
        <w:rPr>
          <w:rFonts w:ascii="Helvetica" w:hAnsi="Helvetica"/>
          <w:i/>
          <w:iCs/>
          <w:color w:val="4D5968"/>
          <w:sz w:val="22"/>
          <w:szCs w:val="22"/>
        </w:rPr>
        <w:t>personne</w:t>
      </w:r>
      <w:proofErr w:type="spellEnd"/>
      <w:r w:rsidRPr="00C50A36">
        <w:rPr>
          <w:rFonts w:ascii="Helvetica" w:hAnsi="Helvetica"/>
          <w:i/>
          <w:iCs/>
          <w:color w:val="4D5968"/>
          <w:sz w:val="22"/>
          <w:szCs w:val="22"/>
        </w:rPr>
        <w:t xml:space="preserve"> à </w:t>
      </w:r>
      <w:proofErr w:type="spellStart"/>
      <w:r w:rsidRPr="00C50A36">
        <w:rPr>
          <w:rFonts w:ascii="Helvetica" w:hAnsi="Helvetica"/>
          <w:i/>
          <w:iCs/>
          <w:color w:val="4D5968"/>
          <w:sz w:val="22"/>
          <w:szCs w:val="22"/>
        </w:rPr>
        <w:t>l’ensemble</w:t>
      </w:r>
      <w:proofErr w:type="spellEnd"/>
      <w:r w:rsidRPr="00C50A36">
        <w:rPr>
          <w:rFonts w:ascii="Helvetica" w:hAnsi="Helvetica"/>
          <w:i/>
          <w:iCs/>
          <w:color w:val="4D5968"/>
          <w:sz w:val="22"/>
          <w:szCs w:val="22"/>
        </w:rPr>
        <w:t xml:space="preserve"> de </w:t>
      </w:r>
      <w:proofErr w:type="spellStart"/>
      <w:r w:rsidRPr="00C50A36">
        <w:rPr>
          <w:rFonts w:ascii="Helvetica" w:hAnsi="Helvetica"/>
          <w:i/>
          <w:iCs/>
          <w:color w:val="4D5968"/>
          <w:sz w:val="22"/>
          <w:szCs w:val="22"/>
        </w:rPr>
        <w:t>l’équipe</w:t>
      </w:r>
      <w:proofErr w:type="spellEnd"/>
      <w:r w:rsidRPr="00C50A36">
        <w:rPr>
          <w:rFonts w:ascii="Helvetica" w:hAnsi="Helvetica"/>
          <w:i/>
          <w:iCs/>
          <w:color w:val="4D5968"/>
          <w:sz w:val="22"/>
          <w:szCs w:val="22"/>
        </w:rPr>
        <w:t xml:space="preserve"> »</w:t>
      </w:r>
    </w:p>
    <w:p w:rsidR="00C50A36" w:rsidRPr="00C50A36" w:rsidRDefault="00C50A36" w:rsidP="00C50A36">
      <w:pPr>
        <w:shd w:val="clear" w:color="auto" w:fill="FFFFFF"/>
        <w:jc w:val="center"/>
        <w:rPr>
          <w:rFonts w:ascii="Helvetica" w:hAnsi="Helvetica"/>
          <w:i/>
          <w:iCs/>
          <w:color w:val="2A3139"/>
          <w:sz w:val="22"/>
          <w:szCs w:val="22"/>
        </w:rPr>
      </w:pPr>
      <w:r w:rsidRPr="00C50A36">
        <w:rPr>
          <w:rStyle w:val="CitationHTML"/>
          <w:rFonts w:ascii="Helvetica" w:hAnsi="Helvetica"/>
          <w:b/>
          <w:bCs/>
          <w:color w:val="2A3139"/>
          <w:sz w:val="22"/>
          <w:szCs w:val="22"/>
        </w:rPr>
        <w:t>La loi de janvier 2016 -art. L1110-4 </w:t>
      </w:r>
    </w:p>
    <w:p w:rsidR="00C50A36" w:rsidRPr="00C50A36" w:rsidRDefault="00C50A36" w:rsidP="00C50A36">
      <w:pPr>
        <w:pStyle w:val="NormalWeb"/>
        <w:shd w:val="clear" w:color="auto" w:fill="FFFFFF"/>
        <w:spacing w:before="0" w:beforeAutospacing="0" w:after="332" w:afterAutospacing="0"/>
        <w:rPr>
          <w:rFonts w:ascii="Helvetica" w:hAnsi="Helvetica"/>
          <w:color w:val="4D5968"/>
          <w:sz w:val="22"/>
          <w:szCs w:val="22"/>
        </w:rPr>
      </w:pPr>
      <w:r w:rsidRPr="00C50A36">
        <w:rPr>
          <w:rFonts w:ascii="Helvetica" w:hAnsi="Helvetica"/>
          <w:color w:val="4D5968"/>
          <w:sz w:val="22"/>
          <w:szCs w:val="22"/>
        </w:rPr>
        <w:t xml:space="preserve">Le </w:t>
      </w:r>
      <w:proofErr w:type="spellStart"/>
      <w:r w:rsidRPr="00C50A36">
        <w:rPr>
          <w:rFonts w:ascii="Helvetica" w:hAnsi="Helvetica"/>
          <w:color w:val="4D5968"/>
          <w:sz w:val="22"/>
          <w:szCs w:val="22"/>
        </w:rPr>
        <w:t>système</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d’information</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est</w:t>
      </w:r>
      <w:proofErr w:type="spellEnd"/>
      <w:r w:rsidRPr="00C50A36">
        <w:rPr>
          <w:rFonts w:ascii="Helvetica" w:hAnsi="Helvetica"/>
          <w:color w:val="4D5968"/>
          <w:sz w:val="22"/>
          <w:szCs w:val="22"/>
        </w:rPr>
        <w:t xml:space="preserve"> un </w:t>
      </w:r>
      <w:proofErr w:type="spellStart"/>
      <w:r w:rsidRPr="00C50A36">
        <w:rPr>
          <w:rFonts w:ascii="Helvetica" w:hAnsi="Helvetica"/>
          <w:color w:val="4D5968"/>
          <w:sz w:val="22"/>
          <w:szCs w:val="22"/>
        </w:rPr>
        <w:t>critère</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socle</w:t>
      </w:r>
      <w:proofErr w:type="spellEnd"/>
      <w:r w:rsidRPr="00C50A36">
        <w:rPr>
          <w:rFonts w:ascii="Helvetica" w:hAnsi="Helvetica"/>
          <w:color w:val="4D5968"/>
          <w:sz w:val="22"/>
          <w:szCs w:val="22"/>
        </w:rPr>
        <w:t xml:space="preserve"> de </w:t>
      </w:r>
      <w:proofErr w:type="spellStart"/>
      <w:r w:rsidRPr="00C50A36">
        <w:rPr>
          <w:rFonts w:ascii="Helvetica" w:hAnsi="Helvetica"/>
          <w:color w:val="4D5968"/>
          <w:sz w:val="22"/>
          <w:szCs w:val="22"/>
        </w:rPr>
        <w:t>l’Accord</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Conventionnel</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Interprofessionnel</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il</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doit</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répondre</w:t>
      </w:r>
      <w:proofErr w:type="spellEnd"/>
      <w:r w:rsidRPr="00C50A36">
        <w:rPr>
          <w:rFonts w:ascii="Helvetica" w:hAnsi="Helvetica"/>
          <w:color w:val="4D5968"/>
          <w:sz w:val="22"/>
          <w:szCs w:val="22"/>
        </w:rPr>
        <w:t xml:space="preserve"> aux </w:t>
      </w:r>
      <w:proofErr w:type="spellStart"/>
      <w:r w:rsidRPr="00C50A36">
        <w:rPr>
          <w:rFonts w:ascii="Helvetica" w:hAnsi="Helvetica"/>
          <w:color w:val="4D5968"/>
          <w:sz w:val="22"/>
          <w:szCs w:val="22"/>
        </w:rPr>
        <w:t>besoins</w:t>
      </w:r>
      <w:proofErr w:type="spellEnd"/>
      <w:r w:rsidRPr="00C50A36">
        <w:rPr>
          <w:rFonts w:ascii="Helvetica" w:hAnsi="Helvetica"/>
          <w:color w:val="4D5968"/>
          <w:sz w:val="22"/>
          <w:szCs w:val="22"/>
        </w:rPr>
        <w:t xml:space="preserve"> de la </w:t>
      </w:r>
      <w:proofErr w:type="spellStart"/>
      <w:r w:rsidRPr="00C50A36">
        <w:rPr>
          <w:rFonts w:ascii="Helvetica" w:hAnsi="Helvetica"/>
          <w:color w:val="4D5968"/>
          <w:sz w:val="22"/>
          <w:szCs w:val="22"/>
        </w:rPr>
        <w:t>pratique</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individuelle</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ainsi</w:t>
      </w:r>
      <w:proofErr w:type="spellEnd"/>
      <w:r w:rsidRPr="00C50A36">
        <w:rPr>
          <w:rFonts w:ascii="Helvetica" w:hAnsi="Helvetica"/>
          <w:color w:val="4D5968"/>
          <w:sz w:val="22"/>
          <w:szCs w:val="22"/>
        </w:rPr>
        <w:t xml:space="preserve"> que </w:t>
      </w:r>
      <w:proofErr w:type="spellStart"/>
      <w:r w:rsidRPr="00C50A36">
        <w:rPr>
          <w:rFonts w:ascii="Helvetica" w:hAnsi="Helvetica"/>
          <w:color w:val="4D5968"/>
          <w:sz w:val="22"/>
          <w:szCs w:val="22"/>
        </w:rPr>
        <w:t>faciliter</w:t>
      </w:r>
      <w:proofErr w:type="spellEnd"/>
      <w:r w:rsidRPr="00C50A36">
        <w:rPr>
          <w:rFonts w:ascii="Helvetica" w:hAnsi="Helvetica"/>
          <w:color w:val="4D5968"/>
          <w:sz w:val="22"/>
          <w:szCs w:val="22"/>
        </w:rPr>
        <w:t xml:space="preserve"> la coordination des </w:t>
      </w:r>
      <w:proofErr w:type="spellStart"/>
      <w:r w:rsidRPr="00C50A36">
        <w:rPr>
          <w:rFonts w:ascii="Helvetica" w:hAnsi="Helvetica"/>
          <w:color w:val="4D5968"/>
          <w:sz w:val="22"/>
          <w:szCs w:val="22"/>
        </w:rPr>
        <w:t>soins</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autour</w:t>
      </w:r>
      <w:proofErr w:type="spellEnd"/>
      <w:r w:rsidRPr="00C50A36">
        <w:rPr>
          <w:rFonts w:ascii="Helvetica" w:hAnsi="Helvetica"/>
          <w:color w:val="4D5968"/>
          <w:sz w:val="22"/>
          <w:szCs w:val="22"/>
        </w:rPr>
        <w:t xml:space="preserve"> de la prise </w:t>
      </w:r>
      <w:proofErr w:type="spellStart"/>
      <w:r w:rsidRPr="00C50A36">
        <w:rPr>
          <w:rFonts w:ascii="Helvetica" w:hAnsi="Helvetica"/>
          <w:color w:val="4D5968"/>
          <w:sz w:val="22"/>
          <w:szCs w:val="22"/>
        </w:rPr>
        <w:t>en</w:t>
      </w:r>
      <w:proofErr w:type="spellEnd"/>
      <w:r w:rsidRPr="00C50A36">
        <w:rPr>
          <w:rFonts w:ascii="Helvetica" w:hAnsi="Helvetica"/>
          <w:color w:val="4D5968"/>
          <w:sz w:val="22"/>
          <w:szCs w:val="22"/>
        </w:rPr>
        <w:t xml:space="preserve"> charge du patient par </w:t>
      </w:r>
      <w:proofErr w:type="spellStart"/>
      <w:r w:rsidRPr="00C50A36">
        <w:rPr>
          <w:rFonts w:ascii="Helvetica" w:hAnsi="Helvetica"/>
          <w:color w:val="4D5968"/>
          <w:sz w:val="22"/>
          <w:szCs w:val="22"/>
        </w:rPr>
        <w:t>l’ensemble</w:t>
      </w:r>
      <w:proofErr w:type="spellEnd"/>
      <w:r w:rsidRPr="00C50A36">
        <w:rPr>
          <w:rFonts w:ascii="Helvetica" w:hAnsi="Helvetica"/>
          <w:color w:val="4D5968"/>
          <w:sz w:val="22"/>
          <w:szCs w:val="22"/>
        </w:rPr>
        <w:t xml:space="preserve"> des </w:t>
      </w:r>
      <w:proofErr w:type="spellStart"/>
      <w:r w:rsidRPr="00C50A36">
        <w:rPr>
          <w:rFonts w:ascii="Helvetica" w:hAnsi="Helvetica"/>
          <w:color w:val="4D5968"/>
          <w:sz w:val="22"/>
          <w:szCs w:val="22"/>
        </w:rPr>
        <w:t>professionnels</w:t>
      </w:r>
      <w:proofErr w:type="spellEnd"/>
      <w:r w:rsidRPr="00C50A36">
        <w:rPr>
          <w:rFonts w:ascii="Helvetica" w:hAnsi="Helvetica"/>
          <w:color w:val="4D5968"/>
          <w:sz w:val="22"/>
          <w:szCs w:val="22"/>
        </w:rPr>
        <w:t xml:space="preserve"> de la MSP¨. </w:t>
      </w:r>
    </w:p>
    <w:p w:rsidR="00C50A36" w:rsidRPr="00C50A36" w:rsidRDefault="00C50A36" w:rsidP="00C50A36">
      <w:pPr>
        <w:pStyle w:val="Titre2"/>
        <w:pBdr>
          <w:bottom w:val="single" w:sz="18" w:space="0" w:color="00A8BA"/>
        </w:pBdr>
        <w:shd w:val="clear" w:color="auto" w:fill="FFFFFF"/>
        <w:spacing w:before="0" w:beforeAutospacing="0" w:after="120" w:afterAutospacing="0"/>
        <w:rPr>
          <w:rFonts w:ascii="Helvetica" w:hAnsi="Helvetica"/>
          <w:color w:val="00A8BA"/>
          <w:sz w:val="22"/>
          <w:szCs w:val="22"/>
        </w:rPr>
      </w:pPr>
      <w:proofErr w:type="gramStart"/>
      <w:r w:rsidRPr="00C50A36">
        <w:rPr>
          <w:rFonts w:ascii="Helvetica" w:hAnsi="Helvetica"/>
          <w:color w:val="00A8BA"/>
          <w:sz w:val="22"/>
          <w:szCs w:val="22"/>
        </w:rPr>
        <w:t>Un</w:t>
      </w:r>
      <w:proofErr w:type="gramEnd"/>
      <w:r w:rsidRPr="00C50A36">
        <w:rPr>
          <w:rFonts w:ascii="Helvetica" w:hAnsi="Helvetica"/>
          <w:color w:val="00A8BA"/>
          <w:sz w:val="22"/>
          <w:szCs w:val="22"/>
        </w:rPr>
        <w:t xml:space="preserve"> </w:t>
      </w:r>
      <w:proofErr w:type="spellStart"/>
      <w:r w:rsidRPr="00C50A36">
        <w:rPr>
          <w:rFonts w:ascii="Helvetica" w:hAnsi="Helvetica"/>
          <w:color w:val="00A8BA"/>
          <w:sz w:val="22"/>
          <w:szCs w:val="22"/>
        </w:rPr>
        <w:t>système</w:t>
      </w:r>
      <w:proofErr w:type="spellEnd"/>
      <w:r w:rsidRPr="00C50A36">
        <w:rPr>
          <w:rFonts w:ascii="Helvetica" w:hAnsi="Helvetica"/>
          <w:color w:val="00A8BA"/>
          <w:sz w:val="22"/>
          <w:szCs w:val="22"/>
        </w:rPr>
        <w:t xml:space="preserve"> </w:t>
      </w:r>
      <w:proofErr w:type="spellStart"/>
      <w:r w:rsidRPr="00C50A36">
        <w:rPr>
          <w:rFonts w:ascii="Helvetica" w:hAnsi="Helvetica"/>
          <w:color w:val="00A8BA"/>
          <w:sz w:val="22"/>
          <w:szCs w:val="22"/>
        </w:rPr>
        <w:t>partagé</w:t>
      </w:r>
      <w:proofErr w:type="spellEnd"/>
      <w:r w:rsidRPr="00C50A36">
        <w:rPr>
          <w:rFonts w:ascii="Helvetica" w:hAnsi="Helvetica"/>
          <w:color w:val="00A8BA"/>
          <w:sz w:val="22"/>
          <w:szCs w:val="22"/>
        </w:rPr>
        <w:t xml:space="preserve"> </w:t>
      </w:r>
      <w:proofErr w:type="spellStart"/>
      <w:r w:rsidRPr="00C50A36">
        <w:rPr>
          <w:rFonts w:ascii="Helvetica" w:hAnsi="Helvetica"/>
          <w:color w:val="00A8BA"/>
          <w:sz w:val="22"/>
          <w:szCs w:val="22"/>
        </w:rPr>
        <w:t>labellisé</w:t>
      </w:r>
      <w:proofErr w:type="spellEnd"/>
    </w:p>
    <w:p w:rsidR="00C50A36" w:rsidRPr="00C50A36" w:rsidRDefault="00C50A36" w:rsidP="00C50A36">
      <w:pPr>
        <w:pStyle w:val="NormalWeb"/>
        <w:shd w:val="clear" w:color="auto" w:fill="FFFFFF"/>
        <w:spacing w:before="0" w:beforeAutospacing="0" w:after="332" w:afterAutospacing="0"/>
        <w:rPr>
          <w:rFonts w:ascii="Helvetica" w:hAnsi="Helvetica"/>
          <w:color w:val="4D5968"/>
          <w:sz w:val="22"/>
          <w:szCs w:val="22"/>
        </w:rPr>
      </w:pPr>
      <w:r w:rsidRPr="00C50A36">
        <w:rPr>
          <w:rFonts w:ascii="Helvetica" w:hAnsi="Helvetica"/>
          <w:color w:val="4D5968"/>
          <w:sz w:val="22"/>
          <w:szCs w:val="22"/>
        </w:rPr>
        <w:t xml:space="preserve">Les </w:t>
      </w:r>
      <w:proofErr w:type="spellStart"/>
      <w:r w:rsidRPr="00C50A36">
        <w:rPr>
          <w:rFonts w:ascii="Helvetica" w:hAnsi="Helvetica"/>
          <w:color w:val="4D5968"/>
          <w:sz w:val="22"/>
          <w:szCs w:val="22"/>
        </w:rPr>
        <w:t>pouvoirs</w:t>
      </w:r>
      <w:proofErr w:type="spellEnd"/>
      <w:r w:rsidRPr="00C50A36">
        <w:rPr>
          <w:rFonts w:ascii="Helvetica" w:hAnsi="Helvetica"/>
          <w:color w:val="4D5968"/>
          <w:sz w:val="22"/>
          <w:szCs w:val="22"/>
        </w:rPr>
        <w:t xml:space="preserve"> </w:t>
      </w:r>
      <w:proofErr w:type="gramStart"/>
      <w:r w:rsidRPr="00C50A36">
        <w:rPr>
          <w:rFonts w:ascii="Helvetica" w:hAnsi="Helvetica"/>
          <w:color w:val="4D5968"/>
          <w:sz w:val="22"/>
          <w:szCs w:val="22"/>
        </w:rPr>
        <w:t>publics</w:t>
      </w:r>
      <w:proofErr w:type="gram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ont</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souhaité</w:t>
      </w:r>
      <w:proofErr w:type="spellEnd"/>
      <w:r w:rsidRPr="00C50A36">
        <w:rPr>
          <w:rFonts w:ascii="Helvetica" w:hAnsi="Helvetica"/>
          <w:color w:val="4D5968"/>
          <w:sz w:val="22"/>
          <w:szCs w:val="22"/>
        </w:rPr>
        <w:t xml:space="preserve"> donner aux </w:t>
      </w:r>
      <w:proofErr w:type="spellStart"/>
      <w:r w:rsidRPr="00C50A36">
        <w:rPr>
          <w:rFonts w:ascii="Helvetica" w:hAnsi="Helvetica"/>
          <w:color w:val="4D5968"/>
          <w:sz w:val="22"/>
          <w:szCs w:val="22"/>
        </w:rPr>
        <w:t>professionnels</w:t>
      </w:r>
      <w:proofErr w:type="spellEnd"/>
      <w:r w:rsidRPr="00C50A36">
        <w:rPr>
          <w:rFonts w:ascii="Helvetica" w:hAnsi="Helvetica"/>
          <w:color w:val="4D5968"/>
          <w:sz w:val="22"/>
          <w:szCs w:val="22"/>
        </w:rPr>
        <w:t xml:space="preserve"> des </w:t>
      </w:r>
      <w:proofErr w:type="spellStart"/>
      <w:r w:rsidRPr="00C50A36">
        <w:rPr>
          <w:rFonts w:ascii="Helvetica" w:hAnsi="Helvetica"/>
          <w:color w:val="4D5968"/>
          <w:sz w:val="22"/>
          <w:szCs w:val="22"/>
        </w:rPr>
        <w:t>repères</w:t>
      </w:r>
      <w:proofErr w:type="spellEnd"/>
      <w:r w:rsidRPr="00C50A36">
        <w:rPr>
          <w:rFonts w:ascii="Helvetica" w:hAnsi="Helvetica"/>
          <w:color w:val="4D5968"/>
          <w:sz w:val="22"/>
          <w:szCs w:val="22"/>
        </w:rPr>
        <w:t xml:space="preserve"> pour les aider </w:t>
      </w:r>
      <w:proofErr w:type="spellStart"/>
      <w:r w:rsidRPr="00C50A36">
        <w:rPr>
          <w:rFonts w:ascii="Helvetica" w:hAnsi="Helvetica"/>
          <w:color w:val="4D5968"/>
          <w:sz w:val="22"/>
          <w:szCs w:val="22"/>
        </w:rPr>
        <w:t>dans</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leur</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choix</w:t>
      </w:r>
      <w:proofErr w:type="spellEnd"/>
      <w:r w:rsidRPr="00C50A36">
        <w:rPr>
          <w:rFonts w:ascii="Helvetica" w:hAnsi="Helvetica"/>
          <w:color w:val="4D5968"/>
          <w:sz w:val="22"/>
          <w:szCs w:val="22"/>
        </w:rPr>
        <w:t xml:space="preserve"> de </w:t>
      </w:r>
      <w:proofErr w:type="spellStart"/>
      <w:r w:rsidRPr="00C50A36">
        <w:rPr>
          <w:rFonts w:ascii="Helvetica" w:hAnsi="Helvetica"/>
          <w:color w:val="4D5968"/>
          <w:sz w:val="22"/>
          <w:szCs w:val="22"/>
        </w:rPr>
        <w:t>logiciel</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Ainsi</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depuis</w:t>
      </w:r>
      <w:proofErr w:type="spellEnd"/>
      <w:r w:rsidRPr="00C50A36">
        <w:rPr>
          <w:rFonts w:ascii="Helvetica" w:hAnsi="Helvetica"/>
          <w:color w:val="4D5968"/>
          <w:sz w:val="22"/>
          <w:szCs w:val="22"/>
        </w:rPr>
        <w:t xml:space="preserve"> 2012, </w:t>
      </w:r>
      <w:r w:rsidRPr="00C50A36">
        <w:rPr>
          <w:rStyle w:val="lev"/>
          <w:rFonts w:ascii="Helvetica" w:hAnsi="Helvetica"/>
          <w:color w:val="4D5968"/>
          <w:sz w:val="22"/>
          <w:szCs w:val="22"/>
        </w:rPr>
        <w:t xml:space="preserve">un label </w:t>
      </w:r>
      <w:proofErr w:type="spellStart"/>
      <w:r w:rsidRPr="00C50A36">
        <w:rPr>
          <w:rStyle w:val="lev"/>
          <w:rFonts w:ascii="Helvetica" w:hAnsi="Helvetica"/>
          <w:color w:val="4D5968"/>
          <w:sz w:val="22"/>
          <w:szCs w:val="22"/>
        </w:rPr>
        <w:t>est</w:t>
      </w:r>
      <w:proofErr w:type="spellEnd"/>
      <w:r w:rsidRPr="00C50A36">
        <w:rPr>
          <w:rStyle w:val="lev"/>
          <w:rFonts w:ascii="Helvetica" w:hAnsi="Helvetica"/>
          <w:color w:val="4D5968"/>
          <w:sz w:val="22"/>
          <w:szCs w:val="22"/>
        </w:rPr>
        <w:t xml:space="preserve"> </w:t>
      </w:r>
      <w:proofErr w:type="spellStart"/>
      <w:r w:rsidRPr="00C50A36">
        <w:rPr>
          <w:rStyle w:val="lev"/>
          <w:rFonts w:ascii="Helvetica" w:hAnsi="Helvetica"/>
          <w:color w:val="4D5968"/>
          <w:sz w:val="22"/>
          <w:szCs w:val="22"/>
        </w:rPr>
        <w:t>attribué</w:t>
      </w:r>
      <w:proofErr w:type="spellEnd"/>
      <w:r w:rsidRPr="00C50A36">
        <w:rPr>
          <w:rStyle w:val="lev"/>
          <w:rFonts w:ascii="Helvetica" w:hAnsi="Helvetica"/>
          <w:color w:val="4D5968"/>
          <w:sz w:val="22"/>
          <w:szCs w:val="22"/>
        </w:rPr>
        <w:t xml:space="preserve"> aux </w:t>
      </w:r>
      <w:proofErr w:type="spellStart"/>
      <w:r w:rsidRPr="00C50A36">
        <w:rPr>
          <w:rStyle w:val="lev"/>
          <w:rFonts w:ascii="Helvetica" w:hAnsi="Helvetica"/>
          <w:color w:val="4D5968"/>
          <w:sz w:val="22"/>
          <w:szCs w:val="22"/>
        </w:rPr>
        <w:t>logiciels</w:t>
      </w:r>
      <w:proofErr w:type="spellEnd"/>
      <w:r w:rsidRPr="00C50A36">
        <w:rPr>
          <w:rStyle w:val="lev"/>
          <w:rFonts w:ascii="Helvetica" w:hAnsi="Helvetica"/>
          <w:color w:val="4D5968"/>
          <w:sz w:val="22"/>
          <w:szCs w:val="22"/>
        </w:rPr>
        <w:t xml:space="preserve"> </w:t>
      </w:r>
      <w:proofErr w:type="spellStart"/>
      <w:r w:rsidRPr="00C50A36">
        <w:rPr>
          <w:rStyle w:val="lev"/>
          <w:rFonts w:ascii="Helvetica" w:hAnsi="Helvetica"/>
          <w:color w:val="4D5968"/>
          <w:sz w:val="22"/>
          <w:szCs w:val="22"/>
        </w:rPr>
        <w:t>répondant</w:t>
      </w:r>
      <w:proofErr w:type="spellEnd"/>
      <w:r w:rsidRPr="00C50A36">
        <w:rPr>
          <w:rStyle w:val="lev"/>
          <w:rFonts w:ascii="Helvetica" w:hAnsi="Helvetica"/>
          <w:color w:val="4D5968"/>
          <w:sz w:val="22"/>
          <w:szCs w:val="22"/>
        </w:rPr>
        <w:t xml:space="preserve"> aux </w:t>
      </w:r>
      <w:proofErr w:type="spellStart"/>
      <w:r w:rsidRPr="00C50A36">
        <w:rPr>
          <w:rStyle w:val="lev"/>
          <w:rFonts w:ascii="Helvetica" w:hAnsi="Helvetica"/>
          <w:color w:val="4D5968"/>
          <w:sz w:val="22"/>
          <w:szCs w:val="22"/>
        </w:rPr>
        <w:t>exigences</w:t>
      </w:r>
      <w:proofErr w:type="spellEnd"/>
      <w:r w:rsidRPr="00C50A36">
        <w:rPr>
          <w:rStyle w:val="lev"/>
          <w:rFonts w:ascii="Helvetica" w:hAnsi="Helvetica"/>
          <w:color w:val="4D5968"/>
          <w:sz w:val="22"/>
          <w:szCs w:val="22"/>
        </w:rPr>
        <w:t xml:space="preserve"> </w:t>
      </w:r>
      <w:proofErr w:type="spellStart"/>
      <w:r w:rsidRPr="00C50A36">
        <w:rPr>
          <w:rStyle w:val="lev"/>
          <w:rFonts w:ascii="Helvetica" w:hAnsi="Helvetica"/>
          <w:color w:val="4D5968"/>
          <w:sz w:val="22"/>
          <w:szCs w:val="22"/>
        </w:rPr>
        <w:t>fixées</w:t>
      </w:r>
      <w:proofErr w:type="spellEnd"/>
      <w:r w:rsidRPr="00C50A36">
        <w:rPr>
          <w:rStyle w:val="lev"/>
          <w:rFonts w:ascii="Helvetica" w:hAnsi="Helvetica"/>
          <w:color w:val="4D5968"/>
          <w:sz w:val="22"/>
          <w:szCs w:val="22"/>
        </w:rPr>
        <w:t xml:space="preserve"> par </w:t>
      </w:r>
      <w:proofErr w:type="spellStart"/>
      <w:proofErr w:type="gramStart"/>
      <w:r w:rsidRPr="00C50A36">
        <w:rPr>
          <w:rStyle w:val="lev"/>
          <w:rFonts w:ascii="Helvetica" w:hAnsi="Helvetica"/>
          <w:color w:val="4D5968"/>
          <w:sz w:val="22"/>
          <w:szCs w:val="22"/>
        </w:rPr>
        <w:t>l’ASIP</w:t>
      </w:r>
      <w:proofErr w:type="spellEnd"/>
      <w:r w:rsidRPr="00C50A36">
        <w:rPr>
          <w:rStyle w:val="lev"/>
          <w:rFonts w:ascii="Helvetica" w:hAnsi="Helvetica"/>
          <w:color w:val="4D5968"/>
          <w:sz w:val="22"/>
          <w:szCs w:val="22"/>
        </w:rPr>
        <w:t> :</w:t>
      </w:r>
      <w:proofErr w:type="gramEnd"/>
      <w:r w:rsidRPr="00C50A36">
        <w:rPr>
          <w:rStyle w:val="lev"/>
          <w:rFonts w:ascii="Helvetica" w:hAnsi="Helvetica"/>
          <w:color w:val="4D5968"/>
          <w:sz w:val="22"/>
          <w:szCs w:val="22"/>
        </w:rPr>
        <w:t xml:space="preserve"> « e-santé </w:t>
      </w:r>
      <w:proofErr w:type="spellStart"/>
      <w:r w:rsidRPr="00C50A36">
        <w:rPr>
          <w:rStyle w:val="lev"/>
          <w:rFonts w:ascii="Helvetica" w:hAnsi="Helvetica"/>
          <w:color w:val="4D5968"/>
          <w:sz w:val="22"/>
          <w:szCs w:val="22"/>
        </w:rPr>
        <w:t>Logiciel</w:t>
      </w:r>
      <w:proofErr w:type="spellEnd"/>
      <w:r w:rsidRPr="00C50A36">
        <w:rPr>
          <w:rStyle w:val="lev"/>
          <w:rFonts w:ascii="Helvetica" w:hAnsi="Helvetica"/>
          <w:color w:val="4D5968"/>
          <w:sz w:val="22"/>
          <w:szCs w:val="22"/>
        </w:rPr>
        <w:t xml:space="preserve"> </w:t>
      </w:r>
      <w:proofErr w:type="spellStart"/>
      <w:r w:rsidRPr="00C50A36">
        <w:rPr>
          <w:rStyle w:val="lev"/>
          <w:rFonts w:ascii="Helvetica" w:hAnsi="Helvetica"/>
          <w:color w:val="4D5968"/>
          <w:sz w:val="22"/>
          <w:szCs w:val="22"/>
        </w:rPr>
        <w:t>Maisons</w:t>
      </w:r>
      <w:proofErr w:type="spellEnd"/>
      <w:r w:rsidRPr="00C50A36">
        <w:rPr>
          <w:rStyle w:val="lev"/>
          <w:rFonts w:ascii="Helvetica" w:hAnsi="Helvetica"/>
          <w:color w:val="4D5968"/>
          <w:sz w:val="22"/>
          <w:szCs w:val="22"/>
        </w:rPr>
        <w:t xml:space="preserve"> et Centres de Santé »</w:t>
      </w:r>
      <w:r w:rsidRPr="00C50A36">
        <w:rPr>
          <w:rFonts w:ascii="Helvetica" w:hAnsi="Helvetica"/>
          <w:color w:val="4D5968"/>
          <w:sz w:val="22"/>
          <w:szCs w:val="22"/>
        </w:rPr>
        <w:t xml:space="preserve">. Ce label </w:t>
      </w:r>
      <w:proofErr w:type="spellStart"/>
      <w:r w:rsidRPr="00C50A36">
        <w:rPr>
          <w:rFonts w:ascii="Helvetica" w:hAnsi="Helvetica"/>
          <w:color w:val="4D5968"/>
          <w:sz w:val="22"/>
          <w:szCs w:val="22"/>
        </w:rPr>
        <w:t>s’adresse</w:t>
      </w:r>
      <w:proofErr w:type="spellEnd"/>
      <w:r w:rsidRPr="00C50A36">
        <w:rPr>
          <w:rFonts w:ascii="Helvetica" w:hAnsi="Helvetica"/>
          <w:color w:val="4D5968"/>
          <w:sz w:val="22"/>
          <w:szCs w:val="22"/>
        </w:rPr>
        <w:t xml:space="preserve"> aux </w:t>
      </w:r>
      <w:proofErr w:type="spellStart"/>
      <w:r w:rsidRPr="00C50A36">
        <w:rPr>
          <w:rFonts w:ascii="Helvetica" w:hAnsi="Helvetica"/>
          <w:color w:val="4D5968"/>
          <w:sz w:val="22"/>
          <w:szCs w:val="22"/>
        </w:rPr>
        <w:t>Maisons</w:t>
      </w:r>
      <w:proofErr w:type="spellEnd"/>
      <w:r w:rsidRPr="00C50A36">
        <w:rPr>
          <w:rFonts w:ascii="Helvetica" w:hAnsi="Helvetica"/>
          <w:color w:val="4D5968"/>
          <w:sz w:val="22"/>
          <w:szCs w:val="22"/>
        </w:rPr>
        <w:t xml:space="preserve"> de santé, CPTS </w:t>
      </w:r>
      <w:proofErr w:type="gramStart"/>
      <w:r w:rsidRPr="00C50A36">
        <w:rPr>
          <w:rFonts w:ascii="Helvetica" w:hAnsi="Helvetica"/>
          <w:color w:val="4D5968"/>
          <w:sz w:val="22"/>
          <w:szCs w:val="22"/>
        </w:rPr>
        <w:t>et</w:t>
      </w:r>
      <w:proofErr w:type="gramEnd"/>
      <w:r w:rsidRPr="00C50A36">
        <w:rPr>
          <w:rFonts w:ascii="Helvetica" w:hAnsi="Helvetica"/>
          <w:color w:val="4D5968"/>
          <w:sz w:val="22"/>
          <w:szCs w:val="22"/>
        </w:rPr>
        <w:t xml:space="preserve"> Centres de Santé et </w:t>
      </w:r>
      <w:proofErr w:type="spellStart"/>
      <w:r w:rsidRPr="00C50A36">
        <w:rPr>
          <w:rFonts w:ascii="Helvetica" w:hAnsi="Helvetica"/>
          <w:color w:val="4D5968"/>
          <w:sz w:val="22"/>
          <w:szCs w:val="22"/>
        </w:rPr>
        <w:t>permet</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ainsi</w:t>
      </w:r>
      <w:proofErr w:type="spellEnd"/>
      <w:r w:rsidRPr="00C50A36">
        <w:rPr>
          <w:rFonts w:ascii="Helvetica" w:hAnsi="Helvetica"/>
          <w:color w:val="4D5968"/>
          <w:sz w:val="22"/>
          <w:szCs w:val="22"/>
        </w:rPr>
        <w:t xml:space="preserve"> de </w:t>
      </w:r>
      <w:proofErr w:type="spellStart"/>
      <w:r w:rsidRPr="00C50A36">
        <w:rPr>
          <w:rFonts w:ascii="Helvetica" w:hAnsi="Helvetica"/>
          <w:color w:val="4D5968"/>
          <w:sz w:val="22"/>
          <w:szCs w:val="22"/>
        </w:rPr>
        <w:t>répondre</w:t>
      </w:r>
      <w:proofErr w:type="spellEnd"/>
      <w:r w:rsidRPr="00C50A36">
        <w:rPr>
          <w:rFonts w:ascii="Helvetica" w:hAnsi="Helvetica"/>
          <w:color w:val="4D5968"/>
          <w:sz w:val="22"/>
          <w:szCs w:val="22"/>
        </w:rPr>
        <w:t xml:space="preserve"> au </w:t>
      </w:r>
      <w:proofErr w:type="spellStart"/>
      <w:r w:rsidRPr="00C50A36">
        <w:rPr>
          <w:rFonts w:ascii="Helvetica" w:hAnsi="Helvetica"/>
          <w:color w:val="4D5968"/>
          <w:sz w:val="22"/>
          <w:szCs w:val="22"/>
        </w:rPr>
        <w:t>critère</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relatif</w:t>
      </w:r>
      <w:proofErr w:type="spellEnd"/>
      <w:r w:rsidRPr="00C50A36">
        <w:rPr>
          <w:rFonts w:ascii="Helvetica" w:hAnsi="Helvetica"/>
          <w:color w:val="4D5968"/>
          <w:sz w:val="22"/>
          <w:szCs w:val="22"/>
        </w:rPr>
        <w:t xml:space="preserve"> au </w:t>
      </w:r>
      <w:proofErr w:type="spellStart"/>
      <w:r w:rsidRPr="00C50A36">
        <w:rPr>
          <w:rFonts w:ascii="Helvetica" w:hAnsi="Helvetica"/>
          <w:color w:val="4D5968"/>
          <w:sz w:val="22"/>
          <w:szCs w:val="22"/>
        </w:rPr>
        <w:t>système</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d’information</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partagé</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dans</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l’accord</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conventionnel</w:t>
      </w:r>
      <w:proofErr w:type="spellEnd"/>
      <w:r w:rsidRPr="00C50A36">
        <w:rPr>
          <w:rFonts w:ascii="Helvetica" w:hAnsi="Helvetica"/>
          <w:color w:val="4D5968"/>
          <w:sz w:val="22"/>
          <w:szCs w:val="22"/>
        </w:rPr>
        <w:t xml:space="preserve"> </w:t>
      </w:r>
      <w:proofErr w:type="spellStart"/>
      <w:r w:rsidRPr="00C50A36">
        <w:rPr>
          <w:rFonts w:ascii="Helvetica" w:hAnsi="Helvetica"/>
          <w:color w:val="4D5968"/>
          <w:sz w:val="22"/>
          <w:szCs w:val="22"/>
        </w:rPr>
        <w:t>interprofessionnel</w:t>
      </w:r>
      <w:proofErr w:type="spellEnd"/>
      <w:r w:rsidRPr="00C50A36">
        <w:rPr>
          <w:rFonts w:ascii="Helvetica" w:hAnsi="Helvetica"/>
          <w:color w:val="4D5968"/>
          <w:sz w:val="22"/>
          <w:szCs w:val="22"/>
        </w:rPr>
        <w:t>.</w:t>
      </w:r>
    </w:p>
    <w:p w:rsidR="00C50A36" w:rsidRDefault="00C50A36" w:rsidP="00D0100F">
      <w:pPr>
        <w:ind w:left="567"/>
        <w:rPr>
          <w:color w:val="70AD47" w:themeColor="accent6"/>
        </w:rPr>
      </w:pPr>
    </w:p>
    <w:p w:rsidR="00C50A36" w:rsidRPr="00960353" w:rsidRDefault="00C50A36" w:rsidP="00D0100F">
      <w:pPr>
        <w:ind w:left="567"/>
        <w:rPr>
          <w:color w:val="70AD47" w:themeColor="accent6"/>
        </w:rPr>
      </w:pPr>
    </w:p>
    <w:sectPr w:rsidR="00C50A36" w:rsidRPr="00960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Times New Roman"/>
    <w:panose1 w:val="00000000000000000000"/>
    <w:charset w:val="A3"/>
    <w:family w:val="auto"/>
    <w:notTrueType/>
    <w:pitch w:val="default"/>
    <w:sig w:usb0="20000001" w:usb1="00000000" w:usb2="00000000" w:usb3="00000000" w:csb0="00000100" w:csb1="00000000"/>
  </w:font>
  <w:font w:name="Georgia">
    <w:panose1 w:val="02040502050405020303"/>
    <w:charset w:val="00"/>
    <w:family w:val="roman"/>
    <w:pitch w:val="variable"/>
    <w:sig w:usb0="00000287" w:usb1="00000000" w:usb2="00000000" w:usb3="00000000" w:csb0="0000009F" w:csb1="00000000"/>
  </w:font>
  <w:font w:name="Alegreya SC">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20FE"/>
    <w:multiLevelType w:val="hybridMultilevel"/>
    <w:tmpl w:val="9326BB34"/>
    <w:lvl w:ilvl="0" w:tplc="F73C4FD8">
      <w:numFmt w:val="bullet"/>
      <w:lvlText w:val="-"/>
      <w:lvlJc w:val="left"/>
      <w:pPr>
        <w:ind w:left="19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527AD"/>
    <w:multiLevelType w:val="multilevel"/>
    <w:tmpl w:val="394A345C"/>
    <w:lvl w:ilvl="0">
      <w:start w:val="1"/>
      <w:numFmt w:val="decimal"/>
      <w:lvlText w:val="%1."/>
      <w:lvlJc w:val="left"/>
      <w:pPr>
        <w:tabs>
          <w:tab w:val="num" w:pos="720"/>
        </w:tabs>
        <w:ind w:left="720" w:hanging="360"/>
      </w:pPr>
    </w:lvl>
    <w:lvl w:ilvl="1">
      <w:numFmt w:val="bullet"/>
      <w:lvlText w:val=""/>
      <w:lvlJc w:val="left"/>
      <w:pPr>
        <w:ind w:left="1440" w:hanging="360"/>
      </w:pPr>
      <w:rPr>
        <w:rFonts w:ascii="Wingdings" w:eastAsia="Times New Roman" w:hAnsi="Wingdings"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E2EE8"/>
    <w:multiLevelType w:val="hybridMultilevel"/>
    <w:tmpl w:val="8CC2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9247F"/>
    <w:multiLevelType w:val="multilevel"/>
    <w:tmpl w:val="BEF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F1071"/>
    <w:multiLevelType w:val="multilevel"/>
    <w:tmpl w:val="BFF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582724"/>
    <w:multiLevelType w:val="multilevel"/>
    <w:tmpl w:val="9AFC3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93"/>
    <w:rsid w:val="00105899"/>
    <w:rsid w:val="00154ADD"/>
    <w:rsid w:val="001D4B18"/>
    <w:rsid w:val="002A354C"/>
    <w:rsid w:val="002F5A31"/>
    <w:rsid w:val="00307F43"/>
    <w:rsid w:val="00320625"/>
    <w:rsid w:val="00337A1F"/>
    <w:rsid w:val="00547CC1"/>
    <w:rsid w:val="005F5D30"/>
    <w:rsid w:val="00943CFC"/>
    <w:rsid w:val="00960353"/>
    <w:rsid w:val="009665B3"/>
    <w:rsid w:val="009F57A0"/>
    <w:rsid w:val="00A95093"/>
    <w:rsid w:val="00C50A36"/>
    <w:rsid w:val="00C60990"/>
    <w:rsid w:val="00D0100F"/>
    <w:rsid w:val="00D5659A"/>
    <w:rsid w:val="00EE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DC1CF-03F1-487E-B635-B38FECE2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093"/>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paragraph" w:styleId="Titre1">
    <w:name w:val="heading 1"/>
    <w:basedOn w:val="Normal"/>
    <w:next w:val="Normal"/>
    <w:link w:val="Titre1Car"/>
    <w:uiPriority w:val="9"/>
    <w:qFormat/>
    <w:rsid w:val="00547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A95093"/>
    <w:pPr>
      <w:outlineLvl w:val="1"/>
    </w:pPr>
    <w:rPr>
      <w:rFonts w:eastAsia="Times New Roman"/>
      <w:b/>
      <w:bCs/>
      <w:sz w:val="36"/>
      <w:szCs w:val="36"/>
      <w:lang w:val="en-GB" w:eastAsia="en-GB"/>
    </w:rPr>
  </w:style>
  <w:style w:type="paragraph" w:styleId="Titre3">
    <w:name w:val="heading 3"/>
    <w:basedOn w:val="Normal"/>
    <w:next w:val="Normal"/>
    <w:link w:val="Titre3Car"/>
    <w:uiPriority w:val="9"/>
    <w:semiHidden/>
    <w:unhideWhenUsed/>
    <w:qFormat/>
    <w:rsid w:val="00307F43"/>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fl-tatxt1">
    <w:name w:val="efl-ta_txt1"/>
    <w:basedOn w:val="Policepardfaut"/>
    <w:rsid w:val="00A95093"/>
  </w:style>
  <w:style w:type="paragraph" w:styleId="Paragraphedeliste">
    <w:name w:val="List Paragraph"/>
    <w:basedOn w:val="Normal"/>
    <w:uiPriority w:val="34"/>
    <w:qFormat/>
    <w:rsid w:val="00A95093"/>
    <w:pPr>
      <w:ind w:left="720"/>
      <w:contextualSpacing/>
    </w:pPr>
  </w:style>
  <w:style w:type="paragraph" w:styleId="NormalWeb">
    <w:name w:val="Normal (Web)"/>
    <w:basedOn w:val="Normal"/>
    <w:uiPriority w:val="99"/>
    <w:semiHidden/>
    <w:unhideWhenUsed/>
    <w:rsid w:val="00A95093"/>
    <w:rPr>
      <w:rFonts w:eastAsia="Times New Roman"/>
      <w:lang w:val="en-GB" w:eastAsia="en-GB"/>
    </w:rPr>
  </w:style>
  <w:style w:type="character" w:styleId="lev">
    <w:name w:val="Strong"/>
    <w:basedOn w:val="Policepardfaut"/>
    <w:uiPriority w:val="22"/>
    <w:qFormat/>
    <w:rsid w:val="00A95093"/>
    <w:rPr>
      <w:b/>
      <w:bCs/>
    </w:rPr>
  </w:style>
  <w:style w:type="paragraph" w:customStyle="1" w:styleId="Default">
    <w:name w:val="Default"/>
    <w:rsid w:val="00A95093"/>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A95093"/>
    <w:rPr>
      <w:rFonts w:ascii="Times New Roman" w:eastAsia="Times New Roman" w:hAnsi="Times New Roman" w:cs="Times New Roman"/>
      <w:b/>
      <w:bCs/>
      <w:sz w:val="36"/>
      <w:szCs w:val="36"/>
      <w:lang w:eastAsia="en-GB"/>
    </w:rPr>
  </w:style>
  <w:style w:type="paragraph" w:styleId="Textedebulles">
    <w:name w:val="Balloon Text"/>
    <w:basedOn w:val="Normal"/>
    <w:link w:val="TextedebullesCar"/>
    <w:uiPriority w:val="99"/>
    <w:semiHidden/>
    <w:unhideWhenUsed/>
    <w:rsid w:val="00D5659A"/>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659A"/>
    <w:rPr>
      <w:rFonts w:ascii="Segoe UI" w:eastAsiaTheme="minorEastAsia" w:hAnsi="Segoe UI" w:cs="Segoe UI"/>
      <w:sz w:val="18"/>
      <w:szCs w:val="18"/>
      <w:lang w:val="fr-FR" w:eastAsia="fr-FR"/>
    </w:rPr>
  </w:style>
  <w:style w:type="character" w:customStyle="1" w:styleId="Titre1Car">
    <w:name w:val="Titre 1 Car"/>
    <w:basedOn w:val="Policepardfaut"/>
    <w:link w:val="Titre1"/>
    <w:uiPriority w:val="9"/>
    <w:rsid w:val="00547CC1"/>
    <w:rPr>
      <w:rFonts w:asciiTheme="majorHAnsi" w:eastAsiaTheme="majorEastAsia" w:hAnsiTheme="majorHAnsi" w:cstheme="majorBidi"/>
      <w:color w:val="2E74B5" w:themeColor="accent1" w:themeShade="BF"/>
      <w:sz w:val="32"/>
      <w:szCs w:val="32"/>
      <w:lang w:val="fr-FR" w:eastAsia="fr-FR"/>
    </w:rPr>
  </w:style>
  <w:style w:type="character" w:styleId="Accentuation">
    <w:name w:val="Emphasis"/>
    <w:basedOn w:val="Policepardfaut"/>
    <w:uiPriority w:val="20"/>
    <w:qFormat/>
    <w:rsid w:val="00547CC1"/>
    <w:rPr>
      <w:i/>
      <w:iCs/>
    </w:rPr>
  </w:style>
  <w:style w:type="character" w:customStyle="1" w:styleId="title-text">
    <w:name w:val="title-text"/>
    <w:basedOn w:val="Policepardfaut"/>
    <w:rsid w:val="00307F43"/>
  </w:style>
  <w:style w:type="character" w:customStyle="1" w:styleId="Titre3Car">
    <w:name w:val="Titre 3 Car"/>
    <w:basedOn w:val="Policepardfaut"/>
    <w:link w:val="Titre3"/>
    <w:uiPriority w:val="9"/>
    <w:semiHidden/>
    <w:rsid w:val="00307F43"/>
    <w:rPr>
      <w:rFonts w:asciiTheme="majorHAnsi" w:eastAsiaTheme="majorEastAsia" w:hAnsiTheme="majorHAnsi" w:cstheme="majorBidi"/>
      <w:color w:val="1F4D78" w:themeColor="accent1" w:themeShade="7F"/>
      <w:sz w:val="24"/>
      <w:szCs w:val="24"/>
      <w:lang w:val="fr-FR" w:eastAsia="fr-FR"/>
    </w:rPr>
  </w:style>
  <w:style w:type="character" w:styleId="CitationHTML">
    <w:name w:val="HTML Cite"/>
    <w:basedOn w:val="Policepardfaut"/>
    <w:uiPriority w:val="99"/>
    <w:semiHidden/>
    <w:unhideWhenUsed/>
    <w:rsid w:val="00C50A36"/>
    <w:rPr>
      <w:i/>
      <w:iCs/>
    </w:rPr>
  </w:style>
  <w:style w:type="character" w:styleId="Lienhypertexte">
    <w:name w:val="Hyperlink"/>
    <w:basedOn w:val="Policepardfaut"/>
    <w:uiPriority w:val="99"/>
    <w:semiHidden/>
    <w:unhideWhenUsed/>
    <w:rsid w:val="002F5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921">
      <w:bodyDiv w:val="1"/>
      <w:marLeft w:val="0"/>
      <w:marRight w:val="0"/>
      <w:marTop w:val="0"/>
      <w:marBottom w:val="0"/>
      <w:divBdr>
        <w:top w:val="none" w:sz="0" w:space="0" w:color="auto"/>
        <w:left w:val="none" w:sz="0" w:space="0" w:color="auto"/>
        <w:bottom w:val="none" w:sz="0" w:space="0" w:color="auto"/>
        <w:right w:val="none" w:sz="0" w:space="0" w:color="auto"/>
      </w:divBdr>
      <w:divsChild>
        <w:div w:id="715399770">
          <w:marLeft w:val="0"/>
          <w:marRight w:val="0"/>
          <w:marTop w:val="0"/>
          <w:marBottom w:val="0"/>
          <w:divBdr>
            <w:top w:val="none" w:sz="0" w:space="0" w:color="auto"/>
            <w:left w:val="none" w:sz="0" w:space="0" w:color="auto"/>
            <w:bottom w:val="none" w:sz="0" w:space="0" w:color="auto"/>
            <w:right w:val="none" w:sz="0" w:space="0" w:color="auto"/>
          </w:divBdr>
          <w:divsChild>
            <w:div w:id="1588807012">
              <w:marLeft w:val="0"/>
              <w:marRight w:val="0"/>
              <w:marTop w:val="0"/>
              <w:marBottom w:val="0"/>
              <w:divBdr>
                <w:top w:val="none" w:sz="0" w:space="0" w:color="auto"/>
                <w:left w:val="none" w:sz="0" w:space="0" w:color="auto"/>
                <w:bottom w:val="none" w:sz="0" w:space="0" w:color="auto"/>
                <w:right w:val="none" w:sz="0" w:space="0" w:color="auto"/>
              </w:divBdr>
              <w:divsChild>
                <w:div w:id="1458374672">
                  <w:marLeft w:val="0"/>
                  <w:marRight w:val="0"/>
                  <w:marTop w:val="0"/>
                  <w:marBottom w:val="0"/>
                  <w:divBdr>
                    <w:top w:val="none" w:sz="0" w:space="0" w:color="auto"/>
                    <w:left w:val="none" w:sz="0" w:space="0" w:color="auto"/>
                    <w:bottom w:val="none" w:sz="0" w:space="0" w:color="auto"/>
                    <w:right w:val="none" w:sz="0" w:space="0" w:color="auto"/>
                  </w:divBdr>
                  <w:divsChild>
                    <w:div w:id="1317109477">
                      <w:marLeft w:val="0"/>
                      <w:marRight w:val="0"/>
                      <w:marTop w:val="0"/>
                      <w:marBottom w:val="0"/>
                      <w:divBdr>
                        <w:top w:val="none" w:sz="0" w:space="0" w:color="auto"/>
                        <w:left w:val="none" w:sz="0" w:space="0" w:color="auto"/>
                        <w:bottom w:val="none" w:sz="0" w:space="0" w:color="auto"/>
                        <w:right w:val="none" w:sz="0" w:space="0" w:color="auto"/>
                      </w:divBdr>
                      <w:divsChild>
                        <w:div w:id="1005742993">
                          <w:marLeft w:val="0"/>
                          <w:marRight w:val="0"/>
                          <w:marTop w:val="0"/>
                          <w:marBottom w:val="0"/>
                          <w:divBdr>
                            <w:top w:val="none" w:sz="0" w:space="0" w:color="auto"/>
                            <w:left w:val="none" w:sz="0" w:space="0" w:color="auto"/>
                            <w:bottom w:val="none" w:sz="0" w:space="0" w:color="auto"/>
                            <w:right w:val="none" w:sz="0" w:space="0" w:color="auto"/>
                          </w:divBdr>
                          <w:divsChild>
                            <w:div w:id="1332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633705">
          <w:marLeft w:val="0"/>
          <w:marRight w:val="0"/>
          <w:marTop w:val="0"/>
          <w:marBottom w:val="0"/>
          <w:divBdr>
            <w:top w:val="none" w:sz="0" w:space="0" w:color="auto"/>
            <w:left w:val="none" w:sz="0" w:space="0" w:color="auto"/>
            <w:bottom w:val="none" w:sz="0" w:space="0" w:color="auto"/>
            <w:right w:val="none" w:sz="0" w:space="0" w:color="auto"/>
          </w:divBdr>
          <w:divsChild>
            <w:div w:id="2115860637">
              <w:marLeft w:val="0"/>
              <w:marRight w:val="0"/>
              <w:marTop w:val="0"/>
              <w:marBottom w:val="0"/>
              <w:divBdr>
                <w:top w:val="none" w:sz="0" w:space="0" w:color="auto"/>
                <w:left w:val="none" w:sz="0" w:space="0" w:color="auto"/>
                <w:bottom w:val="none" w:sz="0" w:space="0" w:color="auto"/>
                <w:right w:val="none" w:sz="0" w:space="0" w:color="auto"/>
              </w:divBdr>
              <w:divsChild>
                <w:div w:id="1521891275">
                  <w:marLeft w:val="0"/>
                  <w:marRight w:val="0"/>
                  <w:marTop w:val="0"/>
                  <w:marBottom w:val="0"/>
                  <w:divBdr>
                    <w:top w:val="none" w:sz="0" w:space="0" w:color="auto"/>
                    <w:left w:val="none" w:sz="0" w:space="0" w:color="auto"/>
                    <w:bottom w:val="none" w:sz="0" w:space="0" w:color="auto"/>
                    <w:right w:val="none" w:sz="0" w:space="0" w:color="auto"/>
                  </w:divBdr>
                </w:div>
                <w:div w:id="1771702880">
                  <w:marLeft w:val="0"/>
                  <w:marRight w:val="0"/>
                  <w:marTop w:val="0"/>
                  <w:marBottom w:val="0"/>
                  <w:divBdr>
                    <w:top w:val="none" w:sz="0" w:space="0" w:color="auto"/>
                    <w:left w:val="none" w:sz="0" w:space="0" w:color="auto"/>
                    <w:bottom w:val="none" w:sz="0" w:space="0" w:color="auto"/>
                    <w:right w:val="none" w:sz="0" w:space="0" w:color="auto"/>
                  </w:divBdr>
                  <w:divsChild>
                    <w:div w:id="211812925">
                      <w:marLeft w:val="0"/>
                      <w:marRight w:val="0"/>
                      <w:marTop w:val="0"/>
                      <w:marBottom w:val="0"/>
                      <w:divBdr>
                        <w:top w:val="none" w:sz="0" w:space="0" w:color="auto"/>
                        <w:left w:val="none" w:sz="0" w:space="0" w:color="auto"/>
                        <w:bottom w:val="none" w:sz="0" w:space="0" w:color="auto"/>
                        <w:right w:val="none" w:sz="0" w:space="0" w:color="auto"/>
                      </w:divBdr>
                      <w:divsChild>
                        <w:div w:id="662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60078">
      <w:bodyDiv w:val="1"/>
      <w:marLeft w:val="0"/>
      <w:marRight w:val="0"/>
      <w:marTop w:val="0"/>
      <w:marBottom w:val="0"/>
      <w:divBdr>
        <w:top w:val="none" w:sz="0" w:space="0" w:color="auto"/>
        <w:left w:val="none" w:sz="0" w:space="0" w:color="auto"/>
        <w:bottom w:val="none" w:sz="0" w:space="0" w:color="auto"/>
        <w:right w:val="none" w:sz="0" w:space="0" w:color="auto"/>
      </w:divBdr>
      <w:divsChild>
        <w:div w:id="240411000">
          <w:marLeft w:val="0"/>
          <w:marRight w:val="0"/>
          <w:marTop w:val="0"/>
          <w:marBottom w:val="0"/>
          <w:divBdr>
            <w:top w:val="none" w:sz="0" w:space="0" w:color="auto"/>
            <w:left w:val="none" w:sz="0" w:space="0" w:color="auto"/>
            <w:bottom w:val="none" w:sz="0" w:space="0" w:color="auto"/>
            <w:right w:val="none" w:sz="0" w:space="0" w:color="auto"/>
          </w:divBdr>
        </w:div>
        <w:div w:id="1657563136">
          <w:marLeft w:val="0"/>
          <w:marRight w:val="0"/>
          <w:marTop w:val="0"/>
          <w:marBottom w:val="0"/>
          <w:divBdr>
            <w:top w:val="none" w:sz="0" w:space="0" w:color="auto"/>
            <w:left w:val="none" w:sz="0" w:space="0" w:color="auto"/>
            <w:bottom w:val="none" w:sz="0" w:space="0" w:color="auto"/>
            <w:right w:val="none" w:sz="0" w:space="0" w:color="auto"/>
          </w:divBdr>
        </w:div>
        <w:div w:id="2063601852">
          <w:marLeft w:val="0"/>
          <w:marRight w:val="0"/>
          <w:marTop w:val="0"/>
          <w:marBottom w:val="0"/>
          <w:divBdr>
            <w:top w:val="none" w:sz="0" w:space="0" w:color="auto"/>
            <w:left w:val="none" w:sz="0" w:space="0" w:color="auto"/>
            <w:bottom w:val="none" w:sz="0" w:space="0" w:color="auto"/>
            <w:right w:val="none" w:sz="0" w:space="0" w:color="auto"/>
          </w:divBdr>
        </w:div>
        <w:div w:id="218250077">
          <w:marLeft w:val="0"/>
          <w:marRight w:val="0"/>
          <w:marTop w:val="0"/>
          <w:marBottom w:val="0"/>
          <w:divBdr>
            <w:top w:val="none" w:sz="0" w:space="0" w:color="auto"/>
            <w:left w:val="none" w:sz="0" w:space="0" w:color="auto"/>
            <w:bottom w:val="none" w:sz="0" w:space="0" w:color="auto"/>
            <w:right w:val="none" w:sz="0" w:space="0" w:color="auto"/>
          </w:divBdr>
        </w:div>
        <w:div w:id="2125272736">
          <w:marLeft w:val="0"/>
          <w:marRight w:val="0"/>
          <w:marTop w:val="0"/>
          <w:marBottom w:val="0"/>
          <w:divBdr>
            <w:top w:val="none" w:sz="0" w:space="0" w:color="auto"/>
            <w:left w:val="none" w:sz="0" w:space="0" w:color="auto"/>
            <w:bottom w:val="none" w:sz="0" w:space="0" w:color="auto"/>
            <w:right w:val="none" w:sz="0" w:space="0" w:color="auto"/>
          </w:divBdr>
        </w:div>
      </w:divsChild>
    </w:div>
    <w:div w:id="1109591394">
      <w:bodyDiv w:val="1"/>
      <w:marLeft w:val="0"/>
      <w:marRight w:val="0"/>
      <w:marTop w:val="0"/>
      <w:marBottom w:val="0"/>
      <w:divBdr>
        <w:top w:val="none" w:sz="0" w:space="0" w:color="auto"/>
        <w:left w:val="none" w:sz="0" w:space="0" w:color="auto"/>
        <w:bottom w:val="none" w:sz="0" w:space="0" w:color="auto"/>
        <w:right w:val="none" w:sz="0" w:space="0" w:color="auto"/>
      </w:divBdr>
    </w:div>
    <w:div w:id="1358116653">
      <w:bodyDiv w:val="1"/>
      <w:marLeft w:val="0"/>
      <w:marRight w:val="0"/>
      <w:marTop w:val="0"/>
      <w:marBottom w:val="0"/>
      <w:divBdr>
        <w:top w:val="none" w:sz="0" w:space="0" w:color="auto"/>
        <w:left w:val="none" w:sz="0" w:space="0" w:color="auto"/>
        <w:bottom w:val="none" w:sz="0" w:space="0" w:color="auto"/>
        <w:right w:val="none" w:sz="0" w:space="0" w:color="auto"/>
      </w:divBdr>
      <w:divsChild>
        <w:div w:id="1555044546">
          <w:blockQuote w:val="1"/>
          <w:marLeft w:val="0"/>
          <w:marRight w:val="0"/>
          <w:marTop w:val="720"/>
          <w:marBottom w:val="900"/>
          <w:divBdr>
            <w:top w:val="single" w:sz="6" w:space="0" w:color="ECEEF1"/>
            <w:left w:val="single" w:sz="24" w:space="0" w:color="000000"/>
            <w:bottom w:val="single" w:sz="6" w:space="0" w:color="ECEEF1"/>
            <w:right w:val="none" w:sz="0" w:space="0" w:color="auto"/>
          </w:divBdr>
        </w:div>
      </w:divsChild>
    </w:div>
    <w:div w:id="1452433395">
      <w:bodyDiv w:val="1"/>
      <w:marLeft w:val="0"/>
      <w:marRight w:val="0"/>
      <w:marTop w:val="0"/>
      <w:marBottom w:val="0"/>
      <w:divBdr>
        <w:top w:val="none" w:sz="0" w:space="0" w:color="auto"/>
        <w:left w:val="none" w:sz="0" w:space="0" w:color="auto"/>
        <w:bottom w:val="none" w:sz="0" w:space="0" w:color="auto"/>
        <w:right w:val="none" w:sz="0" w:space="0" w:color="auto"/>
      </w:divBdr>
      <w:divsChild>
        <w:div w:id="1873028995">
          <w:marLeft w:val="0"/>
          <w:marRight w:val="0"/>
          <w:marTop w:val="0"/>
          <w:marBottom w:val="445"/>
          <w:divBdr>
            <w:top w:val="none" w:sz="0" w:space="0" w:color="auto"/>
            <w:left w:val="none" w:sz="0" w:space="0" w:color="auto"/>
            <w:bottom w:val="none" w:sz="0" w:space="0" w:color="auto"/>
            <w:right w:val="none" w:sz="0" w:space="0" w:color="auto"/>
          </w:divBdr>
          <w:divsChild>
            <w:div w:id="122355982">
              <w:marLeft w:val="0"/>
              <w:marRight w:val="0"/>
              <w:marTop w:val="0"/>
              <w:marBottom w:val="0"/>
              <w:divBdr>
                <w:top w:val="none" w:sz="0" w:space="0" w:color="auto"/>
                <w:left w:val="none" w:sz="0" w:space="0" w:color="auto"/>
                <w:bottom w:val="none" w:sz="0" w:space="0" w:color="auto"/>
                <w:right w:val="none" w:sz="0" w:space="0" w:color="auto"/>
              </w:divBdr>
            </w:div>
          </w:divsChild>
        </w:div>
        <w:div w:id="1380516433">
          <w:marLeft w:val="0"/>
          <w:marRight w:val="0"/>
          <w:marTop w:val="0"/>
          <w:marBottom w:val="0"/>
          <w:divBdr>
            <w:top w:val="none" w:sz="0" w:space="0" w:color="auto"/>
            <w:left w:val="none" w:sz="0" w:space="0" w:color="auto"/>
            <w:bottom w:val="none" w:sz="0" w:space="0" w:color="auto"/>
            <w:right w:val="none" w:sz="0" w:space="0" w:color="auto"/>
          </w:divBdr>
        </w:div>
      </w:divsChild>
    </w:div>
    <w:div w:id="1465586472">
      <w:bodyDiv w:val="1"/>
      <w:marLeft w:val="0"/>
      <w:marRight w:val="0"/>
      <w:marTop w:val="0"/>
      <w:marBottom w:val="0"/>
      <w:divBdr>
        <w:top w:val="none" w:sz="0" w:space="0" w:color="auto"/>
        <w:left w:val="none" w:sz="0" w:space="0" w:color="auto"/>
        <w:bottom w:val="none" w:sz="0" w:space="0" w:color="auto"/>
        <w:right w:val="none" w:sz="0" w:space="0" w:color="auto"/>
      </w:divBdr>
    </w:div>
    <w:div w:id="1530602424">
      <w:bodyDiv w:val="1"/>
      <w:marLeft w:val="0"/>
      <w:marRight w:val="0"/>
      <w:marTop w:val="0"/>
      <w:marBottom w:val="0"/>
      <w:divBdr>
        <w:top w:val="none" w:sz="0" w:space="0" w:color="auto"/>
        <w:left w:val="none" w:sz="0" w:space="0" w:color="auto"/>
        <w:bottom w:val="none" w:sz="0" w:space="0" w:color="auto"/>
        <w:right w:val="none" w:sz="0" w:space="0" w:color="auto"/>
      </w:divBdr>
      <w:divsChild>
        <w:div w:id="1711685201">
          <w:marLeft w:val="0"/>
          <w:marRight w:val="0"/>
          <w:marTop w:val="0"/>
          <w:marBottom w:val="0"/>
          <w:divBdr>
            <w:top w:val="none" w:sz="0" w:space="0" w:color="auto"/>
            <w:left w:val="none" w:sz="0" w:space="0" w:color="auto"/>
            <w:bottom w:val="none" w:sz="0" w:space="0" w:color="auto"/>
            <w:right w:val="none" w:sz="0" w:space="0" w:color="auto"/>
          </w:divBdr>
        </w:div>
        <w:div w:id="1148404501">
          <w:marLeft w:val="0"/>
          <w:marRight w:val="0"/>
          <w:marTop w:val="0"/>
          <w:marBottom w:val="0"/>
          <w:divBdr>
            <w:top w:val="none" w:sz="0" w:space="0" w:color="auto"/>
            <w:left w:val="none" w:sz="0" w:space="0" w:color="auto"/>
            <w:bottom w:val="none" w:sz="0" w:space="0" w:color="auto"/>
            <w:right w:val="none" w:sz="0" w:space="0" w:color="auto"/>
          </w:divBdr>
        </w:div>
        <w:div w:id="261454803">
          <w:marLeft w:val="0"/>
          <w:marRight w:val="0"/>
          <w:marTop w:val="0"/>
          <w:marBottom w:val="0"/>
          <w:divBdr>
            <w:top w:val="none" w:sz="0" w:space="0" w:color="auto"/>
            <w:left w:val="none" w:sz="0" w:space="0" w:color="auto"/>
            <w:bottom w:val="none" w:sz="0" w:space="0" w:color="auto"/>
            <w:right w:val="none" w:sz="0" w:space="0" w:color="auto"/>
          </w:divBdr>
        </w:div>
        <w:div w:id="138348657">
          <w:marLeft w:val="0"/>
          <w:marRight w:val="0"/>
          <w:marTop w:val="0"/>
          <w:marBottom w:val="0"/>
          <w:divBdr>
            <w:top w:val="none" w:sz="0" w:space="0" w:color="auto"/>
            <w:left w:val="none" w:sz="0" w:space="0" w:color="auto"/>
            <w:bottom w:val="none" w:sz="0" w:space="0" w:color="auto"/>
            <w:right w:val="none" w:sz="0" w:space="0" w:color="auto"/>
          </w:divBdr>
        </w:div>
      </w:divsChild>
    </w:div>
    <w:div w:id="21337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micalis.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766</TotalTime>
  <Pages>8</Pages>
  <Words>2978</Words>
  <Characters>16383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Bidot</dc:creator>
  <cp:keywords/>
  <dc:description/>
  <cp:lastModifiedBy>Utilisateur Windows</cp:lastModifiedBy>
  <cp:revision>8</cp:revision>
  <cp:lastPrinted>2020-03-11T16:51:00Z</cp:lastPrinted>
  <dcterms:created xsi:type="dcterms:W3CDTF">2020-03-11T16:52:00Z</dcterms:created>
  <dcterms:modified xsi:type="dcterms:W3CDTF">2020-03-12T09:31:00Z</dcterms:modified>
</cp:coreProperties>
</file>