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2A" w:rsidRPr="00462F5A" w:rsidRDefault="00A7152A" w:rsidP="00A7152A">
      <w:pPr>
        <w:pStyle w:val="Titre1"/>
        <w:rPr>
          <w:lang w:val="fr-FR"/>
        </w:rPr>
      </w:pPr>
      <w:r>
        <w:rPr>
          <w:lang w:val="fr-FR"/>
        </w:rPr>
        <w:t>M</w:t>
      </w:r>
      <w:r w:rsidRPr="00462F5A">
        <w:rPr>
          <w:lang w:val="fr-FR"/>
        </w:rPr>
        <w:t xml:space="preserve">ois 7 – </w:t>
      </w:r>
      <w:r>
        <w:rPr>
          <w:lang w:val="fr-FR"/>
        </w:rPr>
        <w:t xml:space="preserve">Savoir </w:t>
      </w:r>
      <w:r w:rsidR="00D578C1">
        <w:rPr>
          <w:lang w:val="fr-FR"/>
        </w:rPr>
        <w:t>d</w:t>
      </w:r>
      <w:bookmarkStart w:id="0" w:name="_GoBack"/>
      <w:bookmarkEnd w:id="0"/>
      <w:r w:rsidRPr="00462F5A">
        <w:rPr>
          <w:lang w:val="fr-FR"/>
        </w:rPr>
        <w:t xml:space="preserve">emander </w:t>
      </w:r>
    </w:p>
    <w:p w:rsidR="00A7152A" w:rsidRPr="00462F5A" w:rsidRDefault="00A7152A" w:rsidP="00A7152A">
      <w:pPr>
        <w:rPr>
          <w:lang w:val="fr-FR"/>
        </w:rPr>
      </w:pPr>
    </w:p>
    <w:p w:rsidR="00A7152A" w:rsidRDefault="00A7152A" w:rsidP="00A7152A">
      <w:pPr>
        <w:rPr>
          <w:lang w:val="fr-FR"/>
        </w:rPr>
      </w:pPr>
      <w:r w:rsidRPr="00462F5A">
        <w:rPr>
          <w:lang w:val="fr-FR"/>
        </w:rPr>
        <w:t>Il est importan</w:t>
      </w:r>
      <w:r>
        <w:rPr>
          <w:lang w:val="fr-FR"/>
        </w:rPr>
        <w:t>t de faire des choses pour soi</w:t>
      </w:r>
      <w:r>
        <w:rPr>
          <w:lang w:val="fr-FR"/>
        </w:rPr>
        <w:t xml:space="preserve"> et par soi</w:t>
      </w:r>
      <w:r>
        <w:rPr>
          <w:lang w:val="fr-FR"/>
        </w:rPr>
        <w:t>;</w:t>
      </w:r>
      <w:r w:rsidRPr="00462F5A">
        <w:rPr>
          <w:lang w:val="fr-FR"/>
        </w:rPr>
        <w:t xml:space="preserve"> </w:t>
      </w:r>
      <w:r>
        <w:rPr>
          <w:lang w:val="fr-FR"/>
        </w:rPr>
        <w:t xml:space="preserve">il n'y a </w:t>
      </w:r>
      <w:r w:rsidRPr="00462F5A">
        <w:rPr>
          <w:lang w:val="fr-FR"/>
        </w:rPr>
        <w:t xml:space="preserve">aucun doute là-dessus. Néanmoins, </w:t>
      </w:r>
      <w:r>
        <w:rPr>
          <w:lang w:val="fr-FR"/>
        </w:rPr>
        <w:t xml:space="preserve">agir seul </w:t>
      </w:r>
      <w:r w:rsidRPr="00462F5A">
        <w:rPr>
          <w:lang w:val="fr-FR"/>
        </w:rPr>
        <w:t xml:space="preserve">ne mène pas toujours au succès. Parfois vous aurez besoin de demander de l'aide, des conseils, ou des choses tangibles comme de l'argent que l'on vous doit. Ce mois-ci vous apprendrez comment sortir de votre zone de confort et commencer à demander certaines choses. </w:t>
      </w:r>
    </w:p>
    <w:p w:rsidR="00A7152A" w:rsidRPr="00462F5A" w:rsidRDefault="00A7152A" w:rsidP="00A7152A">
      <w:pPr>
        <w:rPr>
          <w:lang w:val="fr-FR"/>
        </w:rPr>
      </w:pPr>
      <w:r>
        <w:rPr>
          <w:lang w:val="fr-FR"/>
        </w:rPr>
        <w:t>Pourquoi demander ? Pour obtenir !</w:t>
      </w: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pStyle w:val="Titre2"/>
        <w:rPr>
          <w:lang w:val="fr-FR"/>
        </w:rPr>
      </w:pPr>
      <w:bookmarkStart w:id="1" w:name="_TOC18957"/>
      <w:bookmarkEnd w:id="1"/>
      <w:r>
        <w:rPr>
          <w:lang w:val="fr-FR"/>
        </w:rPr>
        <w:t>SEMAINE</w:t>
      </w:r>
      <w:r w:rsidRPr="00462F5A">
        <w:rPr>
          <w:lang w:val="fr-FR"/>
        </w:rPr>
        <w:t xml:space="preserve"> 1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  <w:r w:rsidRPr="00462F5A">
        <w:rPr>
          <w:lang w:val="fr-FR"/>
        </w:rPr>
        <w:t xml:space="preserve">Prenez le temps cette semaine de penser à </w:t>
      </w:r>
      <w:r>
        <w:rPr>
          <w:lang w:val="fr-FR"/>
        </w:rPr>
        <w:t>3</w:t>
      </w:r>
      <w:r w:rsidRPr="00462F5A">
        <w:rPr>
          <w:lang w:val="fr-FR"/>
        </w:rPr>
        <w:t xml:space="preserve"> </w:t>
      </w:r>
      <w:r>
        <w:rPr>
          <w:lang w:val="fr-FR"/>
        </w:rPr>
        <w:t>moments durant lesquels vous av</w:t>
      </w:r>
      <w:r w:rsidRPr="00462F5A">
        <w:rPr>
          <w:lang w:val="fr-FR"/>
        </w:rPr>
        <w:t xml:space="preserve">ez eu </w:t>
      </w:r>
      <w:r>
        <w:rPr>
          <w:lang w:val="fr-FR"/>
        </w:rPr>
        <w:t>peur de demander quelque chose</w:t>
      </w:r>
      <w:r w:rsidRPr="00462F5A">
        <w:rPr>
          <w:lang w:val="fr-FR"/>
        </w:rPr>
        <w:t xml:space="preserve"> et les </w:t>
      </w:r>
      <w:r>
        <w:rPr>
          <w:lang w:val="fr-FR"/>
        </w:rPr>
        <w:t>conséquences</w:t>
      </w:r>
      <w:r w:rsidRPr="00462F5A">
        <w:rPr>
          <w:lang w:val="fr-FR"/>
        </w:rPr>
        <w:t xml:space="preserve"> négatifs que cela a engendré.</w:t>
      </w: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  <w:r w:rsidRPr="00462F5A">
        <w:rPr>
          <w:lang w:val="fr-FR"/>
        </w:rPr>
        <w:t>Je n'ai pas demandé</w:t>
      </w:r>
      <w:r>
        <w:rPr>
          <w:lang w:val="fr-FR"/>
        </w:rPr>
        <w:t xml:space="preserve"> </w:t>
      </w:r>
      <w:r w:rsidRPr="00462F5A">
        <w:rPr>
          <w:lang w:val="fr-FR"/>
        </w:rPr>
        <w:t xml:space="preserve">: </w:t>
      </w: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  <w:r w:rsidRPr="00462F5A">
        <w:rPr>
          <w:lang w:val="fr-FR"/>
        </w:rPr>
        <w:t>Par conséquent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  <w:r>
        <w:rPr>
          <w:lang w:val="fr-FR"/>
        </w:rPr>
        <w:t>J</w:t>
      </w:r>
      <w:r w:rsidRPr="00462F5A">
        <w:rPr>
          <w:lang w:val="fr-FR"/>
        </w:rPr>
        <w:t>e n'ai pas demandé</w:t>
      </w:r>
      <w:r>
        <w:rPr>
          <w:lang w:val="fr-FR"/>
        </w:rPr>
        <w:t xml:space="preserve"> </w:t>
      </w:r>
      <w:r w:rsidRPr="00462F5A">
        <w:rPr>
          <w:lang w:val="fr-FR"/>
        </w:rPr>
        <w:t xml:space="preserve">: </w:t>
      </w: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  <w:r w:rsidRPr="00462F5A">
        <w:rPr>
          <w:lang w:val="fr-FR"/>
        </w:rPr>
        <w:t>Par conséquent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  <w:r w:rsidRPr="00462F5A">
        <w:rPr>
          <w:lang w:val="fr-FR"/>
        </w:rPr>
        <w:lastRenderedPageBreak/>
        <w:t>Je n'ai pas demandé</w:t>
      </w:r>
      <w:r>
        <w:rPr>
          <w:lang w:val="fr-FR"/>
        </w:rPr>
        <w:t xml:space="preserve"> </w:t>
      </w:r>
      <w:r w:rsidRPr="00462F5A">
        <w:rPr>
          <w:lang w:val="fr-FR"/>
        </w:rPr>
        <w:t xml:space="preserve">: </w:t>
      </w: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  <w:r w:rsidRPr="00462F5A">
        <w:rPr>
          <w:lang w:val="fr-FR"/>
        </w:rPr>
        <w:t>Par conséquent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pStyle w:val="Titre21"/>
        <w:rPr>
          <w:lang w:val="fr-FR"/>
        </w:rPr>
      </w:pPr>
    </w:p>
    <w:p w:rsidR="00A7152A" w:rsidRPr="00A7152A" w:rsidRDefault="00A7152A" w:rsidP="00A7152A">
      <w:pPr>
        <w:pStyle w:val="Titre2"/>
      </w:pPr>
      <w:bookmarkStart w:id="2" w:name="_TOC19300"/>
      <w:bookmarkEnd w:id="2"/>
      <w:r w:rsidRPr="00A7152A">
        <w:t>SEMAINE 2 :</w:t>
      </w:r>
    </w:p>
    <w:p w:rsidR="00A7152A" w:rsidRPr="00462F5A" w:rsidRDefault="00A7152A" w:rsidP="00A7152A">
      <w:pPr>
        <w:rPr>
          <w:lang w:val="fr-FR"/>
        </w:rPr>
      </w:pPr>
    </w:p>
    <w:p w:rsidR="00A7152A" w:rsidRDefault="00A7152A" w:rsidP="00A7152A">
      <w:pPr>
        <w:rPr>
          <w:lang w:val="fr-FR"/>
        </w:rPr>
      </w:pPr>
      <w:r w:rsidRPr="00462F5A">
        <w:rPr>
          <w:lang w:val="fr-FR"/>
        </w:rPr>
        <w:t>Il e</w:t>
      </w:r>
      <w:r>
        <w:rPr>
          <w:lang w:val="fr-FR"/>
        </w:rPr>
        <w:t>st temps maintenant de demander.</w:t>
      </w:r>
      <w:r w:rsidRPr="00462F5A">
        <w:rPr>
          <w:lang w:val="fr-FR"/>
        </w:rPr>
        <w:t xml:space="preserve"> Le meilleur moyen pour </w:t>
      </w:r>
      <w:r>
        <w:rPr>
          <w:lang w:val="fr-FR"/>
        </w:rPr>
        <w:t>s'y habituer</w:t>
      </w:r>
      <w:r w:rsidRPr="00462F5A">
        <w:rPr>
          <w:lang w:val="fr-FR"/>
        </w:rPr>
        <w:t xml:space="preserve">... </w:t>
      </w:r>
      <w:r>
        <w:rPr>
          <w:lang w:val="fr-FR"/>
        </w:rPr>
        <w:t>c'</w:t>
      </w:r>
      <w:r w:rsidRPr="00462F5A">
        <w:rPr>
          <w:lang w:val="fr-FR"/>
        </w:rPr>
        <w:t>est de s'y mettre</w:t>
      </w:r>
      <w:r>
        <w:rPr>
          <w:lang w:val="fr-FR"/>
        </w:rPr>
        <w:t>.</w:t>
      </w:r>
      <w:r w:rsidRPr="00462F5A">
        <w:rPr>
          <w:lang w:val="fr-FR"/>
        </w:rPr>
        <w:t xml:space="preserve"> </w:t>
      </w:r>
      <w:r>
        <w:rPr>
          <w:lang w:val="fr-FR"/>
        </w:rPr>
        <w:t>Vous commencez maintenant à connaitre cette manière de procéder.</w:t>
      </w:r>
      <w:r>
        <w:rPr>
          <w:lang w:val="fr-FR"/>
        </w:rPr>
        <w:t xml:space="preserve"> </w:t>
      </w:r>
      <w:r w:rsidRPr="00462F5A">
        <w:rPr>
          <w:lang w:val="fr-FR"/>
        </w:rPr>
        <w:t xml:space="preserve">Commençons néanmoins "à domicile". Cette semaine votre travail consistera à demander quelque chose à 3 personnes </w:t>
      </w:r>
      <w:r>
        <w:rPr>
          <w:lang w:val="fr-FR"/>
        </w:rPr>
        <w:t>parmi</w:t>
      </w:r>
      <w:r w:rsidRPr="00462F5A">
        <w:rPr>
          <w:lang w:val="fr-FR"/>
        </w:rPr>
        <w:t xml:space="preserve"> vos proches. Idéalement, cela devrait être lié à vos objectifs. Mais comme cet exercice vise uniquement à vous habituer à demander diverses choses, toute </w:t>
      </w:r>
      <w:r>
        <w:rPr>
          <w:lang w:val="fr-FR"/>
        </w:rPr>
        <w:t xml:space="preserve">autre </w:t>
      </w:r>
      <w:r w:rsidRPr="00462F5A">
        <w:rPr>
          <w:lang w:val="fr-FR"/>
        </w:rPr>
        <w:t xml:space="preserve">raison fera l'affaire. </w:t>
      </w: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  <w:r w:rsidRPr="00462F5A">
        <w:rPr>
          <w:lang w:val="fr-FR"/>
        </w:rPr>
        <w:t>Personne à qui demander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  <w:r w:rsidRPr="00A7152A">
        <w:rPr>
          <w:u w:val="single"/>
          <w:lang w:val="fr-FR"/>
        </w:rPr>
        <w:t>Qu'est-ce que je demande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  <w:r w:rsidRPr="00462F5A">
        <w:rPr>
          <w:lang w:val="fr-FR"/>
        </w:rPr>
        <w:t>Personne à qui demander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  <w:r w:rsidRPr="00A7152A">
        <w:rPr>
          <w:u w:val="single"/>
          <w:lang w:val="fr-FR"/>
        </w:rPr>
        <w:t>Qu'est-ce que je demande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  <w:r w:rsidRPr="00462F5A">
        <w:rPr>
          <w:lang w:val="fr-FR"/>
        </w:rPr>
        <w:t>Personne à qui demander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  <w:r w:rsidRPr="00A7152A">
        <w:rPr>
          <w:u w:val="single"/>
          <w:lang w:val="fr-FR"/>
        </w:rPr>
        <w:t>Qu'est-ce que je demande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A7152A" w:rsidRPr="00462F5A" w:rsidRDefault="00A7152A" w:rsidP="00A7152A">
      <w:pPr>
        <w:rPr>
          <w:lang w:val="fr-FR"/>
        </w:rPr>
      </w:pPr>
    </w:p>
    <w:p w:rsidR="00A7152A" w:rsidRDefault="00A7152A" w:rsidP="00A7152A">
      <w:pPr>
        <w:pStyle w:val="Titre21"/>
        <w:rPr>
          <w:lang w:val="fr-FR"/>
        </w:rPr>
      </w:pPr>
      <w:bookmarkStart w:id="3" w:name="_TOC19779"/>
      <w:bookmarkEnd w:id="3"/>
    </w:p>
    <w:p w:rsidR="00A7152A" w:rsidRDefault="00A7152A" w:rsidP="00A7152A">
      <w:pPr>
        <w:pStyle w:val="Titre21"/>
        <w:rPr>
          <w:lang w:val="fr-FR"/>
        </w:rPr>
      </w:pPr>
    </w:p>
    <w:p w:rsidR="00A7152A" w:rsidRPr="00462F5A" w:rsidRDefault="00A7152A" w:rsidP="00A7152A">
      <w:pPr>
        <w:pStyle w:val="Titre2"/>
        <w:rPr>
          <w:lang w:val="fr-FR"/>
        </w:rPr>
      </w:pPr>
      <w:r>
        <w:rPr>
          <w:lang w:val="fr-FR"/>
        </w:rPr>
        <w:lastRenderedPageBreak/>
        <w:t>SEMAINE</w:t>
      </w:r>
      <w:r w:rsidRPr="00462F5A">
        <w:rPr>
          <w:lang w:val="fr-FR"/>
        </w:rPr>
        <w:t xml:space="preserve"> 3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  <w:r w:rsidRPr="00462F5A">
        <w:rPr>
          <w:lang w:val="fr-FR"/>
        </w:rPr>
        <w:t>Cette semaine nous allons placer la barre un peu plus haut</w:t>
      </w:r>
      <w:r>
        <w:rPr>
          <w:lang w:val="fr-FR"/>
        </w:rPr>
        <w:t xml:space="preserve"> :</w:t>
      </w:r>
      <w:r>
        <w:rPr>
          <w:lang w:val="fr-FR"/>
        </w:rPr>
        <w:t xml:space="preserve"> </w:t>
      </w:r>
      <w:r>
        <w:rPr>
          <w:lang w:val="fr-FR"/>
        </w:rPr>
        <w:t>n</w:t>
      </w:r>
      <w:r w:rsidRPr="00462F5A">
        <w:rPr>
          <w:lang w:val="fr-FR"/>
        </w:rPr>
        <w:t xml:space="preserve">ous allons demander à des étrangers. Cela peut sembler fou (et quelque peu angoissant), je vous suggère donc de prendre les choses lentement et par étape. Demandez dans un premier temps à des étrangers des choses comme l'heure, une direction, ou toute autre chose simple à laquelle vous pouvez penser. Bousculez ensuite votre zone de confort si </w:t>
      </w:r>
      <w:r>
        <w:rPr>
          <w:lang w:val="fr-FR"/>
        </w:rPr>
        <w:t>vous le sentez.</w:t>
      </w:r>
    </w:p>
    <w:p w:rsidR="00A7152A" w:rsidRPr="00462F5A" w:rsidRDefault="00A7152A" w:rsidP="00A7152A">
      <w:pPr>
        <w:rPr>
          <w:lang w:val="fr-FR"/>
        </w:rPr>
      </w:pPr>
      <w:r w:rsidRPr="00462F5A">
        <w:rPr>
          <w:lang w:val="fr-FR"/>
        </w:rPr>
        <w:t>Date:</w:t>
      </w:r>
    </w:p>
    <w:p w:rsidR="00A7152A" w:rsidRPr="00462F5A" w:rsidRDefault="00A7152A" w:rsidP="00A7152A">
      <w:pPr>
        <w:rPr>
          <w:lang w:val="fr-FR"/>
        </w:rPr>
      </w:pPr>
      <w:r w:rsidRPr="00462F5A">
        <w:rPr>
          <w:lang w:val="fr-FR"/>
        </w:rPr>
        <w:t>J'ai demandé à un étranger...:</w:t>
      </w:r>
    </w:p>
    <w:p w:rsidR="00A7152A" w:rsidRPr="00462F5A" w:rsidRDefault="00A7152A" w:rsidP="00A7152A">
      <w:pPr>
        <w:rPr>
          <w:lang w:val="fr-FR"/>
        </w:rPr>
      </w:pPr>
      <w:r w:rsidRPr="00462F5A">
        <w:rPr>
          <w:lang w:val="fr-FR"/>
        </w:rPr>
        <w:t>Comment a-t-il répondu</w:t>
      </w:r>
      <w:r>
        <w:rPr>
          <w:lang w:val="fr-FR"/>
        </w:rPr>
        <w:t xml:space="preserve"> </w:t>
      </w:r>
      <w:r w:rsidRPr="00462F5A">
        <w:rPr>
          <w:lang w:val="fr-FR"/>
        </w:rPr>
        <w:t>?</w:t>
      </w: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  <w:r w:rsidRPr="00462F5A">
        <w:rPr>
          <w:lang w:val="fr-FR"/>
        </w:rPr>
        <w:t>Date:</w:t>
      </w:r>
    </w:p>
    <w:p w:rsidR="00A7152A" w:rsidRPr="00462F5A" w:rsidRDefault="00A7152A" w:rsidP="00A7152A">
      <w:pPr>
        <w:rPr>
          <w:lang w:val="fr-FR"/>
        </w:rPr>
      </w:pPr>
      <w:r w:rsidRPr="00462F5A">
        <w:rPr>
          <w:lang w:val="fr-FR"/>
        </w:rPr>
        <w:t>J'ai demandé à un étranger...:</w:t>
      </w:r>
    </w:p>
    <w:p w:rsidR="00A7152A" w:rsidRPr="00462F5A" w:rsidRDefault="00A7152A" w:rsidP="00A7152A">
      <w:pPr>
        <w:rPr>
          <w:lang w:val="fr-FR"/>
        </w:rPr>
      </w:pPr>
      <w:r w:rsidRPr="00462F5A">
        <w:rPr>
          <w:lang w:val="fr-FR"/>
        </w:rPr>
        <w:t>Comment a-t-il répondu</w:t>
      </w:r>
      <w:r>
        <w:rPr>
          <w:lang w:val="fr-FR"/>
        </w:rPr>
        <w:t xml:space="preserve"> </w:t>
      </w:r>
      <w:r w:rsidRPr="00462F5A">
        <w:rPr>
          <w:lang w:val="fr-FR"/>
        </w:rPr>
        <w:t>?</w:t>
      </w:r>
    </w:p>
    <w:p w:rsidR="00A7152A" w:rsidRPr="00462F5A" w:rsidRDefault="00A7152A" w:rsidP="00A7152A">
      <w:pPr>
        <w:rPr>
          <w:lang w:val="fr-FR"/>
        </w:rPr>
      </w:pPr>
    </w:p>
    <w:p w:rsidR="00A7152A" w:rsidRPr="00462F5A" w:rsidRDefault="00A7152A" w:rsidP="00A7152A">
      <w:pPr>
        <w:rPr>
          <w:lang w:val="fr-FR"/>
        </w:rPr>
      </w:pPr>
      <w:r w:rsidRPr="00462F5A">
        <w:rPr>
          <w:lang w:val="fr-FR"/>
        </w:rPr>
        <w:t>Date:</w:t>
      </w:r>
    </w:p>
    <w:p w:rsidR="00A7152A" w:rsidRPr="00462F5A" w:rsidRDefault="00A7152A" w:rsidP="00A7152A">
      <w:pPr>
        <w:rPr>
          <w:lang w:val="fr-FR"/>
        </w:rPr>
      </w:pPr>
      <w:r w:rsidRPr="00462F5A">
        <w:rPr>
          <w:lang w:val="fr-FR"/>
        </w:rPr>
        <w:t>J'ai demandé à un étranger...:</w:t>
      </w:r>
    </w:p>
    <w:p w:rsidR="00A7152A" w:rsidRPr="00462F5A" w:rsidRDefault="00A7152A" w:rsidP="00A7152A">
      <w:pPr>
        <w:rPr>
          <w:lang w:val="fr-FR"/>
        </w:rPr>
      </w:pPr>
      <w:r w:rsidRPr="00462F5A">
        <w:rPr>
          <w:lang w:val="fr-FR"/>
        </w:rPr>
        <w:t>Comment a-t-il répondu?</w:t>
      </w:r>
    </w:p>
    <w:p w:rsidR="00A7152A" w:rsidRPr="00462F5A" w:rsidRDefault="00A7152A" w:rsidP="00A7152A">
      <w:pPr>
        <w:rPr>
          <w:rFonts w:ascii="Verdana Bold" w:hAnsi="Verdana Bold" w:cs="Verdana Bold"/>
          <w:lang w:val="fr-FR"/>
        </w:rPr>
      </w:pPr>
    </w:p>
    <w:p w:rsidR="00A7152A" w:rsidRPr="00462F5A" w:rsidRDefault="00A7152A" w:rsidP="00A7152A">
      <w:pPr>
        <w:pStyle w:val="Titre2"/>
        <w:rPr>
          <w:lang w:val="fr-FR"/>
        </w:rPr>
      </w:pPr>
      <w:bookmarkStart w:id="4" w:name="_TOC20329"/>
      <w:bookmarkEnd w:id="4"/>
      <w:r>
        <w:rPr>
          <w:lang w:val="fr-FR"/>
        </w:rPr>
        <w:t>SEMAINE</w:t>
      </w:r>
      <w:r w:rsidRPr="00462F5A">
        <w:rPr>
          <w:lang w:val="fr-FR"/>
        </w:rPr>
        <w:t xml:space="preserve"> 4</w:t>
      </w:r>
      <w:r>
        <w:rPr>
          <w:lang w:val="fr-FR"/>
        </w:rPr>
        <w:t xml:space="preserve"> </w:t>
      </w:r>
      <w:r w:rsidRPr="00462F5A">
        <w:rPr>
          <w:lang w:val="fr-FR"/>
        </w:rPr>
        <w:t>:</w:t>
      </w:r>
    </w:p>
    <w:p w:rsidR="00A7152A" w:rsidRPr="00462F5A" w:rsidRDefault="00A7152A" w:rsidP="00A7152A">
      <w:pPr>
        <w:rPr>
          <w:lang w:val="fr-FR"/>
        </w:rPr>
      </w:pPr>
    </w:p>
    <w:p w:rsidR="002F3727" w:rsidRPr="00A7152A" w:rsidRDefault="00A7152A" w:rsidP="00A7152A">
      <w:r w:rsidRPr="00462F5A">
        <w:rPr>
          <w:lang w:val="fr-FR"/>
        </w:rPr>
        <w:t xml:space="preserve">Nous avons gardé le meilleur pour la fin. Cette semaine demandez à quelqu'un quelque chose pour laquelle vous n'êtes pas certain de recevoir une réponse positive. Faites en sorte qu'il s'agisse </w:t>
      </w:r>
      <w:r>
        <w:rPr>
          <w:lang w:val="fr-FR"/>
        </w:rPr>
        <w:t>d'une chose</w:t>
      </w:r>
      <w:r w:rsidRPr="00462F5A">
        <w:rPr>
          <w:lang w:val="fr-FR"/>
        </w:rPr>
        <w:t xml:space="preserve"> que vous souhaiteriez avoir, mais bien évidemment dont vous pouvez vous passer pour vivre. La leçon à retenir ici est, que la réponse soit "oui" ou "non", vous avez demandé pour l'obtenir et vous avez survécu à la réponse. Vous vous êtes exposé et la réponse n'a pas affecté votre prop</w:t>
      </w:r>
      <w:r>
        <w:rPr>
          <w:lang w:val="fr-FR"/>
        </w:rPr>
        <w:t>re estime car l'</w:t>
      </w:r>
      <w:r>
        <w:rPr>
          <w:lang w:val="fr-FR"/>
        </w:rPr>
        <w:t xml:space="preserve">estime de </w:t>
      </w:r>
      <w:r>
        <w:rPr>
          <w:lang w:val="fr-FR"/>
        </w:rPr>
        <w:t>soi</w:t>
      </w:r>
      <w:r w:rsidRPr="00462F5A">
        <w:rPr>
          <w:lang w:val="fr-FR"/>
        </w:rPr>
        <w:t xml:space="preserve"> ne dépend pas de la réponse d</w:t>
      </w:r>
      <w:r>
        <w:rPr>
          <w:lang w:val="fr-FR"/>
        </w:rPr>
        <w:t>'autrui.</w:t>
      </w:r>
      <w:r w:rsidRPr="00462F5A">
        <w:rPr>
          <w:lang w:val="fr-FR"/>
        </w:rPr>
        <w:t xml:space="preserve"> </w:t>
      </w:r>
    </w:p>
    <w:sectPr w:rsidR="002F3727" w:rsidRPr="00A7152A" w:rsidSect="005C7F1B">
      <w:headerReference w:type="default" r:id="rId8"/>
      <w:footerReference w:type="default" r:id="rId9"/>
      <w:pgSz w:w="11906" w:h="16838"/>
      <w:pgMar w:top="1417" w:right="849" w:bottom="1417" w:left="1134" w:header="708" w:footer="708" w:gutter="0"/>
      <w:pgBorders w:offsetFrom="page">
        <w:top w:val="single" w:sz="48" w:space="0" w:color="4F81BD" w:themeColor="accent1"/>
        <w:left w:val="single" w:sz="48" w:space="0" w:color="4F81BD" w:themeColor="accent1"/>
        <w:bottom w:val="single" w:sz="48" w:space="0" w:color="4F81BD" w:themeColor="accent1"/>
        <w:right w:val="single" w:sz="48" w:space="0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50" w:rsidRDefault="00F44850" w:rsidP="005C7F1B">
      <w:pPr>
        <w:spacing w:before="0" w:line="240" w:lineRule="auto"/>
      </w:pPr>
      <w:r>
        <w:separator/>
      </w:r>
    </w:p>
  </w:endnote>
  <w:endnote w:type="continuationSeparator" w:id="0">
    <w:p w:rsidR="00F44850" w:rsidRDefault="00F44850" w:rsidP="005C7F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amSpir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1B" w:rsidRDefault="005C7F1B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0F197AC6" wp14:editId="5F87C64F">
          <wp:simplePos x="0" y="0"/>
          <wp:positionH relativeFrom="column">
            <wp:posOffset>6113780</wp:posOffset>
          </wp:positionH>
          <wp:positionV relativeFrom="paragraph">
            <wp:posOffset>-168275</wp:posOffset>
          </wp:positionV>
          <wp:extent cx="595568" cy="717243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e bo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568" cy="717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76CFB05E" wp14:editId="18AE0707">
          <wp:simplePos x="0" y="0"/>
          <wp:positionH relativeFrom="column">
            <wp:posOffset>-558165</wp:posOffset>
          </wp:positionH>
          <wp:positionV relativeFrom="paragraph">
            <wp:posOffset>-225425</wp:posOffset>
          </wp:positionV>
          <wp:extent cx="565200" cy="745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male bo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50" w:rsidRDefault="00F44850" w:rsidP="005C7F1B">
      <w:pPr>
        <w:spacing w:before="0" w:line="240" w:lineRule="auto"/>
      </w:pPr>
      <w:r>
        <w:separator/>
      </w:r>
    </w:p>
  </w:footnote>
  <w:footnote w:type="continuationSeparator" w:id="0">
    <w:p w:rsidR="00F44850" w:rsidRDefault="00F44850" w:rsidP="005C7F1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27" w:rsidRDefault="002F3727">
    <w:pPr>
      <w:pStyle w:val="En-tte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B06FEC" wp14:editId="5DC2A3F9">
              <wp:simplePos x="0" y="0"/>
              <wp:positionH relativeFrom="column">
                <wp:posOffset>-720090</wp:posOffset>
              </wp:positionH>
              <wp:positionV relativeFrom="paragraph">
                <wp:posOffset>-449580</wp:posOffset>
              </wp:positionV>
              <wp:extent cx="7810500" cy="762000"/>
              <wp:effectExtent l="0" t="0" r="0" b="0"/>
              <wp:wrapNone/>
              <wp:docPr id="28" name="Groupe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10500" cy="762000"/>
                        <a:chOff x="0" y="0"/>
                        <a:chExt cx="7810500" cy="762000"/>
                      </a:xfrm>
                    </wpg:grpSpPr>
                    <wpg:grpSp>
                      <wpg:cNvPr id="29" name="Groupe 29"/>
                      <wpg:cNvGrpSpPr/>
                      <wpg:grpSpPr>
                        <a:xfrm>
                          <a:off x="0" y="0"/>
                          <a:ext cx="7515225" cy="590550"/>
                          <a:chOff x="0" y="0"/>
                          <a:chExt cx="7515225" cy="59055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66675" y="76200"/>
                            <a:ext cx="7448550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05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3727" w:rsidRPr="003E433E" w:rsidRDefault="002F3727" w:rsidP="002F3727">
                              <w:pPr>
                                <w:jc w:val="center"/>
                                <w:rPr>
                                  <w:rFonts w:ascii="TeamSpirit" w:hAnsi="TeamSpirit"/>
                                  <w:color w:val="EEECE1" w:themeColor="background2"/>
                                  <w:sz w:val="52"/>
                                  <w:szCs w:val="52"/>
                                  <w:lang w:val="fr-FR"/>
                                </w:rPr>
                              </w:pPr>
                              <w:r w:rsidRPr="003E433E">
                                <w:rPr>
                                  <w:rFonts w:ascii="TeamSpirit" w:hAnsi="TeamSpirit"/>
                                  <w:color w:val="EEECE1" w:themeColor="background2"/>
                                  <w:sz w:val="52"/>
                                  <w:szCs w:val="52"/>
                                  <w:lang w:val="fr-FR"/>
                                </w:rPr>
                                <w:t>Route) (du) Succès)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s:wsp>
                      <wps:cNvPr id="28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5781675" y="209550"/>
                          <a:ext cx="20288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727" w:rsidRPr="003E433E" w:rsidRDefault="002F3727" w:rsidP="002F3727">
                            <w:pPr>
                              <w:rPr>
                                <w:rFonts w:asciiTheme="minorHAnsi" w:hAnsiTheme="min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3E433E">
                              <w:rPr>
                                <w:rFonts w:asciiTheme="minorHAnsi" w:hAnsiTheme="min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fr-FR"/>
                              </w:rPr>
                              <w:t>Un système 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e 28" o:spid="_x0000_s1026" style="position:absolute;margin-left:-56.7pt;margin-top:-35.4pt;width:615pt;height:60pt;z-index:251661312;mso-height-relative:margin" coordsize="78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">
              <v:group id="Groupe 29" o:spid="_x0000_s1027" style="position:absolute;width:75152;height:5905" coordsize="75152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rect id="Rectangle 30" o:spid="_x0000_s1028" style="position:absolute;left:666;top:762;width:74486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M8MEA&#10;AADbAAAADwAAAGRycy9kb3ducmV2LnhtbERPz2vCMBS+D/wfwhN2m6kbE6lGUWHicVMRvT2aZ1Ns&#10;XkKT2upfvxwGO358v+fL3tbiTk2oHCsYjzIQxIXTFZcKjoevtymIEJE11o5JwYMCLBeDlznm2nX8&#10;Q/d9LEUK4ZCjAhOjz6UMhSGLYeQ8ceKurrEYE2xKqRvsUrit5XuWTaTFilODQU8bQ8Vt31oFfnv8&#10;vlzN2neTx+lz25ft+Vm1Sr0O+9UMRKQ+/ov/3Dut4COtT1/S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sTPDBAAAA2wAAAA8AAAAAAAAAAAAAAAAAmAIAAGRycy9kb3du&#10;cmV2LnhtbFBLBQYAAAAABAAEAPUAAACGAwAAAAA=&#10;" fillcolor="#4f81bd [3204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9" type="#_x0000_t202" style="position:absolute;width:35052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2F3727" w:rsidRPr="003E433E" w:rsidRDefault="002F3727" w:rsidP="002F3727">
                        <w:pPr>
                          <w:jc w:val="center"/>
                          <w:rPr>
                            <w:rFonts w:ascii="TeamSpirit" w:hAnsi="TeamSpirit"/>
                            <w:color w:val="EEECE1" w:themeColor="background2"/>
                            <w:sz w:val="52"/>
                            <w:szCs w:val="52"/>
                            <w:lang w:val="fr-FR"/>
                          </w:rPr>
                        </w:pPr>
                        <w:r w:rsidRPr="003E433E">
                          <w:rPr>
                            <w:rFonts w:ascii="TeamSpirit" w:hAnsi="TeamSpirit"/>
                            <w:color w:val="EEECE1" w:themeColor="background2"/>
                            <w:sz w:val="52"/>
                            <w:szCs w:val="52"/>
                            <w:lang w:val="fr-FR"/>
                          </w:rPr>
                          <w:t>Route) (du) Succès)</w:t>
                        </w:r>
                      </w:p>
                    </w:txbxContent>
                  </v:textbox>
                </v:shape>
              </v:group>
              <v:shape id="Zone de texte 2" o:spid="_x0000_s1030" type="#_x0000_t202" style="position:absolute;left:57816;top:2095;width:20289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c2b4A&#10;AADcAAAADwAAAGRycy9kb3ducmV2LnhtbERPTYvCMBC9C/sfwgje1lRhRapRxHXBgxfdeh+a2aZs&#10;MynNaOu/NwfB4+N9r7eDb9SdulgHNjCbZqCIy2BrrgwUvz+fS1BRkC02gcnAgyJsNx+jNeY29Hym&#10;+0UqlUI45mjAibS51rF05DFOQ0ucuL/QeZQEu0rbDvsU7hs9z7KF9lhzanDY0t5R+X+5eQMidjd7&#10;FAcfj9fh9N27rPzCwpjJeNitQAkN8ha/3EdrYL5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U3Nm+AAAA3AAAAA8AAAAAAAAAAAAAAAAAmAIAAGRycy9kb3ducmV2&#10;LnhtbFBLBQYAAAAABAAEAPUAAACDAwAAAAA=&#10;" filled="f" stroked="f">
                <v:textbox style="mso-fit-shape-to-text:t">
                  <w:txbxContent>
                    <w:p w:rsidR="002F3727" w:rsidRPr="003E433E" w:rsidRDefault="002F3727" w:rsidP="002F3727">
                      <w:pPr>
                        <w:rPr>
                          <w:rFonts w:asciiTheme="minorHAnsi" w:hAnsiTheme="minorHAnsi"/>
                          <w:b/>
                          <w:color w:val="EEECE1" w:themeColor="background2"/>
                          <w:sz w:val="32"/>
                          <w:szCs w:val="32"/>
                          <w:lang w:val="fr-FR"/>
                        </w:rPr>
                      </w:pPr>
                      <w:r w:rsidRPr="003E433E">
                        <w:rPr>
                          <w:rFonts w:asciiTheme="minorHAnsi" w:hAnsiTheme="minorHAnsi"/>
                          <w:b/>
                          <w:color w:val="EEECE1" w:themeColor="background2"/>
                          <w:sz w:val="32"/>
                          <w:szCs w:val="32"/>
                          <w:lang w:val="fr-FR"/>
                        </w:rPr>
                        <w:t>Un système simple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numFmt w:val="bullet"/>
      <w:lvlText w:val="•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numFmt w:val="bullet"/>
      <w:lvlText w:val="•"/>
      <w:lvlJc w:val="left"/>
      <w:pPr>
        <w:tabs>
          <w:tab w:val="num" w:pos="300"/>
        </w:tabs>
        <w:ind w:left="300" w:firstLine="720"/>
      </w:pPr>
      <w:rPr>
        <w:rFonts w:hint="default"/>
        <w:position w:val="6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06"/>
    <w:rsid w:val="00184DC7"/>
    <w:rsid w:val="002F3727"/>
    <w:rsid w:val="003E433E"/>
    <w:rsid w:val="004F10C7"/>
    <w:rsid w:val="005C7F1B"/>
    <w:rsid w:val="006A5726"/>
    <w:rsid w:val="00942953"/>
    <w:rsid w:val="00A7152A"/>
    <w:rsid w:val="00B557E0"/>
    <w:rsid w:val="00CD63B6"/>
    <w:rsid w:val="00D578C1"/>
    <w:rsid w:val="00DE5506"/>
    <w:rsid w:val="00E44DE0"/>
    <w:rsid w:val="00F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06"/>
    <w:pPr>
      <w:spacing w:before="120" w:line="360" w:lineRule="auto"/>
    </w:pPr>
    <w:rPr>
      <w:rFonts w:ascii="Verdana" w:eastAsia="ヒラギノ角ゴ Pro W3" w:hAnsi="Verdana"/>
      <w:sz w:val="23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DE5506"/>
    <w:pPr>
      <w:keepNext/>
      <w:numPr>
        <w:numId w:val="1"/>
      </w:numPr>
      <w:suppressAutoHyphens/>
      <w:spacing w:after="120" w:line="240" w:lineRule="auto"/>
      <w:ind w:left="0" w:firstLine="0"/>
      <w:outlineLvl w:val="0"/>
    </w:pPr>
    <w:rPr>
      <w:rFonts w:ascii="Arial Black" w:eastAsia="SimSun" w:hAnsi="Arial Black" w:cs="Georgia"/>
      <w:b/>
      <w:bCs/>
      <w:color w:val="CC0000"/>
      <w:kern w:val="44"/>
      <w:sz w:val="36"/>
      <w:szCs w:val="48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5506"/>
    <w:pPr>
      <w:keepNext/>
      <w:keepLines/>
      <w:spacing w:line="240" w:lineRule="auto"/>
      <w:outlineLvl w:val="1"/>
    </w:pPr>
    <w:rPr>
      <w:rFonts w:eastAsiaTheme="majorEastAsia" w:cstheme="majorBidi"/>
      <w:b/>
      <w:bCs/>
      <w:smallCap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E5506"/>
    <w:rPr>
      <w:rFonts w:ascii="Arial Black" w:eastAsia="SimSun" w:hAnsi="Arial Black" w:cs="Georgia"/>
      <w:b/>
      <w:bCs/>
      <w:color w:val="CC0000"/>
      <w:kern w:val="44"/>
      <w:sz w:val="36"/>
      <w:szCs w:val="48"/>
      <w:lang w:val="en-US" w:eastAsia="ar-SA"/>
    </w:rPr>
  </w:style>
  <w:style w:type="paragraph" w:customStyle="1" w:styleId="Titre11">
    <w:name w:val="Titre 11"/>
    <w:next w:val="Titre1"/>
    <w:uiPriority w:val="99"/>
    <w:qFormat/>
    <w:rsid w:val="00DE5506"/>
    <w:pPr>
      <w:outlineLvl w:val="0"/>
    </w:pPr>
    <w:rPr>
      <w:rFonts w:ascii="Verdana Bold" w:eastAsia="ヒラギノ角ゴ Pro W3" w:hAnsi="Verdana Bold"/>
      <w:smallCaps/>
      <w:color w:val="558E28"/>
      <w:sz w:val="40"/>
      <w:lang w:val="en-US" w:eastAsia="fr-FR"/>
    </w:rPr>
  </w:style>
  <w:style w:type="paragraph" w:customStyle="1" w:styleId="Titre21">
    <w:name w:val="Titre 21"/>
    <w:next w:val="Titre2"/>
    <w:uiPriority w:val="99"/>
    <w:qFormat/>
    <w:rsid w:val="00DE5506"/>
    <w:pPr>
      <w:spacing w:line="288" w:lineRule="auto"/>
      <w:outlineLvl w:val="1"/>
    </w:pPr>
    <w:rPr>
      <w:rFonts w:ascii="Verdana Bold" w:eastAsia="ヒラギノ角ゴ Pro W3" w:hAnsi="Verdana Bold"/>
      <w:color w:val="86CD4D"/>
      <w:sz w:val="28"/>
      <w:lang w:val="en-US" w:eastAsia="fr-FR"/>
    </w:rPr>
  </w:style>
  <w:style w:type="character" w:customStyle="1" w:styleId="Titre2Car">
    <w:name w:val="Titre 2 Car"/>
    <w:basedOn w:val="Policepardfaut"/>
    <w:link w:val="Titre2"/>
    <w:uiPriority w:val="9"/>
    <w:rsid w:val="00DE5506"/>
    <w:rPr>
      <w:rFonts w:ascii="Verdana" w:eastAsiaTheme="majorEastAsia" w:hAnsi="Verdana" w:cstheme="majorBidi"/>
      <w:b/>
      <w:bCs/>
      <w:smallCaps/>
      <w:sz w:val="24"/>
      <w:szCs w:val="2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5C7F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7F1B"/>
    <w:rPr>
      <w:rFonts w:ascii="Verdana" w:eastAsia="ヒラギノ角ゴ Pro W3" w:hAnsi="Verdana"/>
      <w:sz w:val="23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C7F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7F1B"/>
    <w:rPr>
      <w:rFonts w:ascii="Verdana" w:eastAsia="ヒラギノ角ゴ Pro W3" w:hAnsi="Verdana"/>
      <w:sz w:val="23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F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F1B"/>
    <w:rPr>
      <w:rFonts w:ascii="Tahoma" w:eastAsia="ヒラギノ角ゴ Pro W3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06"/>
    <w:pPr>
      <w:spacing w:before="120" w:line="360" w:lineRule="auto"/>
    </w:pPr>
    <w:rPr>
      <w:rFonts w:ascii="Verdana" w:eastAsia="ヒラギノ角ゴ Pro W3" w:hAnsi="Verdana"/>
      <w:sz w:val="23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DE5506"/>
    <w:pPr>
      <w:keepNext/>
      <w:numPr>
        <w:numId w:val="1"/>
      </w:numPr>
      <w:suppressAutoHyphens/>
      <w:spacing w:after="120" w:line="240" w:lineRule="auto"/>
      <w:ind w:left="0" w:firstLine="0"/>
      <w:outlineLvl w:val="0"/>
    </w:pPr>
    <w:rPr>
      <w:rFonts w:ascii="Arial Black" w:eastAsia="SimSun" w:hAnsi="Arial Black" w:cs="Georgia"/>
      <w:b/>
      <w:bCs/>
      <w:color w:val="CC0000"/>
      <w:kern w:val="44"/>
      <w:sz w:val="36"/>
      <w:szCs w:val="48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5506"/>
    <w:pPr>
      <w:keepNext/>
      <w:keepLines/>
      <w:spacing w:line="240" w:lineRule="auto"/>
      <w:outlineLvl w:val="1"/>
    </w:pPr>
    <w:rPr>
      <w:rFonts w:eastAsiaTheme="majorEastAsia" w:cstheme="majorBidi"/>
      <w:b/>
      <w:bCs/>
      <w:smallCap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E5506"/>
    <w:rPr>
      <w:rFonts w:ascii="Arial Black" w:eastAsia="SimSun" w:hAnsi="Arial Black" w:cs="Georgia"/>
      <w:b/>
      <w:bCs/>
      <w:color w:val="CC0000"/>
      <w:kern w:val="44"/>
      <w:sz w:val="36"/>
      <w:szCs w:val="48"/>
      <w:lang w:val="en-US" w:eastAsia="ar-SA"/>
    </w:rPr>
  </w:style>
  <w:style w:type="paragraph" w:customStyle="1" w:styleId="Titre11">
    <w:name w:val="Titre 11"/>
    <w:next w:val="Titre1"/>
    <w:uiPriority w:val="99"/>
    <w:qFormat/>
    <w:rsid w:val="00DE5506"/>
    <w:pPr>
      <w:outlineLvl w:val="0"/>
    </w:pPr>
    <w:rPr>
      <w:rFonts w:ascii="Verdana Bold" w:eastAsia="ヒラギノ角ゴ Pro W3" w:hAnsi="Verdana Bold"/>
      <w:smallCaps/>
      <w:color w:val="558E28"/>
      <w:sz w:val="40"/>
      <w:lang w:val="en-US" w:eastAsia="fr-FR"/>
    </w:rPr>
  </w:style>
  <w:style w:type="paragraph" w:customStyle="1" w:styleId="Titre21">
    <w:name w:val="Titre 21"/>
    <w:next w:val="Titre2"/>
    <w:uiPriority w:val="99"/>
    <w:qFormat/>
    <w:rsid w:val="00DE5506"/>
    <w:pPr>
      <w:spacing w:line="288" w:lineRule="auto"/>
      <w:outlineLvl w:val="1"/>
    </w:pPr>
    <w:rPr>
      <w:rFonts w:ascii="Verdana Bold" w:eastAsia="ヒラギノ角ゴ Pro W3" w:hAnsi="Verdana Bold"/>
      <w:color w:val="86CD4D"/>
      <w:sz w:val="28"/>
      <w:lang w:val="en-US" w:eastAsia="fr-FR"/>
    </w:rPr>
  </w:style>
  <w:style w:type="character" w:customStyle="1" w:styleId="Titre2Car">
    <w:name w:val="Titre 2 Car"/>
    <w:basedOn w:val="Policepardfaut"/>
    <w:link w:val="Titre2"/>
    <w:uiPriority w:val="9"/>
    <w:rsid w:val="00DE5506"/>
    <w:rPr>
      <w:rFonts w:ascii="Verdana" w:eastAsiaTheme="majorEastAsia" w:hAnsi="Verdana" w:cstheme="majorBidi"/>
      <w:b/>
      <w:bCs/>
      <w:smallCaps/>
      <w:sz w:val="24"/>
      <w:szCs w:val="2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5C7F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7F1B"/>
    <w:rPr>
      <w:rFonts w:ascii="Verdana" w:eastAsia="ヒラギノ角ゴ Pro W3" w:hAnsi="Verdana"/>
      <w:sz w:val="23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C7F1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7F1B"/>
    <w:rPr>
      <w:rFonts w:ascii="Verdana" w:eastAsia="ヒラギノ角ゴ Pro W3" w:hAnsi="Verdana"/>
      <w:sz w:val="23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F1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F1B"/>
    <w:rPr>
      <w:rFonts w:ascii="Tahoma" w:eastAsia="ヒラギノ角ゴ Pro W3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410</Words>
  <Characters>2182</Characters>
  <Application>Microsoft Office Word</Application>
  <DocSecurity>0</DocSecurity>
  <Lines>80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6</cp:revision>
  <dcterms:created xsi:type="dcterms:W3CDTF">2014-01-31T09:30:00Z</dcterms:created>
  <dcterms:modified xsi:type="dcterms:W3CDTF">2014-01-31T16:03:00Z</dcterms:modified>
</cp:coreProperties>
</file>