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171ED" w:rsidRPr="001F2D9E" w:rsidRDefault="009A27EA" w:rsidP="00FA3E22">
      <w:pPr>
        <w:jc w:val="center"/>
        <w:rPr>
          <w:b/>
          <w:color w:val="404040" w:themeColor="text1" w:themeTint="BF"/>
          <w:sz w:val="28"/>
          <w:szCs w:val="28"/>
        </w:rPr>
      </w:pPr>
      <w:r>
        <w:rPr>
          <w:rFonts w:ascii="Berlin Sans FB" w:hAnsi="Berlin Sans FB"/>
          <w:b/>
          <w:noProof/>
          <w:color w:val="404040" w:themeColor="text1" w:themeTint="BF"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5E1E6C" wp14:editId="02C1EE67">
                <wp:simplePos x="0" y="0"/>
                <wp:positionH relativeFrom="column">
                  <wp:posOffset>-501650</wp:posOffset>
                </wp:positionH>
                <wp:positionV relativeFrom="paragraph">
                  <wp:posOffset>317500</wp:posOffset>
                </wp:positionV>
                <wp:extent cx="6807835" cy="8420735"/>
                <wp:effectExtent l="57150" t="76200" r="126365" b="113665"/>
                <wp:wrapNone/>
                <wp:docPr id="198" name="Grou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07835" cy="8420735"/>
                          <a:chOff x="0" y="0"/>
                          <a:chExt cx="6812897" cy="8361573"/>
                        </a:xfrm>
                      </wpg:grpSpPr>
                      <wpg:grpSp>
                        <wpg:cNvPr id="767" name="Groupe 767"/>
                        <wpg:cNvGrpSpPr/>
                        <wpg:grpSpPr>
                          <a:xfrm>
                            <a:off x="3176887" y="10450"/>
                            <a:ext cx="3636010" cy="5830437"/>
                            <a:chOff x="0" y="0"/>
                            <a:chExt cx="3636010" cy="5830437"/>
                          </a:xfrm>
                        </wpg:grpSpPr>
                        <wps:wsp>
                          <wps:cNvPr id="731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370541"/>
                              <a:ext cx="3636010" cy="545989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24280" w:rsidRPr="007A229E" w:rsidRDefault="00E24280" w:rsidP="007A229E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lang w:eastAsia="fr-FR"/>
                                  </w:rPr>
                                </w:pPr>
                                <w:r w:rsidRPr="007A229E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Découvrir les différents territoires cérébraux et prise de conscience de son processus personnel de décisions.</w:t>
                                </w:r>
                              </w:p>
                              <w:p w:rsidR="00560483" w:rsidRPr="00560483" w:rsidRDefault="00560483" w:rsidP="0056048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560483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Comprendre </w:t>
                                </w:r>
                                <w:r w:rsidR="00442ED4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son stress, ses réactions, ses émotions</w:t>
                                </w:r>
                                <w:r w:rsidR="00707862">
                                  <w:rPr>
                                    <w:rFonts w:ascii="Calibri" w:hAnsi="Calibri" w:cs="Calibri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avec l'approche des neurosciences :</w:t>
                                </w:r>
                              </w:p>
                              <w:p w:rsidR="00560483" w:rsidRPr="00560483" w:rsidRDefault="00707862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</w:t>
                                </w:r>
                                <w:r w:rsidR="00560483"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os modes de fonctionnement face au stress,</w:t>
                                </w:r>
                              </w:p>
                              <w:p w:rsidR="00560483" w:rsidRPr="003E5CDD" w:rsidRDefault="00707862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="00560483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es différents types de stress et les émotions associées,</w:t>
                                </w:r>
                              </w:p>
                              <w:p w:rsidR="00560483" w:rsidRPr="00707862" w:rsidRDefault="00560483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jc w:val="both"/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les facteur</w:t>
                                </w:r>
                                <w:r w:rsidR="00707862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 de stress : comment anticiper (</w:t>
                                </w:r>
                                <w:r w:rsid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identifier les </w:t>
                                </w:r>
                                <w:r w:rsidR="00707862" w:rsidRPr="00707862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facteurs externes et notre capacité interne à y faire face),</w:t>
                                </w:r>
                              </w:p>
                              <w:p w:rsidR="00707862" w:rsidRPr="003E5CDD" w:rsidRDefault="003E5CDD" w:rsidP="003E5CDD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</w:tabs>
                                  <w:spacing w:after="0" w:line="240" w:lineRule="auto"/>
                                  <w:ind w:left="0" w:hanging="349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Développer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</w:t>
                                </w:r>
                                <w:r w:rsidRP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es attitudes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pour s'</w:t>
                                </w:r>
                                <w:r w:rsidRPr="003E5CDD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apaiser en restant serein et ra</w:t>
                                </w:r>
                                <w:r w:rsidR="00E24280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tionnel grâce à la Gestion des Modes M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entaux :</w:t>
                                </w:r>
                              </w:p>
                              <w:p w:rsidR="003E5CDD" w:rsidRDefault="003E5CDD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Développer sa curiosité,</w:t>
                                </w:r>
                              </w:p>
                              <w:p w:rsidR="003E5CDD" w:rsidRDefault="003E5CDD" w:rsidP="003E5CDD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Elargir son point de vue avec des exercices cognitifs, nuancer son jugement, faciliter sa communication,</w:t>
                                </w:r>
                              </w:p>
                              <w:p w:rsidR="00DB7CA9" w:rsidRDefault="003E5CDD" w:rsidP="00DB7CA9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Trouver des solutions innovantes en sollicitant son intelligence adaptative</w:t>
                                </w:r>
                                <w:r w:rsidR="00DB7CA9"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707862" w:rsidRPr="00DB7CA9" w:rsidRDefault="00E24280" w:rsidP="00707862">
                                <w:pPr>
                                  <w:pStyle w:val="Paragraphedeliste"/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clear" w:pos="72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DB7CA9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Gestion relationnelle du stress. Comprendre et reconnaître les différents types de stress et adopter les attitudes appropriées pour les apaiser :</w:t>
                                </w:r>
                              </w:p>
                              <w:p w:rsid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b/>
                                    <w:color w:val="000000" w:themeColor="text1"/>
                                    <w:lang w:eastAsia="fr-FR"/>
                                  </w:rPr>
                                  <w:t>-</w:t>
                                </w: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 xml:space="preserve">  Les attitudes à adopter,</w:t>
                                </w:r>
                              </w:p>
                              <w:p w:rsid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-  Les attitudes à éviter,</w:t>
                                </w:r>
                              </w:p>
                              <w:p w:rsidR="00DB7CA9" w:rsidRPr="00DB7CA9" w:rsidRDefault="00DB7CA9" w:rsidP="00E24280">
                                <w:pPr>
                                  <w:pStyle w:val="Paragraphedeliste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ind w:left="120" w:hanging="120"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DB7CA9"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Affirmer son point de vue sans agressivité</w:t>
                                </w:r>
                                <w:r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</w:t>
                                </w:r>
                              </w:p>
                              <w:p w:rsidR="00E24280" w:rsidRPr="00E24280" w:rsidRDefault="00E24280" w:rsidP="00E2428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  <w:t>-  Les scénarios relationnels du stress.</w:t>
                                </w:r>
                              </w:p>
                              <w:p w:rsidR="00EA593E" w:rsidRPr="00442ED4" w:rsidRDefault="00EA593E" w:rsidP="00707862">
                                <w:pPr>
                                  <w:spacing w:after="0" w:line="240" w:lineRule="auto"/>
                                  <w:contextualSpacing/>
                                  <w:rPr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29" name="Arrondir un rectangle avec un coin du même côté 729"/>
                          <wps:cNvSpPr/>
                          <wps:spPr>
                            <a:xfrm>
                              <a:off x="0" y="0"/>
                              <a:ext cx="3636010" cy="403225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Contenu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3" name="Groupe 763"/>
                        <wpg:cNvGrpSpPr/>
                        <wpg:grpSpPr>
                          <a:xfrm>
                            <a:off x="0" y="1499616"/>
                            <a:ext cx="2976880" cy="3344745"/>
                            <a:chOff x="0" y="0"/>
                            <a:chExt cx="2976880" cy="3344745"/>
                          </a:xfrm>
                        </wpg:grpSpPr>
                        <wps:wsp>
                          <wps:cNvPr id="733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256988"/>
                              <a:ext cx="2976880" cy="308775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BE1F64" w:rsidRPr="00BE1F64" w:rsidRDefault="00BE1F64" w:rsidP="00BE1F64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Mieux gérer son stress et 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ses émotions</w:t>
                                </w:r>
                                <w:r w:rsidR="002716F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dans les relations à l'autre,</w:t>
                                </w: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BE1F64" w:rsidRP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Prendre du recul,</w:t>
                                </w:r>
                              </w:p>
                              <w:p w:rsidR="00BE1F64" w:rsidRPr="00BE1F64" w:rsidRDefault="00BE1F64" w:rsidP="00B007E1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Trouver des solutions dans des situations professio</w:t>
                                </w:r>
                                <w:r w:rsidR="00DB7CA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nnelles vécues comme difficiles,</w:t>
                                </w:r>
                              </w:p>
                              <w:p w:rsidR="00BE1F64" w:rsidRPr="00BE1F64" w:rsidRDefault="00BE1F64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BE1F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Compren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dre son stress et son émotivité,</w:t>
                                </w:r>
                              </w:p>
                              <w:p w:rsidR="0054274F" w:rsidRPr="0054274F" w:rsidRDefault="005F4E3D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="006A1504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érer </w:t>
                                </w: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son</w:t>
                                </w:r>
                                <w:r w:rsidR="0054274F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DB7CA9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émotion</w:t>
                                </w:r>
                                <w:r w:rsidR="006A1504"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 :</w:t>
                                </w:r>
                                <w:r w:rsidR="006A1504" w:rsidRPr="006A150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54274F"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avoir </w:t>
                                </w:r>
                                <w:r w:rsidR="0054274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confiance en soi, u</w:t>
                                </w:r>
                                <w:r w:rsidR="0054274F"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tiliser son intuition, </w:t>
                                </w:r>
                                <w:r w:rsidR="0054274F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sa créativité, se</w:t>
                                </w:r>
                              </w:p>
                              <w:p w:rsidR="0054274F" w:rsidRPr="0054274F" w:rsidRDefault="0054274F" w:rsidP="0054274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proofErr w:type="gramStart"/>
                                <w:r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libérer</w:t>
                                </w:r>
                                <w:proofErr w:type="gramEnd"/>
                                <w:r w:rsidRPr="005F4E3D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des tensions psychiques et physiques.</w:t>
                                </w:r>
                              </w:p>
                              <w:p w:rsidR="00EA593E" w:rsidRPr="00442ED4" w:rsidRDefault="00442ED4" w:rsidP="0054274F">
                                <w:pPr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 w:rsidRPr="00442ED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Construir</w:t>
                                </w:r>
                                <w:r w:rsidR="002716F1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 son plan d'actions individuel dans le cadre de son projet (travail inter sessions)</w:t>
                                </w: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2" name="Arrondir un rectangle avec un coin du même côté 732"/>
                          <wps:cNvSpPr/>
                          <wps:spPr>
                            <a:xfrm>
                              <a:off x="0" y="0"/>
                              <a:ext cx="2976880" cy="40386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Objectifs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70" name="Groupe 770"/>
                        <wpg:cNvGrpSpPr/>
                        <wpg:grpSpPr>
                          <a:xfrm>
                            <a:off x="0" y="7445828"/>
                            <a:ext cx="2976880" cy="915745"/>
                            <a:chOff x="0" y="0"/>
                            <a:chExt cx="2976880" cy="915745"/>
                          </a:xfrm>
                        </wpg:grpSpPr>
                        <wps:wsp>
                          <wps:cNvPr id="738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161365"/>
                              <a:ext cx="2976880" cy="7543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3E" w:rsidRPr="003C1946" w:rsidRDefault="003C1946" w:rsidP="00EA593E">
                                <w:pPr>
                                  <w:spacing w:after="0"/>
                                  <w:rPr>
                                    <w:color w:val="000000" w:themeColor="text1"/>
                                  </w:rPr>
                                </w:pPr>
                                <w:r w:rsidRPr="003C1946">
                                  <w:rPr>
                                    <w:color w:val="000000" w:themeColor="text1"/>
                                  </w:rPr>
                                  <w:t>Evelyne Revellat</w:t>
                                </w:r>
                                <w:r w:rsidR="001F3388">
                                  <w:rPr>
                                    <w:color w:val="000000" w:themeColor="text1"/>
                                  </w:rPr>
                                  <w:t xml:space="preserve"> – 06 60 4</w:t>
                                </w:r>
                                <w:r w:rsidR="004E0E0C">
                                  <w:rPr>
                                    <w:color w:val="000000" w:themeColor="text1"/>
                                  </w:rPr>
                                  <w:t>7</w:t>
                                </w:r>
                                <w:r w:rsidR="001F3388">
                                  <w:rPr>
                                    <w:color w:val="000000" w:themeColor="text1"/>
                                  </w:rPr>
                                  <w:t xml:space="preserve"> 71 64</w:t>
                                </w: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9" name="Arrondir un rectangle avec un coin du même côté 739"/>
                          <wps:cNvSpPr/>
                          <wps:spPr>
                            <a:xfrm>
                              <a:off x="0" y="0"/>
                              <a:ext cx="2976880" cy="37211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Intervenant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8" name="Groupe 768"/>
                        <wpg:cNvGrpSpPr/>
                        <wpg:grpSpPr>
                          <a:xfrm>
                            <a:off x="26124" y="4995236"/>
                            <a:ext cx="2976882" cy="2335639"/>
                            <a:chOff x="-2" y="0"/>
                            <a:chExt cx="2976882" cy="2335639"/>
                          </a:xfrm>
                        </wpg:grpSpPr>
                        <wps:wsp>
                          <wps:cNvPr id="735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-2" y="220801"/>
                              <a:ext cx="2976880" cy="211483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5F4E3D" w:rsidRDefault="005F4E3D" w:rsidP="00442ED4">
                                <w:pPr>
                                  <w:spacing w:after="0" w:line="240" w:lineRule="auto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</w:rPr>
                                </w:pPr>
                              </w:p>
                              <w:p w:rsidR="00EA593E" w:rsidRPr="003C1946" w:rsidRDefault="00707862" w:rsidP="00442ED4">
                                <w:pPr>
                                  <w:pStyle w:val="Paragraphedeliste"/>
                                  <w:numPr>
                                    <w:ilvl w:val="0"/>
                                    <w:numId w:val="3"/>
                                  </w:numPr>
                                  <w:spacing w:after="0" w:line="240" w:lineRule="auto"/>
                                  <w:ind w:left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estion des modes mentaux,</w:t>
                                </w:r>
                              </w:p>
                              <w:p w:rsidR="003C1946" w:rsidRPr="003C1946" w:rsidRDefault="003C1946" w:rsidP="003C1946">
                                <w:pPr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num" w:pos="426"/>
                                  </w:tabs>
                                  <w:spacing w:after="0" w:line="240" w:lineRule="auto"/>
                                  <w:ind w:left="0"/>
                                  <w:contextualSpacing/>
                                  <w:rPr>
                                    <w:rFonts w:eastAsia="Times New Roman" w:cs="Times New Roman"/>
                                    <w:color w:val="000000" w:themeColor="text1"/>
                                    <w:sz w:val="20"/>
                                    <w:szCs w:val="20"/>
                                    <w:lang w:eastAsia="fr-FR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Exercices de sophrologie</w:t>
                                </w:r>
                                <w:r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560483">
                                  <w:rPr>
                                    <w:rFonts w:ascii="Calibri" w:hAnsi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sources d'adaptation, de prise de recul et de sérénité</w:t>
                                </w:r>
                                <w:r w:rsidRPr="00560483"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permettant un changement cognitif et comportemental (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ensemble d'exercices </w:t>
                                </w:r>
                                <w:r w:rsidRPr="00560483"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de</w:t>
                                </w:r>
                                <w:r>
                                  <w:rPr>
                                    <w:rFonts w:ascii="Calibri" w:hAnsi="Calibri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respiration, de visualisation, de concentration)</w:t>
                                </w:r>
                                <w:r>
                                  <w:rPr>
                                    <w:rFonts w:ascii="Calibri" w:hAnsi="Calibri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  <w:p w:rsidR="003C1946" w:rsidRPr="000313A3" w:rsidRDefault="003C1946" w:rsidP="003C1946">
                                <w:pPr>
                                  <w:pStyle w:val="Paragraphedeliste"/>
                                  <w:spacing w:after="0" w:line="240" w:lineRule="auto"/>
                                  <w:ind w:left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4" name="Arrondir un rectangle avec un coin du même côté 734"/>
                          <wps:cNvSpPr/>
                          <wps:spPr>
                            <a:xfrm>
                              <a:off x="0" y="0"/>
                              <a:ext cx="2976880" cy="37211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Méthodes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2" name="Groupe 762"/>
                        <wpg:cNvGrpSpPr/>
                        <wpg:grpSpPr>
                          <a:xfrm>
                            <a:off x="5225" y="0"/>
                            <a:ext cx="2976880" cy="1388820"/>
                            <a:chOff x="0" y="0"/>
                            <a:chExt cx="2976880" cy="1388820"/>
                          </a:xfrm>
                        </wpg:grpSpPr>
                        <wps:wsp>
                          <wps:cNvPr id="730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7929" y="262965"/>
                              <a:ext cx="2950210" cy="112585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4E0E0C" w:rsidRDefault="004E0E0C" w:rsidP="004E0E0C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Penser à  des situations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vécues à réadapter,</w:t>
                                </w: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4E0E0C" w:rsidRDefault="002716F1" w:rsidP="004E0E0C">
                                <w:pPr>
                                  <w:pStyle w:val="Paragraphedeliste"/>
                                  <w:numPr>
                                    <w:ilvl w:val="0"/>
                                    <w:numId w:val="2"/>
                                  </w:numPr>
                                  <w:tabs>
                                    <w:tab w:val="clear" w:pos="360"/>
                                    <w:tab w:val="num" w:pos="0"/>
                                  </w:tabs>
                                  <w:spacing w:after="0" w:line="240" w:lineRule="auto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Réponse à un questionnaire </w:t>
                                </w:r>
                                <w:r w:rsidR="00855529"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à préparer avant</w:t>
                                </w:r>
                                <w:r w:rsidRPr="004E0E0C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la formation</w:t>
                                </w:r>
                              </w:p>
                              <w:p w:rsidR="00EA593E" w:rsidRPr="004E0E0C" w:rsidRDefault="00EA593E" w:rsidP="004E0E0C">
                                <w:pPr>
                                  <w:pStyle w:val="Paragraphedeliste"/>
                                  <w:spacing w:after="0"/>
                                  <w:ind w:left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28" name="Arrondir un rectangle avec un coin du même côté 728"/>
                          <wps:cNvSpPr/>
                          <wps:spPr>
                            <a:xfrm>
                              <a:off x="0" y="0"/>
                              <a:ext cx="2976880" cy="393065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proofErr w:type="spellStart"/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Pré-requis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9" name="Groupe 769"/>
                        <wpg:cNvGrpSpPr/>
                        <wpg:grpSpPr>
                          <a:xfrm>
                            <a:off x="3150761" y="5988013"/>
                            <a:ext cx="3634627" cy="1441076"/>
                            <a:chOff x="0" y="0"/>
                            <a:chExt cx="3634627" cy="1441076"/>
                          </a:xfrm>
                        </wpg:grpSpPr>
                        <wps:wsp>
                          <wps:cNvPr id="736" name="Rectangle 396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1952" y="209176"/>
                              <a:ext cx="3622675" cy="12319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sx="100500" sy="1005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txbx>
                            <w:txbxContent>
                              <w:p w:rsidR="00EA593E" w:rsidRPr="00CD37A6" w:rsidRDefault="00EA593E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D37A6">
                                  <w:rPr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Durée</w:t>
                                </w:r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:8</w:t>
                                </w:r>
                                <w:r w:rsidR="00BF6EF5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séances de 2 heures (2 x </w:t>
                                </w:r>
                                <w:proofErr w:type="gramStart"/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8 </w:t>
                                </w:r>
                                <w:r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  <w:proofErr w:type="gramEnd"/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tous les 15 jours</w:t>
                                </w:r>
                              </w:p>
                              <w:p w:rsidR="00CD37A6" w:rsidRPr="00CD37A6" w:rsidRDefault="003C1946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C1946">
                                  <w:rPr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Dates :</w:t>
                                </w:r>
                                <w:r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126BB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 partir du 15-03-2016</w:t>
                                </w:r>
                              </w:p>
                              <w:p w:rsidR="00EA593E" w:rsidRPr="00CD37A6" w:rsidRDefault="00EA593E" w:rsidP="00EA593E">
                                <w:pPr>
                                  <w:tabs>
                                    <w:tab w:val="left" w:pos="1418"/>
                                  </w:tabs>
                                  <w:spacing w:after="0"/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CD37A6">
                                  <w:rPr>
                                    <w:b/>
                                    <w:bC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Tarif </w:t>
                                </w:r>
                                <w:r w:rsidR="00442ED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: </w:t>
                                </w:r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400</w:t>
                                </w:r>
                                <w:r w:rsidR="008D43C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€ </w:t>
                                </w:r>
                                <w:r w:rsidR="00442ED4" w:rsidRPr="00CD37A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BD3464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3C1946">
                                  <w:rPr>
                                    <w:color w:val="000000" w:themeColor="text1"/>
                                    <w:sz w:val="20"/>
                                    <w:szCs w:val="20"/>
                                  </w:rPr>
                                  <w:t>, hors repas et réservation de la salle.</w:t>
                                </w: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ind w:left="284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A593E" w:rsidRPr="006A1504" w:rsidRDefault="00EA593E" w:rsidP="00EA593E">
                                <w:pPr>
                                  <w:spacing w:after="0"/>
                                  <w:ind w:left="284"/>
                                  <w:rPr>
                                    <w:rFonts w:ascii="Verdana" w:hAnsi="Verdana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274320" tIns="274320" rIns="274320" bIns="274320" anchor="ctr" anchorCtr="0">
                            <a:noAutofit/>
                          </wps:bodyPr>
                        </wps:wsp>
                        <wps:wsp>
                          <wps:cNvPr id="737" name="Arrondir un rectangle avec un coin du même côté 737"/>
                          <wps:cNvSpPr/>
                          <wps:spPr>
                            <a:xfrm>
                              <a:off x="0" y="0"/>
                              <a:ext cx="3622675" cy="382270"/>
                            </a:xfrm>
                            <a:prstGeom prst="round2SameRect">
                              <a:avLst/>
                            </a:prstGeom>
                            <a:solidFill>
                              <a:srgbClr val="CB3D3A"/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threePt" dir="t">
                                <a:rot lat="0" lon="0" rev="1200000"/>
                              </a:lightRig>
                            </a:scene3d>
                            <a:sp3d>
                              <a:bevelT w="63500" h="25400"/>
                            </a:sp3d>
                          </wps:spPr>
                          <wps:txbx>
                            <w:txbxContent>
                              <w:p w:rsidR="00EA593E" w:rsidRPr="00D31A1E" w:rsidRDefault="00EA593E" w:rsidP="00EA593E">
                                <w:pPr>
                                  <w:jc w:val="center"/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</w:pPr>
                                <w:r w:rsidRPr="00D31A1E">
                                  <w:rPr>
                                    <w:rFonts w:ascii="Verdana" w:hAnsi="Verdana"/>
                                    <w:b/>
                                    <w:sz w:val="36"/>
                                  </w:rPr>
                                  <w:t>Conditions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98" o:spid="_x0000_s1026" style="position:absolute;left:0;text-align:left;margin-left:-39.5pt;margin-top:2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">
    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rect id="Rectangle 396" o:spid="_x0000_s1028" style="position:absolute;top:3705;width:36360;height:545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24280" w:rsidRPr="007A229E" w:rsidRDefault="00E24280" w:rsidP="007A229E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lang w:eastAsia="fr-FR"/>
                            </w:rPr>
                          </w:pPr>
                          <w:r w:rsidRPr="007A229E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Découvrir les différents territoires cérébraux et prise de conscience de son processus personnel de décisions.</w:t>
                          </w:r>
                        </w:p>
                        <w:p w:rsidR="00560483" w:rsidRPr="00560483" w:rsidRDefault="00560483" w:rsidP="00560483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560483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Comprendre </w:t>
                          </w:r>
                          <w:r w:rsidR="00442ED4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son stress, ses réactions, ses émotions</w:t>
                          </w:r>
                          <w:r w:rsidR="00707862">
                            <w:rPr>
                              <w:rFonts w:ascii="Calibri" w:hAnsi="Calibri" w:cs="Calibr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 xml:space="preserve"> avec l'approche des neurosciences :</w:t>
                          </w:r>
                        </w:p>
                        <w:p w:rsidR="00560483" w:rsidRPr="00560483" w:rsidRDefault="00707862" w:rsidP="00707862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N</w:t>
                          </w:r>
                          <w:r w:rsidR="00560483"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os modes de fonctionnement face au stress,</w:t>
                          </w:r>
                        </w:p>
                        <w:p w:rsidR="00560483" w:rsidRPr="003E5CDD" w:rsidRDefault="00707862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</w:t>
                          </w:r>
                          <w:r w:rsidR="00560483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es différents types de stress et les émotions associées,</w:t>
                          </w:r>
                        </w:p>
                        <w:p w:rsidR="00560483" w:rsidRPr="00707862" w:rsidRDefault="00560483" w:rsidP="00707862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jc w:val="both"/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les facteur</w:t>
                          </w:r>
                          <w:r w:rsidR="00707862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s de stress : comment anticiper (</w:t>
                          </w:r>
                          <w:r w:rsid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identifier les </w:t>
                          </w:r>
                          <w:r w:rsidR="00707862" w:rsidRPr="00707862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facteurs externes et notre capacité interne à y faire face),</w:t>
                          </w:r>
                        </w:p>
                        <w:p w:rsidR="00707862" w:rsidRPr="003E5CDD" w:rsidRDefault="003E5CDD" w:rsidP="003E5CDD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</w:tabs>
                            <w:spacing w:after="0" w:line="240" w:lineRule="auto"/>
                            <w:ind w:left="0" w:hanging="349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Développer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l</w:t>
                          </w:r>
                          <w:r w:rsidRP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es attitudes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pour s'</w:t>
                          </w:r>
                          <w:r w:rsidRPr="003E5CDD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apaiser en restant serein et ra</w:t>
                          </w:r>
                          <w:r w:rsidR="00E24280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tionnel grâce à la Gestion des Modes M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entaux :</w:t>
                          </w:r>
                        </w:p>
                        <w:p w:rsidR="003E5CDD" w:rsidRDefault="003E5CDD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Développer sa curiosité,</w:t>
                          </w:r>
                        </w:p>
                        <w:p w:rsidR="003E5CDD" w:rsidRDefault="003E5CDD" w:rsidP="003E5CDD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Elargir son point de vue avec des exercices cognitifs, nuancer son jugement, faciliter sa communication,</w:t>
                          </w:r>
                        </w:p>
                        <w:p w:rsidR="00DB7CA9" w:rsidRDefault="003E5CDD" w:rsidP="00DB7CA9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Trouver des solutions innovantes en sollicitant son intelligence adaptative</w:t>
                          </w:r>
                          <w:r w:rsidR="00DB7CA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707862" w:rsidRPr="00DB7CA9" w:rsidRDefault="00E24280" w:rsidP="00707862">
                          <w:pPr>
                            <w:pStyle w:val="Paragraphedeliste"/>
                            <w:numPr>
                              <w:ilvl w:val="0"/>
                              <w:numId w:val="1"/>
                            </w:numPr>
                            <w:tabs>
                              <w:tab w:val="clear" w:pos="72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DB7CA9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Gestion relationnelle du stress. Comprendre et reconnaître les différents types de stress et adopter les attitudes appropriées pour les apaiser :</w:t>
                          </w:r>
                        </w:p>
                        <w:p w:rsid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b/>
                              <w:color w:val="000000" w:themeColor="text1"/>
                              <w:lang w:eastAsia="fr-FR"/>
                            </w:rPr>
                            <w:t>-</w:t>
                          </w: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 xml:space="preserve">  Les attitudes à adopter,</w:t>
                          </w:r>
                        </w:p>
                        <w:p w:rsid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-  Les attitudes à éviter,</w:t>
                          </w:r>
                        </w:p>
                        <w:p w:rsidR="00DB7CA9" w:rsidRPr="00DB7CA9" w:rsidRDefault="00DB7CA9" w:rsidP="00E24280">
                          <w:pPr>
                            <w:pStyle w:val="Paragraphedeliste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ind w:left="120" w:hanging="120"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DB7CA9"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Affirmer son point de vue sans agressivité</w:t>
                          </w:r>
                          <w:r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,</w:t>
                          </w:r>
                        </w:p>
                        <w:p w:rsidR="00E24280" w:rsidRPr="00E24280" w:rsidRDefault="00E24280" w:rsidP="00E24280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  <w:t>-  Les scénarios relationnels du stress.</w:t>
                          </w:r>
                        </w:p>
                        <w:p w:rsidR="00EA593E" w:rsidRPr="00442ED4" w:rsidRDefault="00EA593E" w:rsidP="00707862">
                          <w:pPr>
                            <w:spacing w:after="0" w:line="240" w:lineRule="auto"/>
                            <w:contextualSpacing/>
                            <w:rPr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29" o:spid="_x0000_s1029" style="position:absolute;width:36360;height:4032;visibility:visible;mso-wrap-style:squar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7206,0;3568804,0;3636010,67206;3636010,403225;3636010,403225;0,403225;0,403225;0,67206;67206,0" o:connectangles="0,0,0,0,0,0,0,0,0" textboxrect="0,0,3636010,403225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Contenu</w:t>
                          </w:r>
                        </w:p>
                      </w:txbxContent>
                    </v:textbox>
                  </v:shape>
                </v:group>
    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rect id="Rectangle 396" o:spid="_x0000_s1031" style="position:absolute;top:2569;width:29768;height:3087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BE1F64" w:rsidRPr="00BE1F64" w:rsidRDefault="00BE1F64" w:rsidP="00BE1F64">
                          <w:pPr>
                            <w:spacing w:after="0" w:line="240" w:lineRule="auto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Mieux gérer son stress et 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ses émotions</w:t>
                          </w:r>
                          <w:r w:rsidR="002716F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dans les relations à l'autre,</w:t>
                          </w: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BE1F64" w:rsidRP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Prendre du recul,</w:t>
                          </w:r>
                        </w:p>
                        <w:p w:rsidR="00BE1F64" w:rsidRPr="00BE1F64" w:rsidRDefault="00BE1F64" w:rsidP="00B007E1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Trouver des solutions dans des situations professio</w:t>
                          </w:r>
                          <w:r w:rsidR="00DB7CA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nnelles vécues comme difficiles,</w:t>
                          </w:r>
                        </w:p>
                        <w:p w:rsidR="00BE1F64" w:rsidRPr="00BE1F64" w:rsidRDefault="00BE1F64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BE1F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Compren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dre son stress et son émotivité,</w:t>
                          </w:r>
                        </w:p>
                        <w:p w:rsidR="0054274F" w:rsidRPr="0054274F" w:rsidRDefault="005F4E3D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</w:t>
                          </w:r>
                          <w:r w:rsidR="006A1504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érer </w:t>
                          </w: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son</w:t>
                          </w:r>
                          <w:r w:rsidR="0054274F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DB7CA9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émotion</w:t>
                          </w:r>
                          <w:r w:rsidR="006A1504"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 :</w:t>
                          </w:r>
                          <w:r w:rsidR="006A1504" w:rsidRPr="006A150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54274F"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avoir </w:t>
                          </w:r>
                          <w:r w:rsidR="0054274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confiance en soi, u</w:t>
                          </w:r>
                          <w:r w:rsidR="0054274F"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tiliser son intuition, </w:t>
                          </w:r>
                          <w:r w:rsidR="0054274F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sa créativité, se</w:t>
                          </w:r>
                        </w:p>
                        <w:p w:rsidR="0054274F" w:rsidRPr="0054274F" w:rsidRDefault="0054274F" w:rsidP="0054274F">
                          <w:pPr>
                            <w:spacing w:after="0" w:line="240" w:lineRule="auto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proofErr w:type="gramStart"/>
                          <w:r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libérer</w:t>
                          </w:r>
                          <w:proofErr w:type="gramEnd"/>
                          <w:r w:rsidRPr="005F4E3D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des tensions psychiques et physiques.</w:t>
                          </w:r>
                        </w:p>
                        <w:p w:rsidR="00EA593E" w:rsidRPr="00442ED4" w:rsidRDefault="00442ED4" w:rsidP="0054274F">
                          <w:pPr>
                            <w:numPr>
                              <w:ilvl w:val="0"/>
                              <w:numId w:val="2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 w:rsidRPr="00442ED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Construir</w:t>
                          </w:r>
                          <w:r w:rsidR="002716F1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 son plan d'actions individuel dans le cadre de son projet (travail inter sessions)</w:t>
                          </w:r>
                        </w:p>
                      </w:txbxContent>
                    </v:textbox>
                  </v:rect>
                  <v:shape id="Arrondir un rectangle avec un coin du même côté 732" o:spid="_x0000_s1032" style="position:absolute;width:29768;height:4038;visibility:visible;mso-wrap-style:squar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7311,0;2909569,0;2976880,67311;2976880,403860;2976880,403860;0,403860;0,403860;0,67311;67311,0" o:connectangles="0,0,0,0,0,0,0,0,0" textboxrect="0,0,2976880,40386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Objectifs</w:t>
                          </w:r>
                        </w:p>
                      </w:txbxContent>
                    </v:textbox>
                  </v:shape>
                </v:group>
    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<v:rect id="Rectangle 396" o:spid="_x0000_s1034" style="position:absolute;top:1613;width:29768;height:754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A593E" w:rsidRPr="003C1946" w:rsidRDefault="003C1946" w:rsidP="00EA593E">
                          <w:pPr>
                            <w:spacing w:after="0"/>
                            <w:rPr>
                              <w:color w:val="000000" w:themeColor="text1"/>
                            </w:rPr>
                          </w:pPr>
                          <w:r w:rsidRPr="003C1946">
                            <w:rPr>
                              <w:color w:val="000000" w:themeColor="text1"/>
                            </w:rPr>
                            <w:t>Evelyne Revellat</w:t>
                          </w:r>
                          <w:r w:rsidR="001F3388">
                            <w:rPr>
                              <w:color w:val="000000" w:themeColor="text1"/>
                            </w:rPr>
                            <w:t xml:space="preserve"> – 06 60 4</w:t>
                          </w:r>
                          <w:r w:rsidR="004E0E0C">
                            <w:rPr>
                              <w:color w:val="000000" w:themeColor="text1"/>
                            </w:rPr>
                            <w:t>7</w:t>
                          </w:r>
                          <w:r w:rsidR="001F3388">
                            <w:rPr>
                              <w:color w:val="000000" w:themeColor="text1"/>
                            </w:rPr>
                            <w:t xml:space="preserve"> 71 64</w:t>
                          </w:r>
                        </w:p>
                      </w:txbxContent>
                    </v:textbox>
                  </v:rect>
                  <v:shape id="Arrondir un rectangle avec un coin du même côté 739" o:spid="_x0000_s1035" style="position:absolute;width:29768;height:3721;visibility:visible;mso-wrap-style:squar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2020,0;2914860,0;2976880,62020;2976880,372110;2976880,372110;0,372110;0,372110;0,62020;62020,0" o:connectangles="0,0,0,0,0,0,0,0,0" textboxrect="0,0,2976880,37211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Intervenant</w:t>
                          </w:r>
                        </w:p>
                      </w:txbxContent>
                    </v:textbox>
                  </v:shape>
                </v:group>
                <v:group id="Groupe 768" o:spid="_x0000_s1036" style="position:absolute;left:261;top:49952;width:29769;height:23356" coordorigin="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rect id="Rectangle 396" o:spid="_x0000_s1037" style="position:absolute;top:2208;width:29768;height:211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5F4E3D" w:rsidRDefault="005F4E3D" w:rsidP="00442ED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 w:themeColor="text1"/>
                              <w:sz w:val="20"/>
                            </w:rPr>
                          </w:pPr>
                        </w:p>
                        <w:p w:rsidR="00EA593E" w:rsidRPr="003C1946" w:rsidRDefault="00707862" w:rsidP="00442ED4">
                          <w:pPr>
                            <w:pStyle w:val="Paragraphedeliste"/>
                            <w:numPr>
                              <w:ilvl w:val="0"/>
                              <w:numId w:val="3"/>
                            </w:numPr>
                            <w:spacing w:after="0" w:line="240" w:lineRule="auto"/>
                            <w:ind w:left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G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estion des modes mentaux,</w:t>
                          </w:r>
                        </w:p>
                        <w:p w:rsidR="003C1946" w:rsidRPr="003C1946" w:rsidRDefault="003C1946" w:rsidP="003C1946">
                          <w:pPr>
                            <w:numPr>
                              <w:ilvl w:val="0"/>
                              <w:numId w:val="3"/>
                            </w:numPr>
                            <w:tabs>
                              <w:tab w:val="num" w:pos="426"/>
                            </w:tabs>
                            <w:spacing w:after="0" w:line="240" w:lineRule="auto"/>
                            <w:ind w:left="0"/>
                            <w:contextualSpacing/>
                            <w:rPr>
                              <w:rFonts w:eastAsia="Times New Roman" w:cs="Times New Roman"/>
                              <w:color w:val="000000" w:themeColor="text1"/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>Exercices de sophrologie</w:t>
                          </w:r>
                          <w:r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60483">
                            <w:rPr>
                              <w:rFonts w:ascii="Calibri" w:hAnsi="Calibri"/>
                              <w:color w:val="000000" w:themeColor="text1"/>
                              <w:sz w:val="20"/>
                              <w:szCs w:val="20"/>
                            </w:rPr>
                            <w:t>sources d'adaptation, de prise de recul et de sérénité</w:t>
                          </w:r>
                          <w:r w:rsidRPr="00560483"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000000" w:themeColor="text1"/>
                              <w:sz w:val="20"/>
                              <w:szCs w:val="20"/>
                            </w:rPr>
                            <w:t xml:space="preserve"> permettant un changement cognitif et comportemental (</w:t>
                          </w:r>
                          <w:r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ensemble d'exercices </w:t>
                          </w:r>
                          <w:r w:rsidRPr="00560483"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de</w:t>
                          </w:r>
                          <w:r>
                            <w:rPr>
                              <w:rFonts w:ascii="Calibri" w:hAnsi="Calibri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respiration, de visualisation, de concentration)</w:t>
                          </w:r>
                          <w:r>
                            <w:rPr>
                              <w:rFonts w:ascii="Calibri" w:hAnsi="Calibri"/>
                              <w:color w:val="000000" w:themeColor="text1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3C1946" w:rsidRPr="000313A3" w:rsidRDefault="003C1946" w:rsidP="003C1946">
                          <w:pPr>
                            <w:pStyle w:val="Paragraphedeliste"/>
                            <w:spacing w:after="0" w:line="240" w:lineRule="auto"/>
                            <w:ind w:left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34" o:spid="_x0000_s1038" style="position:absolute;width:29768;height:3721;visibility:visible;mso-wrap-style:squar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2020,0;2914860,0;2976880,62020;2976880,372110;2976880,372110;0,372110;0,372110;0,62020;62020,0" o:connectangles="0,0,0,0,0,0,0,0,0" textboxrect="0,0,2976880,37211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Méthodes</w:t>
                          </w:r>
                        </w:p>
                      </w:txbxContent>
                    </v:textbox>
                  </v:shape>
                </v:group>
    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<v:rect id="Rectangle 396" o:spid="_x0000_s1040" style="position:absolute;left:179;top:2629;width:29502;height:1125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4E0E0C" w:rsidRDefault="004E0E0C" w:rsidP="004E0E0C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Penser à  des situations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vécues à réadapter,</w:t>
                          </w: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4E0E0C" w:rsidRDefault="002716F1" w:rsidP="004E0E0C">
                          <w:pPr>
                            <w:pStyle w:val="Paragraphedeliste"/>
                            <w:numPr>
                              <w:ilvl w:val="0"/>
                              <w:numId w:val="2"/>
                            </w:numPr>
                            <w:tabs>
                              <w:tab w:val="clear" w:pos="360"/>
                              <w:tab w:val="num" w:pos="0"/>
                            </w:tabs>
                            <w:spacing w:after="0" w:line="240" w:lineRule="auto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Réponse à un questionnaire </w:t>
                          </w:r>
                          <w:r w:rsidR="00855529"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à préparer avant</w:t>
                          </w:r>
                          <w:r w:rsidRPr="004E0E0C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la formation</w:t>
                          </w:r>
                        </w:p>
                        <w:p w:rsidR="00EA593E" w:rsidRPr="004E0E0C" w:rsidRDefault="00EA593E" w:rsidP="004E0E0C">
                          <w:pPr>
                            <w:pStyle w:val="Paragraphedeliste"/>
                            <w:spacing w:after="0"/>
                            <w:ind w:left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28" o:spid="_x0000_s1041" style="position:absolute;width:29768;height:3930;visibility:visible;mso-wrap-style:squar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5512,0;2911368,0;2976880,65512;2976880,393065;2976880,393065;0,393065;0,393065;0,65512;65512,0" o:connectangles="0,0,0,0,0,0,0,0,0" textboxrect="0,0,2976880,393065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proofErr w:type="spellStart"/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Pré-requis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<v:rect id="Rectangle 396" o:spid="_x0000_s1043" style="position:absolute;left:119;top:2091;width:36227;height:1231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    <v:shadow on="t" type="perspective" color="black" opacity="26214f" origin="-.5,-.5" offset=".74836mm,.74836mm" matrix="65864f,,,65864f"/>
                    <v:textbox inset="21.6pt,21.6pt,21.6pt,21.6pt">
                      <w:txbxContent>
                        <w:p w:rsidR="00EA593E" w:rsidRPr="00CD37A6" w:rsidRDefault="00EA593E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D37A6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Durée</w:t>
                          </w:r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:8</w:t>
                          </w:r>
                          <w:r w:rsidR="00BF6EF5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séances de 2 heures (2 x </w:t>
                          </w:r>
                          <w:proofErr w:type="gramStart"/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8 </w:t>
                          </w:r>
                          <w:r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  <w:proofErr w:type="gramEnd"/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tous les 15 jours</w:t>
                          </w:r>
                        </w:p>
                        <w:p w:rsidR="00CD37A6" w:rsidRPr="00CD37A6" w:rsidRDefault="003C1946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C1946"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Dates :</w:t>
                          </w:r>
                          <w:r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126BB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A partir du 15-03-2016</w:t>
                          </w:r>
                        </w:p>
                        <w:p w:rsidR="00EA593E" w:rsidRPr="00CD37A6" w:rsidRDefault="00EA593E" w:rsidP="00EA593E">
                          <w:pPr>
                            <w:tabs>
                              <w:tab w:val="left" w:pos="1418"/>
                            </w:tabs>
                            <w:spacing w:after="0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CD37A6">
                            <w:rPr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Tarif </w:t>
                          </w:r>
                          <w:r w:rsidR="00442ED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: </w:t>
                          </w:r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400</w:t>
                          </w:r>
                          <w:r w:rsidR="008D43C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€ </w:t>
                          </w:r>
                          <w:r w:rsidR="00442ED4" w:rsidRPr="00CD37A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T</w:t>
                          </w:r>
                          <w:r w:rsidR="00BD3464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C</w:t>
                          </w:r>
                          <w:r w:rsidR="003C1946">
                            <w:rPr>
                              <w:color w:val="000000" w:themeColor="text1"/>
                              <w:sz w:val="20"/>
                              <w:szCs w:val="20"/>
                            </w:rPr>
                            <w:t>, hors repas et réservation de la salle.</w:t>
                          </w:r>
                        </w:p>
                        <w:p w:rsidR="00EA593E" w:rsidRPr="006A1504" w:rsidRDefault="00EA593E" w:rsidP="00EA593E">
                          <w:pPr>
                            <w:spacing w:after="0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EA593E" w:rsidRPr="006A1504" w:rsidRDefault="00EA593E" w:rsidP="00EA593E">
                          <w:pPr>
                            <w:spacing w:after="0"/>
                            <w:ind w:left="284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  <w:p w:rsidR="00EA593E" w:rsidRPr="006A1504" w:rsidRDefault="00EA593E" w:rsidP="00EA593E">
                          <w:pPr>
                            <w:spacing w:after="0"/>
                            <w:ind w:left="284"/>
                            <w:rPr>
                              <w:rFonts w:ascii="Verdana" w:hAnsi="Verdana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Arrondir un rectangle avec un coin du même côté 737" o:spid="_x0000_s1044" style="position:absolute;width:36226;height:3822;visibility:visible;mso-wrap-style:squar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    <v:stroke joinstyle="miter"/>
                    <v:shadow on="t" color="black" opacity="26214f" origin="-.5" offset="3pt,0"/>
                    <v:formulas/>
                    <v:path arrowok="t" o:connecttype="custom" o:connectlocs="63713,0;3558962,0;3622675,63713;3622675,382270;3622675,382270;0,382270;0,382270;0,63713;63713,0" o:connectangles="0,0,0,0,0,0,0,0,0" textboxrect="0,0,3622675,382270"/>
                    <v:textbox>
                      <w:txbxContent>
                        <w:p w:rsidR="00EA593E" w:rsidRPr="00D31A1E" w:rsidRDefault="00EA593E" w:rsidP="00EA593E">
                          <w:pPr>
                            <w:jc w:val="center"/>
                            <w:rPr>
                              <w:rFonts w:ascii="Verdana" w:hAnsi="Verdana"/>
                              <w:b/>
                              <w:sz w:val="36"/>
                            </w:rPr>
                          </w:pPr>
                          <w:r w:rsidRPr="00D31A1E">
                            <w:rPr>
                              <w:rFonts w:ascii="Verdana" w:hAnsi="Verdana"/>
                              <w:b/>
                              <w:sz w:val="36"/>
                            </w:rPr>
                            <w:t>Conditions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EB5D9A" w:rsidRPr="001F2D9E">
        <w:rPr>
          <w:b/>
          <w:color w:val="404040" w:themeColor="text1" w:themeTint="BF"/>
          <w:sz w:val="28"/>
          <w:szCs w:val="28"/>
        </w:rPr>
        <w:t>GESTION RELATIONNELLE DU STRESS</w:t>
      </w:r>
    </w:p>
    <w:sectPr w:rsidR="00A171ED" w:rsidRPr="001F2D9E" w:rsidSect="001043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81" w:rsidRDefault="00BB7C81" w:rsidP="00FA3E22">
      <w:pPr>
        <w:spacing w:after="0" w:line="240" w:lineRule="auto"/>
      </w:pPr>
      <w:r>
        <w:separator/>
      </w:r>
    </w:p>
  </w:endnote>
  <w:endnote w:type="continuationSeparator" w:id="0">
    <w:p w:rsidR="00BB7C81" w:rsidRDefault="00BB7C81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64" w:rsidRDefault="00BD3464" w:rsidP="00BD346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</w:p>
  <w:p w:rsidR="00BD3464" w:rsidRPr="00CF4AA5" w:rsidRDefault="00BD3464" w:rsidP="00BD3464">
    <w:pPr>
      <w:autoSpaceDE w:val="0"/>
      <w:autoSpaceDN w:val="0"/>
      <w:adjustRightInd w:val="0"/>
      <w:spacing w:line="259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  <w:p w:rsidR="00FA3E22" w:rsidRPr="00BD3464" w:rsidRDefault="00FA3E22" w:rsidP="00BD346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81" w:rsidRDefault="00BB7C81" w:rsidP="00FA3E22">
      <w:pPr>
        <w:spacing w:after="0" w:line="240" w:lineRule="auto"/>
      </w:pPr>
      <w:r>
        <w:separator/>
      </w:r>
    </w:p>
  </w:footnote>
  <w:footnote w:type="continuationSeparator" w:id="0">
    <w:p w:rsidR="00BB7C81" w:rsidRDefault="00BB7C81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D9A" w:rsidRPr="00EB5D9A" w:rsidRDefault="00BD3464" w:rsidP="00EB5D9A">
    <w:pPr>
      <w:spacing w:after="0" w:line="240" w:lineRule="auto"/>
      <w:jc w:val="right"/>
      <w:rPr>
        <w:rFonts w:ascii="Calibri" w:hAnsi="Calibri" w:cs="Calibri"/>
        <w:b/>
        <w:bCs/>
        <w:i/>
        <w:iCs/>
        <w:color w:val="7F7F7F"/>
        <w:sz w:val="24"/>
        <w:szCs w:val="24"/>
      </w:rPr>
    </w:pPr>
    <w:r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2CD80204" wp14:editId="75D2184F">
          <wp:simplePos x="0" y="0"/>
          <wp:positionH relativeFrom="column">
            <wp:posOffset>-590550</wp:posOffset>
          </wp:positionH>
          <wp:positionV relativeFrom="paragraph">
            <wp:posOffset>-314325</wp:posOffset>
          </wp:positionV>
          <wp:extent cx="1952625" cy="671830"/>
          <wp:effectExtent l="0" t="0" r="9525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D9A" w:rsidRPr="00EB5D9A">
      <w:rPr>
        <w:rFonts w:ascii="Calibri" w:hAnsi="Calibri" w:cs="Calibri"/>
        <w:b/>
        <w:i/>
        <w:noProof/>
        <w:color w:val="7F7F7F"/>
        <w:sz w:val="24"/>
        <w:szCs w:val="24"/>
      </w:rPr>
      <w:t>"La santé au travail"</w:t>
    </w:r>
  </w:p>
  <w:p w:rsidR="00FA3E22" w:rsidRPr="00EB5D9A" w:rsidRDefault="00EB5D9A" w:rsidP="00EB5D9A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  <w:sz w:val="24"/>
        <w:szCs w:val="24"/>
      </w:rPr>
    </w:pPr>
    <w:r w:rsidRPr="00EB5D9A">
      <w:rPr>
        <w:rFonts w:ascii="Calibri" w:hAnsi="Calibri" w:cs="Calibri"/>
        <w:b/>
        <w:i/>
        <w:noProof/>
        <w:color w:val="7F7F7F"/>
        <w:sz w:val="24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E67162C"/>
    <w:multiLevelType w:val="hybridMultilevel"/>
    <w:tmpl w:val="EF226C16"/>
    <w:lvl w:ilvl="0" w:tplc="97AAED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3E"/>
    <w:rsid w:val="00013992"/>
    <w:rsid w:val="000313A3"/>
    <w:rsid w:val="00087191"/>
    <w:rsid w:val="000F39E5"/>
    <w:rsid w:val="001043FF"/>
    <w:rsid w:val="00126BB4"/>
    <w:rsid w:val="001F2D9E"/>
    <w:rsid w:val="001F3388"/>
    <w:rsid w:val="001F7A1C"/>
    <w:rsid w:val="00226754"/>
    <w:rsid w:val="002716F1"/>
    <w:rsid w:val="00314295"/>
    <w:rsid w:val="003311B0"/>
    <w:rsid w:val="00352229"/>
    <w:rsid w:val="003C1946"/>
    <w:rsid w:val="003E03F0"/>
    <w:rsid w:val="003E5CDD"/>
    <w:rsid w:val="00400FCB"/>
    <w:rsid w:val="00427F63"/>
    <w:rsid w:val="00442ED4"/>
    <w:rsid w:val="00445DAC"/>
    <w:rsid w:val="004B72A0"/>
    <w:rsid w:val="004E0E0C"/>
    <w:rsid w:val="00524111"/>
    <w:rsid w:val="0054274F"/>
    <w:rsid w:val="00560483"/>
    <w:rsid w:val="00576F8B"/>
    <w:rsid w:val="005F4E3D"/>
    <w:rsid w:val="006222AE"/>
    <w:rsid w:val="00663A58"/>
    <w:rsid w:val="006A1504"/>
    <w:rsid w:val="006B3EF1"/>
    <w:rsid w:val="00707862"/>
    <w:rsid w:val="007462BD"/>
    <w:rsid w:val="007A229E"/>
    <w:rsid w:val="00855529"/>
    <w:rsid w:val="008A6D6D"/>
    <w:rsid w:val="008D43C4"/>
    <w:rsid w:val="008D5319"/>
    <w:rsid w:val="009A27EA"/>
    <w:rsid w:val="00A171ED"/>
    <w:rsid w:val="00A86936"/>
    <w:rsid w:val="00A94909"/>
    <w:rsid w:val="00AA705B"/>
    <w:rsid w:val="00AE0679"/>
    <w:rsid w:val="00B007E1"/>
    <w:rsid w:val="00B525B4"/>
    <w:rsid w:val="00BA2C53"/>
    <w:rsid w:val="00BB7C81"/>
    <w:rsid w:val="00BD3464"/>
    <w:rsid w:val="00BE1F64"/>
    <w:rsid w:val="00BF6EF5"/>
    <w:rsid w:val="00CB0683"/>
    <w:rsid w:val="00CD37A6"/>
    <w:rsid w:val="00DB7CA9"/>
    <w:rsid w:val="00DF7D59"/>
    <w:rsid w:val="00E24280"/>
    <w:rsid w:val="00E75395"/>
    <w:rsid w:val="00EA593E"/>
    <w:rsid w:val="00EB2925"/>
    <w:rsid w:val="00EB5D9A"/>
    <w:rsid w:val="00F124DD"/>
    <w:rsid w:val="00F3559E"/>
    <w:rsid w:val="00F370D4"/>
    <w:rsid w:val="00F868BB"/>
    <w:rsid w:val="00FA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Dell</cp:lastModifiedBy>
  <cp:revision>4</cp:revision>
  <cp:lastPrinted>2016-04-18T22:50:00Z</cp:lastPrinted>
  <dcterms:created xsi:type="dcterms:W3CDTF">2015-12-10T11:17:00Z</dcterms:created>
  <dcterms:modified xsi:type="dcterms:W3CDTF">2016-04-18T22:50:00Z</dcterms:modified>
</cp:coreProperties>
</file>