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FDBF7" w14:textId="77777777" w:rsidR="00797831" w:rsidRPr="00797831" w:rsidRDefault="00797831" w:rsidP="00797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eastAsia="Times New Roman" w:cstheme="minorHAnsi"/>
          <w:b/>
          <w:bCs/>
          <w:color w:val="000000" w:themeColor="text1"/>
          <w:sz w:val="28"/>
          <w:lang w:val="fr-FR"/>
        </w:rPr>
      </w:pPr>
      <w:r w:rsidRPr="00797831">
        <w:rPr>
          <w:rFonts w:eastAsia="Times New Roman" w:cstheme="minorHAnsi"/>
          <w:b/>
          <w:bCs/>
          <w:color w:val="000000" w:themeColor="text1"/>
          <w:sz w:val="28"/>
          <w:lang w:val="fr-FR"/>
        </w:rPr>
        <w:t>Existence d’enquête auprès des entreprises</w:t>
      </w:r>
    </w:p>
    <w:p w14:paraId="57B65411" w14:textId="77777777" w:rsidR="00797831" w:rsidRDefault="00797831" w:rsidP="00797831">
      <w:pPr>
        <w:rPr>
          <w:rFonts w:eastAsia="Times New Roman" w:cstheme="minorHAnsi"/>
          <w:color w:val="000000" w:themeColor="text1"/>
          <w:szCs w:val="22"/>
          <w:lang w:val="fr-FR"/>
        </w:rPr>
      </w:pPr>
    </w:p>
    <w:p w14:paraId="08C3F901" w14:textId="76D7F165" w:rsidR="00A134CE" w:rsidRPr="00773791" w:rsidRDefault="00773791" w:rsidP="009F5814">
      <w:pPr>
        <w:pStyle w:val="TableContents"/>
        <w:jc w:val="both"/>
        <w:rPr>
          <w:rFonts w:asciiTheme="minorHAnsi" w:hAnsiTheme="minorHAnsi"/>
          <w:sz w:val="22"/>
          <w:szCs w:val="22"/>
        </w:rPr>
      </w:pPr>
      <w:r w:rsidRPr="00773791">
        <w:rPr>
          <w:rFonts w:asciiTheme="minorHAnsi" w:hAnsiTheme="minorHAnsi"/>
          <w:b/>
          <w:bCs/>
          <w:sz w:val="22"/>
          <w:szCs w:val="22"/>
          <w:u w:color="3F3F3F"/>
        </w:rPr>
        <w:t>SOPHROKHEPRI</w:t>
      </w:r>
      <w:r w:rsidRPr="00773791">
        <w:rPr>
          <w:rFonts w:asciiTheme="minorHAnsi" w:hAnsiTheme="minorHAnsi"/>
          <w:sz w:val="22"/>
          <w:szCs w:val="22"/>
        </w:rPr>
        <w:t xml:space="preserve">  </w:t>
      </w:r>
      <w:r w:rsidR="00A134CE" w:rsidRPr="00773791">
        <w:rPr>
          <w:rFonts w:asciiTheme="minorHAnsi" w:eastAsia="Times New Roman" w:hAnsiTheme="minorHAnsi" w:cstheme="minorHAnsi"/>
          <w:sz w:val="22"/>
          <w:szCs w:val="22"/>
        </w:rPr>
        <w:t xml:space="preserve">a mis en place une enquête auprès des clients </w:t>
      </w:r>
      <w:r w:rsidR="009F5814">
        <w:rPr>
          <w:rFonts w:asciiTheme="minorHAnsi" w:eastAsia="Times New Roman" w:hAnsiTheme="minorHAnsi" w:cstheme="minorHAnsi"/>
          <w:sz w:val="22"/>
          <w:szCs w:val="22"/>
        </w:rPr>
        <w:t>d’</w:t>
      </w:r>
      <w:r w:rsidR="00A134CE" w:rsidRPr="00773791">
        <w:rPr>
          <w:rFonts w:asciiTheme="minorHAnsi" w:eastAsia="Times New Roman" w:hAnsiTheme="minorHAnsi" w:cstheme="minorHAnsi"/>
          <w:sz w:val="22"/>
          <w:szCs w:val="22"/>
        </w:rPr>
        <w:t>entreprises afin de récolter leur satisfaction à la fois sur notre OF, sa réactivité, la capacité à répondre à leur demande, l’assistance, la formation et l’impact de la formation sur leurs salariés et leur entreprise...</w:t>
      </w:r>
    </w:p>
    <w:p w14:paraId="61345342" w14:textId="77777777" w:rsidR="00773791" w:rsidRPr="009F5814" w:rsidRDefault="00773791" w:rsidP="009F5814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jc w:val="both"/>
        <w:rPr>
          <w:rFonts w:cs="Arial"/>
          <w:szCs w:val="22"/>
          <w:lang w:val="fr-FR"/>
        </w:rPr>
      </w:pPr>
    </w:p>
    <w:p w14:paraId="2F6AF826" w14:textId="77777777" w:rsidR="00773791" w:rsidRPr="009F5814" w:rsidRDefault="00A134CE" w:rsidP="009F5814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jc w:val="both"/>
        <w:rPr>
          <w:rFonts w:cs="Arial"/>
          <w:szCs w:val="22"/>
          <w:lang w:val="fr-FR"/>
        </w:rPr>
      </w:pPr>
      <w:r w:rsidRPr="009F5814">
        <w:rPr>
          <w:rFonts w:cs="Arial"/>
          <w:szCs w:val="22"/>
          <w:lang w:val="fr-FR"/>
        </w:rPr>
        <w:t xml:space="preserve">Chaque commanditaire reçoit, après la fin de formation, un questionnaire d’évaluation de l’impact de la formation sur son entreprise. Vous trouverez l’exemple de ce questionnaire en pièce jointe. </w:t>
      </w:r>
    </w:p>
    <w:p w14:paraId="35BE963C" w14:textId="04BF7D67" w:rsidR="00A134CE" w:rsidRPr="009F5814" w:rsidRDefault="00A134CE" w:rsidP="009F5814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jc w:val="both"/>
        <w:rPr>
          <w:rFonts w:cs="Arial"/>
          <w:szCs w:val="22"/>
          <w:lang w:val="fr-FR"/>
        </w:rPr>
      </w:pPr>
      <w:r w:rsidRPr="009F5814">
        <w:rPr>
          <w:rFonts w:cs="Arial"/>
          <w:szCs w:val="22"/>
          <w:lang w:val="fr-FR"/>
        </w:rPr>
        <w:t xml:space="preserve">Nous demandons au commanditaire de bien vouloir nous retourner le questionnaire complété par mail ou, s’il </w:t>
      </w:r>
      <w:r w:rsidR="009F5814">
        <w:rPr>
          <w:rFonts w:cs="Arial"/>
          <w:szCs w:val="22"/>
          <w:lang w:val="fr-FR"/>
        </w:rPr>
        <w:t>le souhaite nous pouvons conveni</w:t>
      </w:r>
      <w:r w:rsidRPr="009F5814">
        <w:rPr>
          <w:rFonts w:cs="Arial"/>
          <w:szCs w:val="22"/>
          <w:lang w:val="fr-FR"/>
        </w:rPr>
        <w:t>r d’un rendez-vous téléphonique ou physique pour échanger avec le responsable de la formation.  La réponse du commanditaire est basée sur le volontariat et ne peut lui être imposée.</w:t>
      </w:r>
      <w:bookmarkStart w:id="0" w:name="_GoBack"/>
      <w:bookmarkEnd w:id="0"/>
    </w:p>
    <w:p w14:paraId="6B9639C3" w14:textId="77777777" w:rsidR="00797831" w:rsidRPr="00773791" w:rsidRDefault="00797831" w:rsidP="00797831">
      <w:pPr>
        <w:rPr>
          <w:rFonts w:eastAsia="Times New Roman" w:cstheme="minorHAnsi"/>
          <w:szCs w:val="22"/>
          <w:lang w:val="fr-FR"/>
        </w:rPr>
      </w:pPr>
    </w:p>
    <w:p w14:paraId="7D32CFFE" w14:textId="7203854C" w:rsidR="0048303A" w:rsidRPr="00773791" w:rsidRDefault="0048303A" w:rsidP="009F5814">
      <w:pPr>
        <w:jc w:val="both"/>
        <w:rPr>
          <w:rFonts w:eastAsia="Times New Roman" w:cstheme="minorHAnsi"/>
          <w:color w:val="000000" w:themeColor="text1"/>
          <w:szCs w:val="22"/>
          <w:lang w:val="fr-FR"/>
        </w:rPr>
      </w:pPr>
      <w:r w:rsidRPr="00773791">
        <w:rPr>
          <w:rFonts w:eastAsia="Times New Roman" w:cstheme="minorHAnsi"/>
          <w:color w:val="000000" w:themeColor="text1"/>
          <w:szCs w:val="22"/>
          <w:lang w:val="fr-FR"/>
        </w:rPr>
        <w:t>Les réponses à ces questionnaires sont exploitées chaque année par thème de form</w:t>
      </w:r>
      <w:r w:rsidR="00386BFD" w:rsidRPr="00773791">
        <w:rPr>
          <w:rFonts w:eastAsia="Times New Roman" w:cstheme="minorHAnsi"/>
          <w:color w:val="000000" w:themeColor="text1"/>
          <w:szCs w:val="22"/>
          <w:lang w:val="fr-FR"/>
        </w:rPr>
        <w:t xml:space="preserve">ation et la compilation est mise </w:t>
      </w:r>
      <w:r w:rsidRPr="00773791">
        <w:rPr>
          <w:rFonts w:eastAsia="Times New Roman" w:cstheme="minorHAnsi"/>
          <w:color w:val="000000" w:themeColor="text1"/>
          <w:szCs w:val="22"/>
          <w:lang w:val="fr-FR"/>
        </w:rPr>
        <w:t>à disposition sur simple demande</w:t>
      </w:r>
      <w:r w:rsidR="00DB288C">
        <w:rPr>
          <w:rFonts w:eastAsia="Times New Roman" w:cstheme="minorHAnsi"/>
          <w:color w:val="000000" w:themeColor="text1"/>
          <w:szCs w:val="22"/>
          <w:lang w:val="fr-FR"/>
        </w:rPr>
        <w:t>.</w:t>
      </w:r>
    </w:p>
    <w:p w14:paraId="216241AE" w14:textId="77777777" w:rsidR="0048303A" w:rsidRDefault="0048303A" w:rsidP="0048303A">
      <w:pPr>
        <w:rPr>
          <w:rFonts w:eastAsia="Times New Roman" w:cstheme="minorHAnsi"/>
          <w:color w:val="000000" w:themeColor="text1"/>
          <w:szCs w:val="22"/>
          <w:lang w:val="fr-FR"/>
        </w:rPr>
      </w:pPr>
    </w:p>
    <w:p w14:paraId="517E742C" w14:textId="77777777" w:rsidR="00797831" w:rsidRDefault="00797831" w:rsidP="00797831">
      <w:pPr>
        <w:rPr>
          <w:rFonts w:eastAsia="Times New Roman" w:cstheme="minorHAnsi"/>
          <w:color w:val="000000" w:themeColor="text1"/>
          <w:szCs w:val="22"/>
          <w:lang w:val="fr-FR"/>
        </w:rPr>
      </w:pPr>
    </w:p>
    <w:sectPr w:rsidR="00797831" w:rsidSect="009F5814">
      <w:headerReference w:type="default" r:id="rId8"/>
      <w:footerReference w:type="default" r:id="rId9"/>
      <w:pgSz w:w="11906" w:h="16838"/>
      <w:pgMar w:top="2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02ADF" w14:textId="77777777" w:rsidR="00365A78" w:rsidRDefault="00365A78" w:rsidP="00773791">
      <w:pPr>
        <w:spacing w:after="0" w:line="240" w:lineRule="auto"/>
      </w:pPr>
      <w:r>
        <w:separator/>
      </w:r>
    </w:p>
  </w:endnote>
  <w:endnote w:type="continuationSeparator" w:id="0">
    <w:p w14:paraId="6C9109B3" w14:textId="77777777" w:rsidR="00365A78" w:rsidRDefault="00365A78" w:rsidP="0077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C27C3" w14:textId="77777777" w:rsidR="009F5814" w:rsidRPr="00CD2BC5" w:rsidRDefault="009F5814" w:rsidP="009F5814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  <w:lang w:val="fr-FR"/>
      </w:rPr>
    </w:pPr>
    <w:r w:rsidRPr="00CD2BC5">
      <w:rPr>
        <w:rFonts w:ascii="Helvetica" w:hAnsi="Helvetica"/>
        <w:noProof/>
        <w:color w:val="808080"/>
        <w:sz w:val="16"/>
        <w:szCs w:val="16"/>
        <w:lang w:val="fr-FR"/>
      </w:rPr>
      <w:t>Société SOPHROKHEPRI</w:t>
    </w:r>
    <w:r w:rsidRPr="00CD2BC5">
      <w:rPr>
        <w:rFonts w:ascii="Helvetica" w:hAnsi="Helvetica"/>
        <w:color w:val="808080"/>
        <w:sz w:val="16"/>
        <w:szCs w:val="16"/>
        <w:lang w:val="fr-FR"/>
      </w:rPr>
      <w:t xml:space="preserve"> SAS au capital de 10 000 € </w:t>
    </w:r>
  </w:p>
  <w:p w14:paraId="024FC751" w14:textId="046BEFF5" w:rsidR="009F5814" w:rsidRPr="009F5814" w:rsidRDefault="009F5814" w:rsidP="009F5814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  <w:lang w:val="fr-FR"/>
      </w:rPr>
    </w:pPr>
    <w:r w:rsidRPr="00CD2BC5">
      <w:rPr>
        <w:rFonts w:ascii="HelveticaNeue-Roman" w:hAnsi="HelveticaNeue-Roman" w:cs="HelveticaNeue-Roman"/>
        <w:color w:val="808080"/>
        <w:sz w:val="16"/>
        <w:szCs w:val="16"/>
        <w:lang w:val="fr-FR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  <w:lang w:val="fr-FR"/>
      </w:rPr>
      <w:br/>
    </w:r>
    <w:r w:rsidRPr="00CD2BC5">
      <w:rPr>
        <w:rFonts w:ascii="Helvetica" w:hAnsi="Helvetica"/>
        <w:color w:val="808080"/>
        <w:sz w:val="16"/>
        <w:szCs w:val="16"/>
        <w:lang w:val="fr-FR"/>
      </w:rPr>
      <w:t xml:space="preserve">RCS Créteil 811 445 410 00012  – </w:t>
    </w:r>
    <w:r w:rsidRPr="00CD2BC5">
      <w:rPr>
        <w:rFonts w:ascii="Helvetica" w:hAnsi="Helvetica"/>
        <w:color w:val="808080"/>
        <w:sz w:val="16"/>
        <w:szCs w:val="16"/>
        <w:lang w:val="fr-FR"/>
      </w:rPr>
      <w:t xml:space="preserve">APE 8690F – N° TVA </w:t>
    </w:r>
    <w:r w:rsidRPr="00CD2BC5">
      <w:rPr>
        <w:rFonts w:ascii="Helvetica" w:hAnsi="Helvetica"/>
        <w:color w:val="7F7F7F"/>
        <w:sz w:val="16"/>
        <w:szCs w:val="16"/>
        <w:lang w:val="fr-FR"/>
      </w:rPr>
      <w:t>FR 89</w:t>
    </w:r>
    <w:r w:rsidRPr="00CD2BC5">
      <w:rPr>
        <w:rFonts w:ascii="Helvetica" w:hAnsi="Helvetica"/>
        <w:color w:val="7F7F7F"/>
        <w:sz w:val="16"/>
        <w:szCs w:val="16"/>
        <w:lang w:val="fr-FR"/>
      </w:rPr>
      <w:t>811445410 – N° Formateur 11940951494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7314E" w14:textId="77777777" w:rsidR="00365A78" w:rsidRDefault="00365A78" w:rsidP="00773791">
      <w:pPr>
        <w:spacing w:after="0" w:line="240" w:lineRule="auto"/>
      </w:pPr>
      <w:r>
        <w:separator/>
      </w:r>
    </w:p>
  </w:footnote>
  <w:footnote w:type="continuationSeparator" w:id="0">
    <w:p w14:paraId="70077056" w14:textId="77777777" w:rsidR="00365A78" w:rsidRDefault="00365A78" w:rsidP="00773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EF6CB" w14:textId="255D64FF" w:rsidR="00773791" w:rsidRDefault="009F5814" w:rsidP="00773791">
    <w:pPr>
      <w:pStyle w:val="En-tte"/>
      <w:jc w:val="center"/>
    </w:pPr>
    <w:r>
      <w:rPr>
        <w:noProof/>
        <w:lang w:val="fr-FR" w:eastAsia="fr-FR" w:bidi="ar-SA"/>
      </w:rPr>
      <w:drawing>
        <wp:anchor distT="0" distB="0" distL="114300" distR="114300" simplePos="0" relativeHeight="251659264" behindDoc="0" locked="0" layoutInCell="1" allowOverlap="1" wp14:anchorId="0AF84CE0" wp14:editId="152DD21D">
          <wp:simplePos x="0" y="0"/>
          <wp:positionH relativeFrom="column">
            <wp:posOffset>-542925</wp:posOffset>
          </wp:positionH>
          <wp:positionV relativeFrom="paragraph">
            <wp:posOffset>-188595</wp:posOffset>
          </wp:positionV>
          <wp:extent cx="2228850" cy="767080"/>
          <wp:effectExtent l="0" t="0" r="0" b="0"/>
          <wp:wrapSquare wrapText="bothSides"/>
          <wp:docPr id="2" name="Image 2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C5187"/>
    <w:multiLevelType w:val="hybridMultilevel"/>
    <w:tmpl w:val="D0A616FA"/>
    <w:lvl w:ilvl="0" w:tplc="D8AE221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31"/>
    <w:rsid w:val="002F3A7A"/>
    <w:rsid w:val="00365A78"/>
    <w:rsid w:val="00386BFD"/>
    <w:rsid w:val="0048303A"/>
    <w:rsid w:val="005039DC"/>
    <w:rsid w:val="00773791"/>
    <w:rsid w:val="00797831"/>
    <w:rsid w:val="009F5814"/>
    <w:rsid w:val="00A134CE"/>
    <w:rsid w:val="00DB288C"/>
    <w:rsid w:val="00F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3D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831"/>
    <w:rPr>
      <w:szCs w:val="28"/>
      <w:lang w:val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783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7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3791"/>
    <w:rPr>
      <w:szCs w:val="28"/>
      <w:lang w:val="en-US" w:bidi="th-TH"/>
    </w:rPr>
  </w:style>
  <w:style w:type="paragraph" w:styleId="Pieddepage">
    <w:name w:val="footer"/>
    <w:basedOn w:val="Normal"/>
    <w:link w:val="PieddepageCar"/>
    <w:unhideWhenUsed/>
    <w:rsid w:val="0077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3791"/>
    <w:rPr>
      <w:szCs w:val="28"/>
      <w:lang w:val="en-US" w:bidi="th-T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37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791"/>
    <w:rPr>
      <w:rFonts w:ascii="Lucida Grande" w:hAnsi="Lucida Grande" w:cs="Lucida Grande"/>
      <w:sz w:val="18"/>
      <w:szCs w:val="18"/>
      <w:lang w:val="en-US" w:bidi="th-TH"/>
    </w:rPr>
  </w:style>
  <w:style w:type="paragraph" w:customStyle="1" w:styleId="TableContents">
    <w:name w:val="Table Contents"/>
    <w:basedOn w:val="Normal"/>
    <w:rsid w:val="0077379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fr-FR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831"/>
    <w:rPr>
      <w:szCs w:val="28"/>
      <w:lang w:val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783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7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3791"/>
    <w:rPr>
      <w:szCs w:val="28"/>
      <w:lang w:val="en-US" w:bidi="th-TH"/>
    </w:rPr>
  </w:style>
  <w:style w:type="paragraph" w:styleId="Pieddepage">
    <w:name w:val="footer"/>
    <w:basedOn w:val="Normal"/>
    <w:link w:val="PieddepageCar"/>
    <w:unhideWhenUsed/>
    <w:rsid w:val="0077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3791"/>
    <w:rPr>
      <w:szCs w:val="28"/>
      <w:lang w:val="en-US" w:bidi="th-T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37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791"/>
    <w:rPr>
      <w:rFonts w:ascii="Lucida Grande" w:hAnsi="Lucida Grande" w:cs="Lucida Grande"/>
      <w:sz w:val="18"/>
      <w:szCs w:val="18"/>
      <w:lang w:val="en-US" w:bidi="th-TH"/>
    </w:rPr>
  </w:style>
  <w:style w:type="paragraph" w:customStyle="1" w:styleId="TableContents">
    <w:name w:val="Table Contents"/>
    <w:basedOn w:val="Normal"/>
    <w:rsid w:val="0077379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8</cp:revision>
  <cp:lastPrinted>2017-12-04T22:38:00Z</cp:lastPrinted>
  <dcterms:created xsi:type="dcterms:W3CDTF">2017-08-22T12:11:00Z</dcterms:created>
  <dcterms:modified xsi:type="dcterms:W3CDTF">2017-12-04T22:38:00Z</dcterms:modified>
</cp:coreProperties>
</file>