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FECC6" w14:textId="77777777" w:rsidR="00C84AA7" w:rsidRDefault="00C84AA7" w:rsidP="00A216CA">
      <w:pPr>
        <w:contextualSpacing/>
        <w:jc w:val="both"/>
        <w:rPr>
          <w:rFonts w:ascii="Calibri" w:eastAsia="Calibri" w:hAnsi="Calibri" w:cs="Cordia New"/>
          <w:lang w:bidi="th-TH"/>
        </w:rPr>
      </w:pPr>
    </w:p>
    <w:p w14:paraId="706B2C43" w14:textId="77777777" w:rsidR="00C84AA7" w:rsidRDefault="00C84AA7" w:rsidP="00A216CA">
      <w:pPr>
        <w:contextualSpacing/>
        <w:jc w:val="both"/>
        <w:rPr>
          <w:rFonts w:eastAsia="Calibri" w:cs="Cordia New"/>
          <w:sz w:val="24"/>
          <w:szCs w:val="24"/>
          <w:lang w:bidi="th-TH"/>
        </w:rPr>
      </w:pPr>
    </w:p>
    <w:p w14:paraId="5A8DF95A" w14:textId="77777777" w:rsidR="00F636FD" w:rsidRPr="005955C2" w:rsidRDefault="00F636FD" w:rsidP="00F636FD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  <w:b/>
          <w:bCs/>
          <w:u w:color="3F3F3F"/>
        </w:rPr>
        <w:t>SOPHROKHEPRI</w:t>
      </w:r>
      <w:r w:rsidRPr="005955C2">
        <w:rPr>
          <w:rFonts w:asciiTheme="majorHAnsi" w:hAnsiTheme="majorHAnsi"/>
        </w:rPr>
        <w:t xml:space="preserve"> </w:t>
      </w:r>
    </w:p>
    <w:p w14:paraId="13A3EB02" w14:textId="77777777" w:rsidR="00F636FD" w:rsidRPr="005955C2" w:rsidRDefault="00F636FD" w:rsidP="00F636FD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</w:rPr>
        <w:t>188 Grande rue Charles de Gaulle, 94130 Nogent sur Marne</w:t>
      </w:r>
    </w:p>
    <w:p w14:paraId="127B6221" w14:textId="77777777" w:rsidR="00F636FD" w:rsidRDefault="00F636FD" w:rsidP="00F636FD">
      <w:pPr>
        <w:tabs>
          <w:tab w:val="left" w:pos="2920"/>
        </w:tabs>
        <w:spacing w:after="0" w:line="240" w:lineRule="auto"/>
        <w:rPr>
          <w:rFonts w:asciiTheme="majorHAnsi" w:hAnsiTheme="majorHAnsi"/>
        </w:rPr>
      </w:pPr>
      <w:r w:rsidRPr="005955C2">
        <w:rPr>
          <w:rFonts w:asciiTheme="majorHAnsi" w:hAnsiTheme="majorHAnsi"/>
          <w:sz w:val="24"/>
          <w:szCs w:val="24"/>
        </w:rPr>
        <w:t>01 84 25 22 87</w:t>
      </w:r>
    </w:p>
    <w:p w14:paraId="22703A85" w14:textId="77777777" w:rsidR="00F636FD" w:rsidRPr="005955C2" w:rsidRDefault="009353C5" w:rsidP="00F636FD">
      <w:pPr>
        <w:tabs>
          <w:tab w:val="left" w:pos="2920"/>
        </w:tabs>
        <w:spacing w:after="0" w:line="240" w:lineRule="auto"/>
        <w:rPr>
          <w:rFonts w:asciiTheme="majorHAnsi" w:hAnsiTheme="majorHAnsi"/>
          <w:sz w:val="24"/>
          <w:szCs w:val="24"/>
        </w:rPr>
      </w:pPr>
      <w:hyperlink r:id="rId8" w:history="1">
        <w:r w:rsidR="00F636FD" w:rsidRPr="005955C2">
          <w:rPr>
            <w:rStyle w:val="Lienhypertexte"/>
            <w:rFonts w:asciiTheme="majorHAnsi" w:hAnsiTheme="majorHAnsi"/>
            <w:sz w:val="24"/>
            <w:szCs w:val="24"/>
          </w:rPr>
          <w:t>evelyne.revellat@kheprisante.fr</w:t>
        </w:r>
      </w:hyperlink>
    </w:p>
    <w:p w14:paraId="4681D270" w14:textId="77777777" w:rsidR="00A216CA" w:rsidRDefault="00A216CA" w:rsidP="00A216CA">
      <w:pPr>
        <w:contextualSpacing/>
        <w:jc w:val="both"/>
        <w:rPr>
          <w:rFonts w:ascii="Calibri" w:eastAsia="Calibri" w:hAnsi="Calibri" w:cs="Cordia New"/>
          <w:lang w:bidi="th-TH"/>
        </w:rPr>
      </w:pPr>
    </w:p>
    <w:p w14:paraId="7D72EF85" w14:textId="77777777" w:rsidR="00A216CA" w:rsidRDefault="00A216CA" w:rsidP="00A216CA">
      <w:pPr>
        <w:contextualSpacing/>
        <w:jc w:val="both"/>
        <w:rPr>
          <w:rFonts w:ascii="Calibri" w:eastAsia="Calibri" w:hAnsi="Calibri" w:cs="Cordia New"/>
          <w:lang w:bidi="th-TH"/>
        </w:rPr>
      </w:pPr>
    </w:p>
    <w:p w14:paraId="3D5BC38B" w14:textId="77777777" w:rsidR="00A216CA" w:rsidRPr="00EA26CD" w:rsidRDefault="00A216CA" w:rsidP="00A216CA">
      <w:pPr>
        <w:contextualSpacing/>
        <w:jc w:val="both"/>
        <w:rPr>
          <w:rFonts w:ascii="Calibri" w:eastAsia="Calibri" w:hAnsi="Calibri" w:cs="Cordia New"/>
          <w:lang w:bidi="th-TH"/>
        </w:rPr>
      </w:pPr>
    </w:p>
    <w:p w14:paraId="046979A6" w14:textId="77777777" w:rsidR="00A216CA" w:rsidRPr="00EA26CD" w:rsidRDefault="00A216CA" w:rsidP="00A216CA">
      <w:pPr>
        <w:contextualSpacing/>
        <w:jc w:val="both"/>
        <w:rPr>
          <w:rFonts w:ascii="Calibri" w:eastAsia="Calibri" w:hAnsi="Calibri" w:cs="Cordia New"/>
          <w:lang w:bidi="th-TH"/>
        </w:rPr>
      </w:pPr>
      <w:r w:rsidRPr="00EA26CD">
        <w:rPr>
          <w:rFonts w:ascii="Calibri" w:eastAsia="Calibri" w:hAnsi="Calibri" w:cs="Cordia New"/>
          <w:lang w:bidi="th-TH"/>
        </w:rPr>
        <w:t>Objet : Attestation d’adaptation des modalités pédagogiques</w:t>
      </w:r>
    </w:p>
    <w:p w14:paraId="5D6C9A16" w14:textId="77777777" w:rsidR="00A216CA" w:rsidRDefault="00A216CA" w:rsidP="00A216CA">
      <w:pPr>
        <w:contextualSpacing/>
        <w:jc w:val="both"/>
        <w:rPr>
          <w:rFonts w:ascii="Calibri" w:eastAsia="Calibri" w:hAnsi="Calibri" w:cs="Cordia New"/>
          <w:lang w:bidi="th-TH"/>
        </w:rPr>
      </w:pPr>
    </w:p>
    <w:p w14:paraId="2A603475" w14:textId="77777777" w:rsidR="00A216CA" w:rsidRDefault="00A216CA" w:rsidP="00A216CA">
      <w:pPr>
        <w:contextualSpacing/>
        <w:jc w:val="both"/>
        <w:rPr>
          <w:rFonts w:ascii="Calibri" w:eastAsia="Calibri" w:hAnsi="Calibri" w:cs="Cordia New"/>
          <w:lang w:bidi="th-TH"/>
        </w:rPr>
      </w:pPr>
    </w:p>
    <w:p w14:paraId="47C926A6" w14:textId="77777777" w:rsidR="00A216CA" w:rsidRPr="00EA26CD" w:rsidRDefault="00A216CA" w:rsidP="00A216CA">
      <w:pPr>
        <w:contextualSpacing/>
        <w:jc w:val="both"/>
        <w:rPr>
          <w:rFonts w:ascii="Calibri" w:eastAsia="Calibri" w:hAnsi="Calibri" w:cs="Cordia New"/>
          <w:lang w:bidi="th-TH"/>
        </w:rPr>
      </w:pPr>
    </w:p>
    <w:p w14:paraId="0ADC8659" w14:textId="77777777" w:rsidR="00A216CA" w:rsidRPr="00F636FD" w:rsidRDefault="00A216CA" w:rsidP="00A216CA">
      <w:pPr>
        <w:contextualSpacing/>
        <w:jc w:val="both"/>
        <w:rPr>
          <w:rFonts w:eastAsia="Calibri" w:cs="Cordia New"/>
          <w:lang w:bidi="th-TH"/>
        </w:rPr>
      </w:pPr>
      <w:r w:rsidRPr="00F636FD">
        <w:rPr>
          <w:rFonts w:eastAsia="Calibri" w:cs="Cordia New"/>
          <w:lang w:bidi="th-TH"/>
        </w:rPr>
        <w:t xml:space="preserve">J’atteste, </w:t>
      </w:r>
      <w:r w:rsidR="000D39C9" w:rsidRPr="00F636FD">
        <w:rPr>
          <w:rFonts w:eastAsia="Calibri" w:cs="Cordia New"/>
          <w:lang w:bidi="th-TH"/>
        </w:rPr>
        <w:t>Mme</w:t>
      </w:r>
      <w:r w:rsidR="00F636FD" w:rsidRPr="00F636FD">
        <w:rPr>
          <w:rFonts w:eastAsia="Calibri" w:cs="Cordia New"/>
          <w:lang w:bidi="th-TH"/>
        </w:rPr>
        <w:t xml:space="preserve"> </w:t>
      </w:r>
      <w:r w:rsidR="00F636FD" w:rsidRPr="00F636FD">
        <w:t>Evelyne REVELLAT</w:t>
      </w:r>
      <w:r w:rsidRPr="00F636FD">
        <w:rPr>
          <w:rFonts w:eastAsia="Calibri" w:cs="Cordia New"/>
          <w:lang w:bidi="th-TH"/>
        </w:rPr>
        <w:t xml:space="preserve">, en ma qualité de gérant de l’organisme de formation </w:t>
      </w:r>
      <w:r w:rsidR="00F636FD" w:rsidRPr="00F636FD">
        <w:rPr>
          <w:b/>
          <w:bCs/>
          <w:u w:color="3F3F3F"/>
        </w:rPr>
        <w:t>SOPHROKHEPRI</w:t>
      </w:r>
      <w:r w:rsidR="00C84AA7" w:rsidRPr="00F636FD">
        <w:rPr>
          <w:rFonts w:eastAsia="Calibri" w:cs="Cordia New"/>
          <w:lang w:bidi="th-TH"/>
        </w:rPr>
        <w:t>,</w:t>
      </w:r>
      <w:r w:rsidRPr="00F636FD">
        <w:rPr>
          <w:rFonts w:eastAsia="Calibri" w:cs="Cordia New"/>
          <w:lang w:bidi="th-TH"/>
        </w:rPr>
        <w:t xml:space="preserve"> avoir mis en place dans mon organisme de formation des outils et des méthodes permettant d’adapter les modalités pédagogiques des formations dispensées. </w:t>
      </w:r>
    </w:p>
    <w:p w14:paraId="491AC838" w14:textId="77777777" w:rsidR="00A216CA" w:rsidRPr="00F636FD" w:rsidRDefault="00A216CA" w:rsidP="00A216CA">
      <w:pPr>
        <w:ind w:left="360"/>
        <w:contextualSpacing/>
        <w:jc w:val="both"/>
        <w:rPr>
          <w:rFonts w:eastAsia="Calibri" w:cs="Cordia New"/>
          <w:lang w:bidi="th-TH"/>
        </w:rPr>
      </w:pPr>
    </w:p>
    <w:p w14:paraId="237FD58D" w14:textId="77777777" w:rsidR="00A216CA" w:rsidRPr="00F636FD" w:rsidRDefault="00A216CA" w:rsidP="00A216CA">
      <w:pPr>
        <w:ind w:left="360"/>
        <w:contextualSpacing/>
        <w:jc w:val="both"/>
        <w:rPr>
          <w:rFonts w:eastAsia="Calibri" w:cs="Cordia New"/>
          <w:lang w:bidi="th-TH"/>
        </w:rPr>
      </w:pPr>
    </w:p>
    <w:p w14:paraId="0410E595" w14:textId="23E35809" w:rsidR="00F636FD" w:rsidRPr="00F636FD" w:rsidRDefault="00EB2C9A" w:rsidP="003175F4">
      <w:pPr>
        <w:shd w:val="clear" w:color="auto" w:fill="FFFFFF"/>
        <w:jc w:val="both"/>
      </w:pPr>
      <w:r w:rsidRPr="00F636FD">
        <w:rPr>
          <w:rFonts w:eastAsia="Times New Roman" w:cs="Calibri"/>
          <w:color w:val="000000"/>
          <w:lang w:bidi="th-TH"/>
        </w:rPr>
        <w:t xml:space="preserve">Pour répondre aux besoins et contraintes des stagiaires, </w:t>
      </w:r>
      <w:r w:rsidR="00F636FD" w:rsidRPr="00F636FD">
        <w:rPr>
          <w:rFonts w:eastAsia="Times New Roman" w:cs="Calibri"/>
          <w:lang w:bidi="th-TH"/>
        </w:rPr>
        <w:t>SOPHROKHEPRI</w:t>
      </w:r>
      <w:r w:rsidRPr="00F636FD">
        <w:rPr>
          <w:rFonts w:eastAsia="Times New Roman" w:cs="Calibri"/>
          <w:lang w:bidi="th-TH"/>
        </w:rPr>
        <w:t xml:space="preserve">, a mis en place </w:t>
      </w:r>
      <w:r w:rsidR="003175F4">
        <w:rPr>
          <w:rFonts w:eastAsia="Times New Roman" w:cs="Calibri"/>
          <w:lang w:bidi="th-TH"/>
        </w:rPr>
        <w:t>des formations en présentiel</w:t>
      </w:r>
      <w:r w:rsidRPr="00F636FD">
        <w:rPr>
          <w:rFonts w:eastAsia="Times New Roman" w:cs="Calibri"/>
          <w:lang w:bidi="th-TH"/>
        </w:rPr>
        <w:t>. Après l’entretien préalable, décrit précédemment, avec le stagiaire avant son entrée en formation, nous déterminons ensemble avec lui le mode de formation qui lui sera le plus adapté par rapport à ses besoins</w:t>
      </w:r>
      <w:r w:rsidR="00492F24" w:rsidRPr="00F636FD">
        <w:rPr>
          <w:rFonts w:eastAsia="Times New Roman" w:cs="Calibri"/>
          <w:lang w:bidi="th-TH"/>
        </w:rPr>
        <w:t xml:space="preserve"> mais également ses contraintes. </w:t>
      </w:r>
      <w:r w:rsidR="00F636FD" w:rsidRPr="00F636FD">
        <w:rPr>
          <w:rFonts w:eastAsia="Times New Roman" w:cs="Calibri"/>
          <w:lang w:bidi="th-TH"/>
        </w:rPr>
        <w:t>SOPHROKHEPRI</w:t>
      </w:r>
      <w:r w:rsidR="00492F24" w:rsidRPr="00F636FD">
        <w:rPr>
          <w:rFonts w:eastAsia="Times New Roman" w:cs="Calibri"/>
          <w:color w:val="FF0000"/>
          <w:lang w:bidi="th-TH"/>
        </w:rPr>
        <w:t xml:space="preserve"> </w:t>
      </w:r>
      <w:r w:rsidR="00492F24" w:rsidRPr="00F636FD">
        <w:rPr>
          <w:rFonts w:eastAsia="Times New Roman" w:cs="Calibri"/>
          <w:color w:val="000000"/>
          <w:lang w:bidi="th-TH"/>
        </w:rPr>
        <w:t xml:space="preserve">propose </w:t>
      </w:r>
      <w:r w:rsidR="00492F24" w:rsidRPr="00F636FD">
        <w:rPr>
          <w:rFonts w:eastAsia="Times New Roman" w:cs="Calibri"/>
          <w:lang w:bidi="th-TH"/>
        </w:rPr>
        <w:t xml:space="preserve">donc </w:t>
      </w:r>
      <w:r w:rsidR="00F636FD" w:rsidRPr="00F636FD">
        <w:rPr>
          <w:rFonts w:eastAsia="Times New Roman" w:cs="Calibri"/>
          <w:lang w:bidi="th-TH"/>
        </w:rPr>
        <w:t>des</w:t>
      </w:r>
      <w:r w:rsidR="00492F24" w:rsidRPr="00F636FD">
        <w:rPr>
          <w:rFonts w:eastAsia="Times New Roman" w:cs="Calibri"/>
          <w:lang w:bidi="th-TH"/>
        </w:rPr>
        <w:t xml:space="preserve"> </w:t>
      </w:r>
      <w:r w:rsidRPr="00F636FD">
        <w:rPr>
          <w:rFonts w:eastAsia="Times New Roman" w:cs="Calibri"/>
          <w:bCs/>
          <w:lang w:bidi="th-TH"/>
        </w:rPr>
        <w:t>formations en présentielle qui se déroule</w:t>
      </w:r>
      <w:r w:rsidR="00492F24" w:rsidRPr="00F636FD">
        <w:rPr>
          <w:rFonts w:eastAsia="Times New Roman" w:cs="Calibri"/>
          <w:bCs/>
          <w:lang w:bidi="th-TH"/>
        </w:rPr>
        <w:t>nt</w:t>
      </w:r>
      <w:r w:rsidRPr="00F636FD">
        <w:rPr>
          <w:rFonts w:eastAsia="Times New Roman" w:cs="Calibri"/>
          <w:bCs/>
          <w:lang w:bidi="th-TH"/>
        </w:rPr>
        <w:t xml:space="preserve"> </w:t>
      </w:r>
      <w:r w:rsidR="005B615A" w:rsidRPr="00F636FD">
        <w:rPr>
          <w:rFonts w:eastAsia="Times New Roman" w:cs="Calibri"/>
          <w:bCs/>
          <w:lang w:bidi="th-TH"/>
        </w:rPr>
        <w:t xml:space="preserve">à </w:t>
      </w:r>
      <w:r w:rsidR="00F636FD" w:rsidRPr="00F636FD">
        <w:t>188 Grande rue Charles de Gaulle, 94130 Nogent sur Marne.</w:t>
      </w:r>
      <w:r w:rsidR="003175F4">
        <w:t xml:space="preserve"> Nous avons préalablement mis en place le calendrier de formation avec le stagiaire afin de l’adapter à ses obligations et ses possibilités.</w:t>
      </w:r>
    </w:p>
    <w:p w14:paraId="17444006" w14:textId="77777777" w:rsidR="00492F24" w:rsidRPr="00F636FD" w:rsidRDefault="00492F24" w:rsidP="00A216CA">
      <w:pPr>
        <w:shd w:val="clear" w:color="auto" w:fill="FFFFFF"/>
        <w:rPr>
          <w:rFonts w:eastAsia="Times New Roman" w:cs="Calibri"/>
          <w:b/>
          <w:bCs/>
          <w:color w:val="000000"/>
          <w:lang w:bidi="th-TH"/>
        </w:rPr>
      </w:pPr>
    </w:p>
    <w:p w14:paraId="3058F72E" w14:textId="77777777" w:rsidR="00A216CA" w:rsidRPr="00F636FD" w:rsidRDefault="00A216CA" w:rsidP="00A216CA">
      <w:pPr>
        <w:shd w:val="clear" w:color="auto" w:fill="FFFFFF"/>
        <w:rPr>
          <w:rFonts w:eastAsia="Times New Roman" w:cs="Calibri"/>
          <w:b/>
          <w:bCs/>
          <w:color w:val="000000"/>
          <w:lang w:bidi="th-TH"/>
        </w:rPr>
      </w:pPr>
    </w:p>
    <w:p w14:paraId="600F60BF" w14:textId="77777777" w:rsidR="00A216CA" w:rsidRPr="00EA26CD" w:rsidRDefault="00A216CA" w:rsidP="00A216CA">
      <w:pPr>
        <w:shd w:val="clear" w:color="auto" w:fill="FFFFFF"/>
        <w:jc w:val="right"/>
        <w:rPr>
          <w:rFonts w:ascii="Calibri" w:eastAsia="Times New Roman" w:hAnsi="Calibri" w:cs="Calibri"/>
          <w:color w:val="000000"/>
          <w:lang w:bidi="th-TH"/>
        </w:rPr>
      </w:pPr>
    </w:p>
    <w:p w14:paraId="48FF72B3" w14:textId="336F8571" w:rsidR="005B615A" w:rsidRDefault="000F4A9E" w:rsidP="000F4A9E">
      <w:pPr>
        <w:shd w:val="clear" w:color="auto" w:fill="FFFFFF"/>
        <w:rPr>
          <w:rFonts w:ascii="Calibri" w:eastAsia="Times New Roman" w:hAnsi="Calibri" w:cs="Calibri"/>
          <w:lang w:bidi="th-TH"/>
        </w:rPr>
      </w:pPr>
      <w:r>
        <w:rPr>
          <w:rFonts w:ascii="Calibri" w:eastAsia="Times New Roman" w:hAnsi="Calibri" w:cs="Calibri"/>
          <w:lang w:bidi="th-TH"/>
        </w:rPr>
        <w:t>Nogent sur Marne</w:t>
      </w:r>
      <w:r w:rsidR="005B615A" w:rsidRPr="00F636FD">
        <w:rPr>
          <w:rFonts w:ascii="Calibri" w:eastAsia="Times New Roman" w:hAnsi="Calibri" w:cs="Calibri"/>
          <w:lang w:bidi="th-TH"/>
        </w:rPr>
        <w:t xml:space="preserve">, </w:t>
      </w:r>
    </w:p>
    <w:p w14:paraId="585F07FB" w14:textId="4EEFFC97" w:rsidR="000F4A9E" w:rsidRPr="00F636FD" w:rsidRDefault="000F4A9E" w:rsidP="000F4A9E">
      <w:pPr>
        <w:shd w:val="clear" w:color="auto" w:fill="FFFFFF"/>
        <w:rPr>
          <w:rFonts w:ascii="Calibri" w:eastAsia="Times New Roman" w:hAnsi="Calibri" w:cs="Calibri"/>
          <w:lang w:bidi="th-TH"/>
        </w:rPr>
      </w:pPr>
      <w:r>
        <w:rPr>
          <w:rFonts w:ascii="Calibri" w:eastAsia="Times New Roman" w:hAnsi="Calibri" w:cs="Calibri"/>
          <w:lang w:bidi="th-TH"/>
        </w:rPr>
        <w:t>Le 5 décembre 2017</w:t>
      </w:r>
    </w:p>
    <w:p w14:paraId="4D3A6A98" w14:textId="11BFDEA6" w:rsidR="000F4A9E" w:rsidRPr="00EA26CD" w:rsidRDefault="000F4A9E" w:rsidP="000F4A9E">
      <w:pPr>
        <w:shd w:val="clear" w:color="auto" w:fill="FFFFFF"/>
        <w:rPr>
          <w:rFonts w:ascii="Calibri" w:eastAsia="Times New Roman" w:hAnsi="Calibri" w:cs="Calibri"/>
          <w:color w:val="000000"/>
          <w:lang w:bidi="th-TH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lang w:bidi="th-TH"/>
        </w:rPr>
        <w:t>Evelyne Revellat</w:t>
      </w:r>
      <w:r>
        <w:rPr>
          <w:rFonts w:ascii="Calibri" w:eastAsia="Times New Roman" w:hAnsi="Calibri" w:cs="Calibri"/>
          <w:color w:val="000000"/>
          <w:lang w:bidi="th-TH"/>
        </w:rPr>
        <w:br/>
        <w:t xml:space="preserve">Dirigeante de la Société </w:t>
      </w:r>
      <w:proofErr w:type="spellStart"/>
      <w:r>
        <w:rPr>
          <w:rFonts w:ascii="Calibri" w:eastAsia="Times New Roman" w:hAnsi="Calibri" w:cs="Calibri"/>
          <w:color w:val="000000"/>
          <w:lang w:bidi="th-TH"/>
        </w:rPr>
        <w:t>SophroKhépri</w:t>
      </w:r>
      <w:proofErr w:type="spellEnd"/>
    </w:p>
    <w:p w14:paraId="6507CEAC" w14:textId="77777777" w:rsidR="00A216CA" w:rsidRPr="00A6758A" w:rsidRDefault="00A216CA" w:rsidP="00A216C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</w:p>
    <w:p w14:paraId="77908681" w14:textId="77777777" w:rsidR="005039DC" w:rsidRDefault="005039DC"/>
    <w:sectPr w:rsidR="005039DC" w:rsidSect="00F636FD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DC798" w14:textId="77777777" w:rsidR="009353C5" w:rsidRDefault="009353C5" w:rsidP="000D39C9">
      <w:pPr>
        <w:spacing w:after="0" w:line="240" w:lineRule="auto"/>
      </w:pPr>
      <w:r>
        <w:separator/>
      </w:r>
    </w:p>
  </w:endnote>
  <w:endnote w:type="continuationSeparator" w:id="0">
    <w:p w14:paraId="69FC252C" w14:textId="77777777" w:rsidR="009353C5" w:rsidRDefault="009353C5" w:rsidP="000D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E015" w14:textId="77777777" w:rsidR="00126388" w:rsidRDefault="00126388" w:rsidP="00126388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</w:t>
    </w:r>
  </w:p>
  <w:p w14:paraId="2B74A0FC" w14:textId="541A7A5E" w:rsidR="00126388" w:rsidRDefault="00126388" w:rsidP="00126388">
    <w:pPr>
      <w:pStyle w:val="Pieddepage"/>
      <w:jc w:val="center"/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7F7F7F"/>
        <w:sz w:val="16"/>
        <w:szCs w:val="16"/>
      </w:rPr>
      <w:t xml:space="preserve">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F172C" w14:textId="77777777" w:rsidR="009353C5" w:rsidRDefault="009353C5" w:rsidP="000D39C9">
      <w:pPr>
        <w:spacing w:after="0" w:line="240" w:lineRule="auto"/>
      </w:pPr>
      <w:r>
        <w:separator/>
      </w:r>
    </w:p>
  </w:footnote>
  <w:footnote w:type="continuationSeparator" w:id="0">
    <w:p w14:paraId="52403FA6" w14:textId="77777777" w:rsidR="009353C5" w:rsidRDefault="009353C5" w:rsidP="000D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303E4" w14:textId="42A9B766" w:rsidR="000D39C9" w:rsidRDefault="00830A68" w:rsidP="00F636FD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3ED9654" wp14:editId="65051182">
          <wp:simplePos x="0" y="0"/>
          <wp:positionH relativeFrom="column">
            <wp:posOffset>-561975</wp:posOffset>
          </wp:positionH>
          <wp:positionV relativeFrom="paragraph">
            <wp:posOffset>41910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7FA9"/>
    <w:multiLevelType w:val="hybridMultilevel"/>
    <w:tmpl w:val="1FB6C8F2"/>
    <w:lvl w:ilvl="0" w:tplc="4DE47822">
      <w:start w:val="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CA"/>
    <w:rsid w:val="000D39C9"/>
    <w:rsid w:val="000F4A9E"/>
    <w:rsid w:val="00121F1D"/>
    <w:rsid w:val="00126388"/>
    <w:rsid w:val="00263716"/>
    <w:rsid w:val="00296480"/>
    <w:rsid w:val="003175F4"/>
    <w:rsid w:val="00492F24"/>
    <w:rsid w:val="005039DC"/>
    <w:rsid w:val="005B615A"/>
    <w:rsid w:val="00830A68"/>
    <w:rsid w:val="009353C5"/>
    <w:rsid w:val="009F1B49"/>
    <w:rsid w:val="00A216CA"/>
    <w:rsid w:val="00C84AA7"/>
    <w:rsid w:val="00EB2C9A"/>
    <w:rsid w:val="00F03E0F"/>
    <w:rsid w:val="00F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CB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C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9C9"/>
  </w:style>
  <w:style w:type="paragraph" w:styleId="Pieddepage">
    <w:name w:val="footer"/>
    <w:basedOn w:val="Normal"/>
    <w:link w:val="PieddepageCar"/>
    <w:unhideWhenUsed/>
    <w:rsid w:val="000D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D39C9"/>
  </w:style>
  <w:style w:type="paragraph" w:styleId="Textedebulles">
    <w:name w:val="Balloon Text"/>
    <w:basedOn w:val="Normal"/>
    <w:link w:val="TextedebullesCar"/>
    <w:uiPriority w:val="99"/>
    <w:semiHidden/>
    <w:unhideWhenUsed/>
    <w:rsid w:val="00F636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6F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36FD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F636F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C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9C9"/>
  </w:style>
  <w:style w:type="paragraph" w:styleId="Pieddepage">
    <w:name w:val="footer"/>
    <w:basedOn w:val="Normal"/>
    <w:link w:val="PieddepageCar"/>
    <w:unhideWhenUsed/>
    <w:rsid w:val="000D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D39C9"/>
  </w:style>
  <w:style w:type="paragraph" w:styleId="Textedebulles">
    <w:name w:val="Balloon Text"/>
    <w:basedOn w:val="Normal"/>
    <w:link w:val="TextedebullesCar"/>
    <w:uiPriority w:val="99"/>
    <w:semiHidden/>
    <w:unhideWhenUsed/>
    <w:rsid w:val="00F636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6F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36FD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F636F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revellat@kheprisant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8</cp:revision>
  <cp:lastPrinted>2017-12-04T23:04:00Z</cp:lastPrinted>
  <dcterms:created xsi:type="dcterms:W3CDTF">2017-08-21T06:58:00Z</dcterms:created>
  <dcterms:modified xsi:type="dcterms:W3CDTF">2017-12-04T23:21:00Z</dcterms:modified>
</cp:coreProperties>
</file>