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7C3" w:rsidRDefault="005F67C3" w:rsidP="006C700A">
      <w:pPr>
        <w:pStyle w:val="Normal1"/>
        <w:rPr>
          <w:rFonts w:ascii="Helvetica Neue" w:eastAsia="Helvetica Neue" w:hAnsi="Helvetica Neue" w:cs="Helvetica Neue"/>
          <w:sz w:val="22"/>
          <w:szCs w:val="22"/>
        </w:rPr>
      </w:pPr>
    </w:p>
    <w:p w:rsidR="005F67C3" w:rsidRDefault="005F67C3" w:rsidP="006C700A">
      <w:pPr>
        <w:pStyle w:val="Normal1"/>
        <w:rPr>
          <w:rFonts w:ascii="Helvetica Neue" w:eastAsia="Helvetica Neue" w:hAnsi="Helvetica Neue" w:cs="Helvetica Neue"/>
          <w:b/>
          <w:color w:val="800000"/>
        </w:rPr>
      </w:pPr>
      <w:bookmarkStart w:id="0" w:name="_GoBack"/>
      <w:bookmarkEnd w:id="0"/>
    </w:p>
    <w:p w:rsidR="005F67C3" w:rsidRDefault="005F67C3" w:rsidP="006C700A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rPr>
          <w:rFonts w:ascii="Helvetica Neue" w:eastAsia="Helvetica Neue" w:hAnsi="Helvetica Neue" w:cs="Helvetica Neue"/>
          <w:sz w:val="22"/>
          <w:szCs w:val="22"/>
        </w:rPr>
      </w:pPr>
    </w:p>
    <w:p w:rsidR="005F67C3" w:rsidRDefault="00915838" w:rsidP="006C700A">
      <w:pPr>
        <w:pStyle w:val="Normal1"/>
        <w:pBdr>
          <w:top w:val="single" w:sz="8" w:space="0" w:color="000000"/>
        </w:pBdr>
        <w:jc w:val="center"/>
        <w:rPr>
          <w:rFonts w:ascii="Helvetica Neue" w:eastAsia="Helvetica Neue" w:hAnsi="Helvetica Neue" w:cs="Helvetica Neue"/>
          <w:b/>
          <w:color w:val="365B9C"/>
        </w:rPr>
      </w:pPr>
      <w:r>
        <w:rPr>
          <w:rFonts w:ascii="Helvetica Neue" w:eastAsia="Helvetica Neue" w:hAnsi="Helvetica Neue" w:cs="Helvetica Neue"/>
          <w:b/>
          <w:color w:val="365B9C"/>
        </w:rPr>
        <w:t>Annexe 02 2/2</w:t>
      </w:r>
    </w:p>
    <w:p w:rsidR="005F67C3" w:rsidRDefault="00915838" w:rsidP="006C700A">
      <w:pPr>
        <w:pStyle w:val="Normal1"/>
        <w:pBdr>
          <w:bottom w:val="single" w:sz="8" w:space="0" w:color="000000"/>
        </w:pBdr>
        <w:jc w:val="center"/>
        <w:rPr>
          <w:rFonts w:ascii="Helvetica Neue" w:eastAsia="Helvetica Neue" w:hAnsi="Helvetica Neue" w:cs="Helvetica Neue"/>
          <w:b/>
          <w:color w:val="365B9C"/>
        </w:rPr>
      </w:pPr>
      <w:r>
        <w:rPr>
          <w:rFonts w:ascii="Helvetica Neue" w:eastAsia="Helvetica Neue" w:hAnsi="Helvetica Neue" w:cs="Helvetica Neue"/>
          <w:b/>
          <w:color w:val="365B9C"/>
        </w:rPr>
        <w:t>Programme de la formation</w:t>
      </w:r>
    </w:p>
    <w:p w:rsidR="005F67C3" w:rsidRDefault="005F67C3" w:rsidP="006C700A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Helvetica Neue" w:eastAsia="Helvetica Neue" w:hAnsi="Helvetica Neue" w:cs="Helvetica Neue"/>
          <w:b/>
          <w:sz w:val="26"/>
          <w:szCs w:val="26"/>
        </w:rPr>
      </w:pPr>
    </w:p>
    <w:p w:rsidR="005F67C3" w:rsidRDefault="00915838" w:rsidP="006C700A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ind w:right="1054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Pratique de l’EFT</w:t>
      </w:r>
    </w:p>
    <w:p w:rsidR="005F67C3" w:rsidRDefault="005F67C3" w:rsidP="006C700A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ind w:right="1054"/>
        <w:rPr>
          <w:b/>
          <w:sz w:val="22"/>
          <w:szCs w:val="22"/>
          <w:u w:val="single"/>
        </w:rPr>
      </w:pPr>
    </w:p>
    <w:p w:rsidR="005F67C3" w:rsidRDefault="00ED2C08" w:rsidP="006C700A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ind w:right="105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JOURNEE</w:t>
      </w:r>
      <w:r w:rsidR="00915838">
        <w:rPr>
          <w:rFonts w:ascii="Arial" w:eastAsia="Arial" w:hAnsi="Arial" w:cs="Arial"/>
          <w:b/>
          <w:sz w:val="22"/>
          <w:szCs w:val="22"/>
          <w:u w:val="single"/>
        </w:rPr>
        <w:t xml:space="preserve"> 1 : Les enjeux du stress :</w:t>
      </w:r>
      <w:r>
        <w:rPr>
          <w:rFonts w:ascii="Arial" w:eastAsia="Arial" w:hAnsi="Arial" w:cs="Arial"/>
          <w:b/>
          <w:sz w:val="22"/>
          <w:szCs w:val="22"/>
        </w:rPr>
        <w:t xml:space="preserve"> (7</w:t>
      </w:r>
      <w:r w:rsidR="00915838">
        <w:rPr>
          <w:rFonts w:ascii="Arial" w:eastAsia="Arial" w:hAnsi="Arial" w:cs="Arial"/>
          <w:b/>
          <w:sz w:val="22"/>
          <w:szCs w:val="22"/>
        </w:rPr>
        <w:t>h)</w:t>
      </w:r>
    </w:p>
    <w:p w:rsidR="005F67C3" w:rsidRDefault="00915838" w:rsidP="006C700A">
      <w:pPr>
        <w:pStyle w:val="Normal1"/>
        <w:spacing w:after="240"/>
        <w:ind w:right="1054"/>
        <w:rPr>
          <w:rFonts w:ascii="Arial" w:eastAsia="Arial" w:hAnsi="Arial" w:cs="Arial"/>
          <w:b/>
          <w:i/>
          <w:color w:val="6094C9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Objectif :</w:t>
      </w:r>
      <w:r>
        <w:rPr>
          <w:rFonts w:ascii="Arial" w:eastAsia="Arial" w:hAnsi="Arial" w:cs="Arial"/>
          <w:b/>
          <w:i/>
          <w:color w:val="6094C9"/>
          <w:u w:val="single"/>
        </w:rPr>
        <w:t xml:space="preserve"> </w:t>
      </w:r>
    </w:p>
    <w:p w:rsidR="005F67C3" w:rsidRDefault="00ED2C08" w:rsidP="006C700A">
      <w:pPr>
        <w:pStyle w:val="Normal1"/>
        <w:spacing w:before="150" w:after="150"/>
        <w:ind w:right="1054"/>
        <w:jc w:val="both"/>
        <w:rPr>
          <w:rFonts w:ascii="Arial" w:eastAsia="Arial" w:hAnsi="Arial" w:cs="Arial"/>
          <w:color w:val="373737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À l’issue de cette journée</w:t>
      </w:r>
      <w:r w:rsidR="00915838">
        <w:rPr>
          <w:rFonts w:ascii="Arial" w:eastAsia="Arial" w:hAnsi="Arial" w:cs="Arial"/>
          <w:sz w:val="22"/>
          <w:szCs w:val="22"/>
        </w:rPr>
        <w:t xml:space="preserve">, le stagiaire </w:t>
      </w:r>
      <w:r>
        <w:rPr>
          <w:rFonts w:ascii="Arial" w:eastAsia="Arial" w:hAnsi="Arial" w:cs="Arial"/>
          <w:sz w:val="22"/>
          <w:szCs w:val="22"/>
        </w:rPr>
        <w:t>connaitra les</w:t>
      </w:r>
      <w:r w:rsidR="00463929">
        <w:rPr>
          <w:rFonts w:ascii="Arial" w:eastAsia="Arial" w:hAnsi="Arial" w:cs="Arial"/>
          <w:sz w:val="22"/>
          <w:szCs w:val="22"/>
        </w:rPr>
        <w:t xml:space="preserve"> différentes phases du stress et s</w:t>
      </w:r>
      <w:r>
        <w:rPr>
          <w:rFonts w:ascii="Arial" w:eastAsia="Arial" w:hAnsi="Arial" w:cs="Arial"/>
          <w:sz w:val="22"/>
          <w:szCs w:val="22"/>
        </w:rPr>
        <w:t xml:space="preserve">es enjeux. Il découvrira le fonctionnement de l’émotion et les ressentis pour intervenir sur les déclencheurs </w:t>
      </w:r>
      <w:r w:rsidR="00463929">
        <w:rPr>
          <w:rFonts w:ascii="Arial" w:eastAsia="Arial" w:hAnsi="Arial" w:cs="Arial"/>
          <w:sz w:val="22"/>
          <w:szCs w:val="22"/>
        </w:rPr>
        <w:t xml:space="preserve">responsables </w:t>
      </w:r>
      <w:r>
        <w:rPr>
          <w:rFonts w:ascii="Arial" w:eastAsia="Arial" w:hAnsi="Arial" w:cs="Arial"/>
          <w:sz w:val="22"/>
          <w:szCs w:val="22"/>
        </w:rPr>
        <w:t>des perturbations. Le stagiaire pourra ajuster son comportement face aux situations stressantes.</w:t>
      </w:r>
      <w:r w:rsidR="00E719B7">
        <w:rPr>
          <w:rFonts w:ascii="Arial" w:eastAsia="Arial" w:hAnsi="Arial" w:cs="Arial"/>
          <w:sz w:val="22"/>
          <w:szCs w:val="22"/>
        </w:rPr>
        <w:t xml:space="preserve"> Le but de cette journée est d’aider le stagiaire à mieux se connaître pour également mieux connaitre les autres et ainsi maîtriser la pratique de l’EFT</w:t>
      </w:r>
      <w:r w:rsidR="00114A5D">
        <w:rPr>
          <w:rFonts w:ascii="Arial" w:eastAsia="Arial" w:hAnsi="Arial" w:cs="Arial"/>
          <w:sz w:val="22"/>
          <w:szCs w:val="22"/>
        </w:rPr>
        <w:t xml:space="preserve"> par la suite</w:t>
      </w:r>
      <w:r w:rsidR="00E719B7">
        <w:rPr>
          <w:rFonts w:ascii="Arial" w:eastAsia="Arial" w:hAnsi="Arial" w:cs="Arial"/>
          <w:sz w:val="22"/>
          <w:szCs w:val="22"/>
        </w:rPr>
        <w:t>.</w:t>
      </w:r>
    </w:p>
    <w:p w:rsidR="005F67C3" w:rsidRDefault="005F67C3" w:rsidP="006C700A">
      <w:pPr>
        <w:pStyle w:val="Normal1"/>
        <w:ind w:right="1054"/>
      </w:pPr>
    </w:p>
    <w:p w:rsidR="005F67C3" w:rsidRDefault="00915838" w:rsidP="006C700A">
      <w:pPr>
        <w:pStyle w:val="Normal1"/>
        <w:ind w:right="105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Chapitre 1 : </w:t>
      </w:r>
      <w:r w:rsidR="00463929"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z w:val="22"/>
          <w:szCs w:val="22"/>
        </w:rPr>
        <w:t xml:space="preserve"> stress.</w:t>
      </w:r>
    </w:p>
    <w:p w:rsidR="005F67C3" w:rsidRDefault="00463929" w:rsidP="006C700A">
      <w:pPr>
        <w:pStyle w:val="Normal1"/>
        <w:numPr>
          <w:ilvl w:val="0"/>
          <w:numId w:val="18"/>
        </w:numPr>
        <w:ind w:right="105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Définition</w:t>
      </w:r>
    </w:p>
    <w:p w:rsidR="00463929" w:rsidRDefault="00463929" w:rsidP="006C700A">
      <w:pPr>
        <w:pStyle w:val="Normal1"/>
        <w:numPr>
          <w:ilvl w:val="0"/>
          <w:numId w:val="18"/>
        </w:numPr>
        <w:ind w:right="105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Les 3 phases du stress</w:t>
      </w:r>
    </w:p>
    <w:p w:rsidR="00463929" w:rsidRDefault="00463929" w:rsidP="006C700A">
      <w:pPr>
        <w:pStyle w:val="Normal1"/>
        <w:numPr>
          <w:ilvl w:val="0"/>
          <w:numId w:val="18"/>
        </w:numPr>
        <w:ind w:right="105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 système neuro-végétatif</w:t>
      </w:r>
    </w:p>
    <w:p w:rsidR="00463929" w:rsidRDefault="00463929" w:rsidP="006C700A">
      <w:pPr>
        <w:pStyle w:val="Normal1"/>
        <w:numPr>
          <w:ilvl w:val="0"/>
          <w:numId w:val="18"/>
        </w:numPr>
        <w:ind w:right="105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 stress pathologique</w:t>
      </w:r>
    </w:p>
    <w:p w:rsidR="005F67C3" w:rsidRDefault="005F67C3" w:rsidP="006C700A">
      <w:pPr>
        <w:pStyle w:val="Normal1"/>
        <w:ind w:left="720" w:right="1054"/>
        <w:jc w:val="both"/>
        <w:rPr>
          <w:rFonts w:ascii="Arial" w:eastAsia="Arial" w:hAnsi="Arial" w:cs="Arial"/>
          <w:sz w:val="22"/>
          <w:szCs w:val="22"/>
        </w:rPr>
      </w:pPr>
    </w:p>
    <w:p w:rsidR="005F67C3" w:rsidRDefault="00915838" w:rsidP="006C700A">
      <w:pPr>
        <w:pStyle w:val="Normal1"/>
        <w:ind w:right="105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Chapitre 2 : </w:t>
      </w:r>
      <w:r w:rsidR="00463929">
        <w:rPr>
          <w:rFonts w:ascii="Arial" w:eastAsia="Arial" w:hAnsi="Arial" w:cs="Arial"/>
          <w:sz w:val="22"/>
          <w:szCs w:val="22"/>
        </w:rPr>
        <w:t>Le cadre de références</w:t>
      </w:r>
      <w:r>
        <w:rPr>
          <w:rFonts w:ascii="Arial" w:eastAsia="Arial" w:hAnsi="Arial" w:cs="Arial"/>
          <w:sz w:val="22"/>
          <w:szCs w:val="22"/>
        </w:rPr>
        <w:t>.</w:t>
      </w:r>
    </w:p>
    <w:p w:rsidR="005F67C3" w:rsidRDefault="00463929" w:rsidP="006C700A">
      <w:pPr>
        <w:pStyle w:val="Normal1"/>
        <w:numPr>
          <w:ilvl w:val="0"/>
          <w:numId w:val="18"/>
        </w:numPr>
        <w:ind w:right="105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Les croyances</w:t>
      </w:r>
    </w:p>
    <w:p w:rsidR="00463929" w:rsidRDefault="00463929" w:rsidP="006C700A">
      <w:pPr>
        <w:pStyle w:val="Normal1"/>
        <w:numPr>
          <w:ilvl w:val="0"/>
          <w:numId w:val="18"/>
        </w:numPr>
        <w:ind w:right="105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Rôle de l’EFT</w:t>
      </w:r>
    </w:p>
    <w:p w:rsidR="005F67C3" w:rsidRDefault="005F67C3" w:rsidP="006C700A">
      <w:pPr>
        <w:pStyle w:val="Normal1"/>
        <w:ind w:left="720" w:right="1054"/>
        <w:jc w:val="both"/>
        <w:rPr>
          <w:rFonts w:ascii="Arial" w:eastAsia="Arial" w:hAnsi="Arial" w:cs="Arial"/>
          <w:sz w:val="22"/>
          <w:szCs w:val="22"/>
        </w:rPr>
      </w:pPr>
    </w:p>
    <w:p w:rsidR="005F67C3" w:rsidRDefault="00915838" w:rsidP="006C700A">
      <w:pPr>
        <w:pStyle w:val="Normal1"/>
        <w:ind w:right="105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Chapitre 3 : </w:t>
      </w:r>
      <w:r w:rsidR="00463929">
        <w:rPr>
          <w:rFonts w:ascii="Arial" w:eastAsia="Arial" w:hAnsi="Arial" w:cs="Arial"/>
          <w:sz w:val="22"/>
          <w:szCs w:val="22"/>
        </w:rPr>
        <w:t>Attitude mentale positive</w:t>
      </w:r>
    </w:p>
    <w:p w:rsidR="00463929" w:rsidRDefault="00463929" w:rsidP="006C700A">
      <w:pPr>
        <w:pStyle w:val="Normal1"/>
        <w:numPr>
          <w:ilvl w:val="0"/>
          <w:numId w:val="19"/>
        </w:numPr>
        <w:ind w:right="105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Définition</w:t>
      </w:r>
    </w:p>
    <w:p w:rsidR="00463929" w:rsidRPr="00463929" w:rsidRDefault="00463929" w:rsidP="006C700A">
      <w:pPr>
        <w:pStyle w:val="Sansinterligne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:rsidR="00463929" w:rsidRDefault="00463929" w:rsidP="006C700A">
      <w:pPr>
        <w:pStyle w:val="Normal1"/>
        <w:ind w:right="105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Chapitre 4 : Les émotions et ressentis perturbants</w:t>
      </w:r>
    </w:p>
    <w:p w:rsidR="00463929" w:rsidRDefault="00463929" w:rsidP="006C700A">
      <w:pPr>
        <w:pStyle w:val="Normal1"/>
        <w:numPr>
          <w:ilvl w:val="0"/>
          <w:numId w:val="20"/>
        </w:numPr>
        <w:ind w:right="105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 fonctionnement de l’émotion</w:t>
      </w:r>
    </w:p>
    <w:p w:rsidR="00463929" w:rsidRDefault="00463929" w:rsidP="006C700A">
      <w:pPr>
        <w:pStyle w:val="Normal1"/>
        <w:numPr>
          <w:ilvl w:val="0"/>
          <w:numId w:val="20"/>
        </w:numPr>
        <w:ind w:right="105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 fonctionnement du ressenti</w:t>
      </w:r>
    </w:p>
    <w:p w:rsidR="00463929" w:rsidRDefault="00463929" w:rsidP="006C700A">
      <w:pPr>
        <w:pStyle w:val="Normal1"/>
        <w:numPr>
          <w:ilvl w:val="0"/>
          <w:numId w:val="20"/>
        </w:numPr>
        <w:ind w:right="105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Cause du ressenti perturbant</w:t>
      </w:r>
    </w:p>
    <w:p w:rsidR="00463929" w:rsidRDefault="00463929" w:rsidP="006C700A">
      <w:pPr>
        <w:pStyle w:val="Normal1"/>
        <w:numPr>
          <w:ilvl w:val="0"/>
          <w:numId w:val="20"/>
        </w:numPr>
        <w:ind w:right="105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Peur et colère : 2 émotions à maîtriser absolument</w:t>
      </w:r>
    </w:p>
    <w:p w:rsidR="00463929" w:rsidRDefault="00463929" w:rsidP="006C700A">
      <w:pPr>
        <w:pStyle w:val="Normal1"/>
        <w:ind w:right="1054"/>
        <w:jc w:val="both"/>
        <w:rPr>
          <w:rFonts w:ascii="Arial" w:eastAsia="Arial" w:hAnsi="Arial" w:cs="Arial"/>
          <w:sz w:val="22"/>
          <w:szCs w:val="22"/>
        </w:rPr>
      </w:pPr>
    </w:p>
    <w:p w:rsidR="00463929" w:rsidRDefault="00463929" w:rsidP="006C700A">
      <w:pPr>
        <w:pStyle w:val="Normal1"/>
        <w:ind w:right="105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Chapitre 5 : L’homme et son environnement</w:t>
      </w:r>
    </w:p>
    <w:p w:rsidR="00463929" w:rsidRDefault="00E719B7" w:rsidP="006C700A">
      <w:pPr>
        <w:pStyle w:val="Normal1"/>
        <w:numPr>
          <w:ilvl w:val="0"/>
          <w:numId w:val="21"/>
        </w:numPr>
        <w:ind w:right="105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Les interactions entre l’individu et son espace</w:t>
      </w:r>
    </w:p>
    <w:p w:rsidR="00E719B7" w:rsidRDefault="00E719B7" w:rsidP="006C700A">
      <w:pPr>
        <w:pStyle w:val="Normal1"/>
        <w:ind w:left="720" w:right="1054"/>
        <w:jc w:val="both"/>
        <w:rPr>
          <w:rFonts w:ascii="Arial" w:eastAsia="Arial" w:hAnsi="Arial" w:cs="Arial"/>
          <w:sz w:val="22"/>
          <w:szCs w:val="22"/>
        </w:rPr>
      </w:pPr>
    </w:p>
    <w:p w:rsidR="00E719B7" w:rsidRDefault="00E719B7" w:rsidP="006C700A">
      <w:pPr>
        <w:pStyle w:val="Normal1"/>
        <w:ind w:left="720" w:right="1054"/>
        <w:jc w:val="both"/>
        <w:rPr>
          <w:rFonts w:ascii="Arial" w:eastAsia="Arial" w:hAnsi="Arial" w:cs="Arial"/>
          <w:sz w:val="22"/>
          <w:szCs w:val="22"/>
        </w:rPr>
      </w:pPr>
    </w:p>
    <w:p w:rsidR="00E719B7" w:rsidRDefault="00E719B7" w:rsidP="006C700A">
      <w:pPr>
        <w:pStyle w:val="Normal1"/>
        <w:ind w:right="105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Chapitre 6 : Liaisons entre stress et réactions corporelles</w:t>
      </w:r>
    </w:p>
    <w:p w:rsidR="00E719B7" w:rsidRDefault="00E719B7" w:rsidP="006C700A">
      <w:pPr>
        <w:pStyle w:val="Normal1"/>
        <w:numPr>
          <w:ilvl w:val="0"/>
          <w:numId w:val="22"/>
        </w:numPr>
        <w:ind w:right="105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Les fréquences</w:t>
      </w:r>
    </w:p>
    <w:p w:rsidR="00E719B7" w:rsidRDefault="00E719B7" w:rsidP="006C700A">
      <w:pPr>
        <w:pStyle w:val="Normal1"/>
        <w:numPr>
          <w:ilvl w:val="0"/>
          <w:numId w:val="22"/>
        </w:numPr>
        <w:ind w:right="105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L’apport de la science</w:t>
      </w:r>
    </w:p>
    <w:p w:rsidR="005F67C3" w:rsidRDefault="005F67C3" w:rsidP="006C700A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ind w:right="1054"/>
        <w:rPr>
          <w:b/>
          <w:sz w:val="22"/>
          <w:szCs w:val="22"/>
          <w:u w:val="single"/>
        </w:rPr>
      </w:pPr>
    </w:p>
    <w:p w:rsidR="005F67C3" w:rsidRDefault="00E719B7" w:rsidP="006C700A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ind w:right="105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 xml:space="preserve">JOURNEE </w:t>
      </w:r>
      <w:r w:rsidR="00915838">
        <w:rPr>
          <w:rFonts w:ascii="Arial" w:eastAsia="Arial" w:hAnsi="Arial" w:cs="Arial"/>
          <w:b/>
          <w:sz w:val="22"/>
          <w:szCs w:val="22"/>
          <w:u w:val="single"/>
        </w:rPr>
        <w:t xml:space="preserve"> 2 : Mettre en </w:t>
      </w:r>
      <w:r w:rsidR="00FB77A7">
        <w:rPr>
          <w:rFonts w:ascii="Arial" w:eastAsia="Arial" w:hAnsi="Arial" w:cs="Arial"/>
          <w:b/>
          <w:sz w:val="22"/>
          <w:szCs w:val="22"/>
          <w:u w:val="single"/>
        </w:rPr>
        <w:t>œuvre</w:t>
      </w:r>
      <w:r w:rsidR="00915838">
        <w:rPr>
          <w:rFonts w:ascii="Arial" w:eastAsia="Arial" w:hAnsi="Arial" w:cs="Arial"/>
          <w:b/>
          <w:sz w:val="22"/>
          <w:szCs w:val="22"/>
          <w:u w:val="single"/>
        </w:rPr>
        <w:t xml:space="preserve"> ses compétences et son potentiel :</w:t>
      </w:r>
      <w:r>
        <w:rPr>
          <w:rFonts w:ascii="Arial" w:eastAsia="Arial" w:hAnsi="Arial" w:cs="Arial"/>
          <w:b/>
          <w:sz w:val="22"/>
          <w:szCs w:val="22"/>
        </w:rPr>
        <w:t xml:space="preserve"> (7</w:t>
      </w:r>
      <w:r w:rsidR="00915838">
        <w:rPr>
          <w:rFonts w:ascii="Arial" w:eastAsia="Arial" w:hAnsi="Arial" w:cs="Arial"/>
          <w:b/>
          <w:sz w:val="22"/>
          <w:szCs w:val="22"/>
        </w:rPr>
        <w:t>h)</w:t>
      </w:r>
    </w:p>
    <w:p w:rsidR="005F67C3" w:rsidRDefault="00915838" w:rsidP="006C700A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ind w:right="1054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 xml:space="preserve">Objectif : </w:t>
      </w:r>
    </w:p>
    <w:p w:rsidR="005256FA" w:rsidRDefault="00915838" w:rsidP="006C700A">
      <w:pPr>
        <w:pStyle w:val="Normal1"/>
        <w:spacing w:before="100" w:after="100"/>
        <w:ind w:right="105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À l’issue de ce module, le stagiaire sera capable </w:t>
      </w:r>
      <w:r w:rsidR="00FB77A7">
        <w:rPr>
          <w:rFonts w:ascii="Arial" w:eastAsia="Arial" w:hAnsi="Arial" w:cs="Arial"/>
          <w:sz w:val="22"/>
          <w:szCs w:val="22"/>
        </w:rPr>
        <w:t>d’utiliser les premières techniques de la méthode EFT</w:t>
      </w:r>
      <w:r>
        <w:rPr>
          <w:rFonts w:ascii="Arial" w:eastAsia="Arial" w:hAnsi="Arial" w:cs="Arial"/>
          <w:sz w:val="22"/>
          <w:szCs w:val="22"/>
        </w:rPr>
        <w:t xml:space="preserve"> pour exercer </w:t>
      </w:r>
      <w:r w:rsidR="00FB77A7">
        <w:rPr>
          <w:rFonts w:ascii="Arial" w:eastAsia="Arial" w:hAnsi="Arial" w:cs="Arial"/>
          <w:sz w:val="22"/>
          <w:szCs w:val="22"/>
        </w:rPr>
        <w:t xml:space="preserve">sur lui et pour </w:t>
      </w:r>
      <w:r w:rsidR="00A60E85">
        <w:rPr>
          <w:rFonts w:ascii="Arial" w:eastAsia="Arial" w:hAnsi="Arial" w:cs="Arial"/>
          <w:sz w:val="22"/>
          <w:szCs w:val="22"/>
        </w:rPr>
        <w:t>effectuer des accompagnements</w:t>
      </w:r>
    </w:p>
    <w:p w:rsidR="005F67C3" w:rsidRDefault="00FB77A7" w:rsidP="006C700A">
      <w:pPr>
        <w:pStyle w:val="Normal1"/>
        <w:spacing w:before="100" w:after="100"/>
        <w:ind w:right="105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 pratiques individuelles avec chaque stagiaire et en groupe permettront de valider les acquis de la première journée.</w:t>
      </w:r>
    </w:p>
    <w:p w:rsidR="005F67C3" w:rsidRDefault="005F67C3" w:rsidP="006C700A">
      <w:pPr>
        <w:pStyle w:val="Normal1"/>
        <w:spacing w:before="100" w:after="100"/>
        <w:ind w:right="1054"/>
        <w:rPr>
          <w:rFonts w:ascii="Arial" w:eastAsia="Arial" w:hAnsi="Arial" w:cs="Arial"/>
          <w:sz w:val="22"/>
          <w:szCs w:val="22"/>
        </w:rPr>
      </w:pPr>
    </w:p>
    <w:p w:rsidR="005F67C3" w:rsidRDefault="00915838" w:rsidP="006C700A">
      <w:pPr>
        <w:pStyle w:val="Normal1"/>
        <w:ind w:right="105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Chapitre 1 : </w:t>
      </w:r>
      <w:r w:rsidR="00FB77A7">
        <w:rPr>
          <w:rFonts w:ascii="Arial" w:eastAsia="Arial" w:hAnsi="Arial" w:cs="Arial"/>
          <w:sz w:val="22"/>
          <w:szCs w:val="22"/>
        </w:rPr>
        <w:t>L’attitude pour accompagner</w:t>
      </w:r>
      <w:r w:rsidR="0036374A">
        <w:rPr>
          <w:rFonts w:ascii="Arial" w:eastAsia="Arial" w:hAnsi="Arial" w:cs="Arial"/>
          <w:sz w:val="22"/>
          <w:szCs w:val="22"/>
        </w:rPr>
        <w:t xml:space="preserve"> sereinement</w:t>
      </w:r>
      <w:r>
        <w:rPr>
          <w:rFonts w:ascii="Arial" w:eastAsia="Arial" w:hAnsi="Arial" w:cs="Arial"/>
          <w:sz w:val="22"/>
          <w:szCs w:val="22"/>
        </w:rPr>
        <w:t>.</w:t>
      </w:r>
    </w:p>
    <w:p w:rsidR="005F67C3" w:rsidRDefault="00915838" w:rsidP="006C700A">
      <w:pPr>
        <w:pStyle w:val="Normal1"/>
        <w:ind w:left="720" w:right="1054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A.</w:t>
      </w:r>
      <w:r>
        <w:rPr>
          <w:rFonts w:ascii="Arial" w:eastAsia="Arial" w:hAnsi="Arial" w:cs="Arial"/>
          <w:sz w:val="22"/>
          <w:szCs w:val="22"/>
        </w:rPr>
        <w:tab/>
      </w:r>
      <w:r w:rsidR="00FB77A7">
        <w:rPr>
          <w:rFonts w:ascii="Arial" w:eastAsia="Arial" w:hAnsi="Arial" w:cs="Arial"/>
          <w:sz w:val="22"/>
          <w:szCs w:val="22"/>
        </w:rPr>
        <w:t>Ne rien attendre</w:t>
      </w:r>
      <w:r>
        <w:rPr>
          <w:rFonts w:ascii="Arial" w:eastAsia="Arial" w:hAnsi="Arial" w:cs="Arial"/>
          <w:sz w:val="22"/>
          <w:szCs w:val="22"/>
        </w:rPr>
        <w:t>.</w:t>
      </w:r>
    </w:p>
    <w:p w:rsidR="005F67C3" w:rsidRDefault="00915838" w:rsidP="006C700A">
      <w:pPr>
        <w:pStyle w:val="Normal1"/>
        <w:ind w:left="720" w:right="1054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B.</w:t>
      </w:r>
      <w:r>
        <w:rPr>
          <w:rFonts w:ascii="Arial" w:eastAsia="Arial" w:hAnsi="Arial" w:cs="Arial"/>
          <w:sz w:val="22"/>
          <w:szCs w:val="22"/>
        </w:rPr>
        <w:tab/>
      </w:r>
      <w:r w:rsidR="00FB77A7">
        <w:rPr>
          <w:rFonts w:ascii="Arial" w:eastAsia="Arial" w:hAnsi="Arial" w:cs="Arial"/>
          <w:sz w:val="22"/>
          <w:szCs w:val="22"/>
        </w:rPr>
        <w:t>Ne pas interpréter</w:t>
      </w:r>
      <w:r>
        <w:rPr>
          <w:rFonts w:ascii="Arial" w:eastAsia="Arial" w:hAnsi="Arial" w:cs="Arial"/>
          <w:sz w:val="22"/>
          <w:szCs w:val="22"/>
        </w:rPr>
        <w:t>.</w:t>
      </w:r>
    </w:p>
    <w:p w:rsidR="005F67C3" w:rsidRDefault="00FB77A7" w:rsidP="006C700A">
      <w:pPr>
        <w:pStyle w:val="Normal1"/>
        <w:ind w:left="720" w:right="1054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C.</w:t>
      </w:r>
      <w:r>
        <w:rPr>
          <w:rFonts w:ascii="Arial" w:eastAsia="Arial" w:hAnsi="Arial" w:cs="Arial"/>
          <w:sz w:val="22"/>
          <w:szCs w:val="22"/>
        </w:rPr>
        <w:tab/>
        <w:t>L’assurance</w:t>
      </w:r>
      <w:r w:rsidR="00915838">
        <w:rPr>
          <w:rFonts w:ascii="Arial" w:eastAsia="Arial" w:hAnsi="Arial" w:cs="Arial"/>
          <w:sz w:val="22"/>
          <w:szCs w:val="22"/>
        </w:rPr>
        <w:t>.</w:t>
      </w:r>
    </w:p>
    <w:p w:rsidR="00FB77A7" w:rsidRDefault="00FB77A7" w:rsidP="006C700A">
      <w:pPr>
        <w:pStyle w:val="Normal1"/>
        <w:ind w:left="720" w:right="1054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D. L’assertivité</w:t>
      </w:r>
    </w:p>
    <w:p w:rsidR="003A5E8D" w:rsidRDefault="003A5E8D" w:rsidP="006C700A">
      <w:pPr>
        <w:pStyle w:val="Normal1"/>
        <w:ind w:left="720" w:right="1054" w:hanging="360"/>
        <w:rPr>
          <w:rFonts w:ascii="Arial" w:eastAsia="Arial" w:hAnsi="Arial" w:cs="Arial"/>
          <w:sz w:val="22"/>
          <w:szCs w:val="22"/>
        </w:rPr>
      </w:pPr>
    </w:p>
    <w:p w:rsidR="005F67C3" w:rsidRDefault="00FB77A7" w:rsidP="006C700A">
      <w:pPr>
        <w:pStyle w:val="Normal1"/>
        <w:ind w:right="105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Chapitre 2</w:t>
      </w:r>
      <w:r w:rsidR="00915838">
        <w:rPr>
          <w:rFonts w:ascii="Arial" w:eastAsia="Arial" w:hAnsi="Arial" w:cs="Arial"/>
          <w:sz w:val="22"/>
          <w:szCs w:val="22"/>
        </w:rPr>
        <w:t> :</w:t>
      </w:r>
      <w:r w:rsidR="0036374A">
        <w:rPr>
          <w:rFonts w:ascii="Arial" w:eastAsia="Arial" w:hAnsi="Arial" w:cs="Arial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a méthode EFT</w:t>
      </w:r>
      <w:r w:rsidR="00915838">
        <w:rPr>
          <w:rFonts w:ascii="Arial" w:eastAsia="Arial" w:hAnsi="Arial" w:cs="Arial"/>
          <w:sz w:val="22"/>
          <w:szCs w:val="22"/>
        </w:rPr>
        <w:t>.</w:t>
      </w:r>
    </w:p>
    <w:p w:rsidR="00FB77A7" w:rsidRDefault="003A5E8D" w:rsidP="006C700A">
      <w:pPr>
        <w:pStyle w:val="Normal1"/>
        <w:numPr>
          <w:ilvl w:val="0"/>
          <w:numId w:val="23"/>
        </w:numPr>
        <w:ind w:right="105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Les règles fondamentales</w:t>
      </w:r>
    </w:p>
    <w:p w:rsidR="003A5E8D" w:rsidRDefault="003A5E8D" w:rsidP="006C700A">
      <w:pPr>
        <w:pStyle w:val="Normal1"/>
        <w:numPr>
          <w:ilvl w:val="0"/>
          <w:numId w:val="23"/>
        </w:numPr>
        <w:ind w:right="105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Les premières techniques</w:t>
      </w:r>
    </w:p>
    <w:p w:rsidR="005F67C3" w:rsidRDefault="005F67C3" w:rsidP="006C700A">
      <w:pPr>
        <w:pStyle w:val="Normal1"/>
        <w:spacing w:after="180"/>
        <w:ind w:left="720" w:right="1054"/>
        <w:jc w:val="both"/>
        <w:rPr>
          <w:sz w:val="22"/>
          <w:szCs w:val="22"/>
        </w:rPr>
      </w:pPr>
    </w:p>
    <w:p w:rsidR="005F67C3" w:rsidRDefault="0036374A" w:rsidP="006C700A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ind w:right="1054"/>
        <w:rPr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JOURNEE</w:t>
      </w:r>
      <w:r w:rsidR="00915838">
        <w:rPr>
          <w:rFonts w:ascii="Arial" w:eastAsia="Arial" w:hAnsi="Arial" w:cs="Arial"/>
          <w:b/>
          <w:sz w:val="22"/>
          <w:szCs w:val="22"/>
          <w:u w:val="single"/>
        </w:rPr>
        <w:t xml:space="preserve"> 3 : </w:t>
      </w:r>
      <w:r>
        <w:rPr>
          <w:rFonts w:ascii="Arial" w:eastAsia="Arial" w:hAnsi="Arial" w:cs="Arial"/>
          <w:b/>
          <w:sz w:val="22"/>
          <w:szCs w:val="22"/>
          <w:u w:val="single"/>
        </w:rPr>
        <w:t>Renforcer la technicité</w:t>
      </w:r>
      <w:r w:rsidR="00915838">
        <w:rPr>
          <w:rFonts w:ascii="Arial" w:eastAsia="Arial" w:hAnsi="Arial" w:cs="Arial"/>
          <w:b/>
          <w:sz w:val="22"/>
          <w:szCs w:val="22"/>
          <w:u w:val="single"/>
        </w:rPr>
        <w:t> :</w:t>
      </w:r>
      <w:r>
        <w:rPr>
          <w:rFonts w:ascii="Arial" w:eastAsia="Arial" w:hAnsi="Arial" w:cs="Arial"/>
          <w:b/>
          <w:sz w:val="22"/>
          <w:szCs w:val="22"/>
        </w:rPr>
        <w:t xml:space="preserve"> (7</w:t>
      </w:r>
      <w:r w:rsidR="00915838">
        <w:rPr>
          <w:rFonts w:ascii="Arial" w:eastAsia="Arial" w:hAnsi="Arial" w:cs="Arial"/>
          <w:b/>
          <w:sz w:val="22"/>
          <w:szCs w:val="22"/>
        </w:rPr>
        <w:t>h)</w:t>
      </w:r>
    </w:p>
    <w:p w:rsidR="005F67C3" w:rsidRDefault="00915838" w:rsidP="006C700A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ind w:right="1054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 xml:space="preserve">Objectif : </w:t>
      </w:r>
    </w:p>
    <w:p w:rsidR="005F67C3" w:rsidRDefault="00915838" w:rsidP="006C700A">
      <w:pPr>
        <w:pStyle w:val="Normal1"/>
        <w:ind w:right="105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À l’issue de ce module, le stagiaire sera capable d’appréhender les </w:t>
      </w:r>
      <w:r w:rsidR="005256FA">
        <w:rPr>
          <w:rFonts w:ascii="Arial" w:eastAsia="Arial" w:hAnsi="Arial" w:cs="Arial"/>
          <w:sz w:val="22"/>
          <w:szCs w:val="22"/>
        </w:rPr>
        <w:t>différentes techniques de base</w:t>
      </w:r>
      <w:r w:rsidR="0036374A">
        <w:rPr>
          <w:rFonts w:ascii="Arial" w:eastAsia="Arial" w:hAnsi="Arial" w:cs="Arial"/>
          <w:sz w:val="22"/>
          <w:szCs w:val="22"/>
        </w:rPr>
        <w:t xml:space="preserve"> en fonction des diverses situations. </w:t>
      </w:r>
    </w:p>
    <w:p w:rsidR="003E6414" w:rsidRDefault="003E6414" w:rsidP="006C700A">
      <w:pPr>
        <w:pStyle w:val="Normal1"/>
        <w:ind w:left="225" w:right="1054"/>
        <w:jc w:val="both"/>
        <w:rPr>
          <w:rFonts w:ascii="Arial" w:eastAsia="Arial" w:hAnsi="Arial" w:cs="Arial"/>
          <w:sz w:val="22"/>
          <w:szCs w:val="22"/>
        </w:rPr>
      </w:pPr>
    </w:p>
    <w:p w:rsidR="003E6414" w:rsidRDefault="003E6414" w:rsidP="006C700A">
      <w:pPr>
        <w:pStyle w:val="Normal1"/>
        <w:ind w:right="1054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partir de cette journée chaque stagiaire pratiquera en accompagnant les autres membres du groupe.</w:t>
      </w:r>
    </w:p>
    <w:p w:rsidR="005F67C3" w:rsidRDefault="005F67C3" w:rsidP="006C700A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ind w:right="1054"/>
        <w:rPr>
          <w:rFonts w:ascii="Arial" w:eastAsia="Arial" w:hAnsi="Arial" w:cs="Arial"/>
          <w:i/>
          <w:sz w:val="20"/>
          <w:szCs w:val="20"/>
        </w:rPr>
      </w:pPr>
    </w:p>
    <w:p w:rsidR="005F67C3" w:rsidRDefault="00915838" w:rsidP="006C700A">
      <w:pPr>
        <w:pStyle w:val="Normal1"/>
        <w:ind w:right="105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Chapitre 1 : </w:t>
      </w:r>
      <w:r w:rsidR="0036374A">
        <w:rPr>
          <w:rFonts w:ascii="Arial" w:eastAsia="Arial" w:hAnsi="Arial" w:cs="Arial"/>
          <w:sz w:val="22"/>
          <w:szCs w:val="22"/>
        </w:rPr>
        <w:t>La méthode EFT (suite)</w:t>
      </w:r>
      <w:r>
        <w:rPr>
          <w:rFonts w:ascii="Arial" w:eastAsia="Arial" w:hAnsi="Arial" w:cs="Arial"/>
          <w:sz w:val="22"/>
          <w:szCs w:val="22"/>
        </w:rPr>
        <w:t>.</w:t>
      </w:r>
    </w:p>
    <w:p w:rsidR="005F67C3" w:rsidRDefault="0036374A" w:rsidP="006C700A">
      <w:pPr>
        <w:pStyle w:val="Normal1"/>
        <w:numPr>
          <w:ilvl w:val="0"/>
          <w:numId w:val="24"/>
        </w:numPr>
        <w:ind w:right="105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Découverte de techniques de base</w:t>
      </w:r>
      <w:r w:rsidR="00915838">
        <w:rPr>
          <w:rFonts w:ascii="Arial" w:eastAsia="Arial" w:hAnsi="Arial" w:cs="Arial"/>
          <w:sz w:val="22"/>
          <w:szCs w:val="22"/>
        </w:rPr>
        <w:t>.</w:t>
      </w:r>
    </w:p>
    <w:p w:rsidR="005F67C3" w:rsidRDefault="005F67C3" w:rsidP="006C700A">
      <w:pPr>
        <w:pStyle w:val="Normal1"/>
        <w:ind w:left="720" w:right="1054" w:hanging="360"/>
        <w:jc w:val="both"/>
        <w:rPr>
          <w:sz w:val="22"/>
          <w:szCs w:val="22"/>
        </w:rPr>
      </w:pPr>
    </w:p>
    <w:p w:rsidR="0036374A" w:rsidRDefault="0036374A" w:rsidP="006C700A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ind w:right="1054"/>
        <w:rPr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JOURNEE 4 : Plus de techniques :</w:t>
      </w:r>
      <w:r>
        <w:rPr>
          <w:rFonts w:ascii="Arial" w:eastAsia="Arial" w:hAnsi="Arial" w:cs="Arial"/>
          <w:b/>
          <w:sz w:val="22"/>
          <w:szCs w:val="22"/>
        </w:rPr>
        <w:t xml:space="preserve"> (7h)</w:t>
      </w:r>
    </w:p>
    <w:p w:rsidR="0036374A" w:rsidRDefault="0036374A" w:rsidP="006C700A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ind w:right="1054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 xml:space="preserve">Objectif : </w:t>
      </w:r>
    </w:p>
    <w:p w:rsidR="0036374A" w:rsidRDefault="0036374A" w:rsidP="006C700A">
      <w:pPr>
        <w:pStyle w:val="Normal1"/>
        <w:ind w:left="225" w:right="105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À l’issue de ce module, le stagiaire sera capable d’utiliser différentes techniques de bases associées à des techniques complémentaires pour une pratique efficiente de l’EFT. </w:t>
      </w:r>
    </w:p>
    <w:p w:rsidR="0036374A" w:rsidRDefault="0036374A" w:rsidP="006C700A">
      <w:pPr>
        <w:pStyle w:val="Normal1"/>
        <w:ind w:left="225" w:right="1054"/>
        <w:jc w:val="both"/>
        <w:rPr>
          <w:rFonts w:ascii="Arial" w:eastAsia="Arial" w:hAnsi="Arial" w:cs="Arial"/>
          <w:sz w:val="22"/>
          <w:szCs w:val="22"/>
        </w:rPr>
      </w:pPr>
    </w:p>
    <w:p w:rsidR="0036374A" w:rsidRDefault="003E6414" w:rsidP="006C700A">
      <w:pPr>
        <w:pStyle w:val="Normal1"/>
        <w:ind w:left="225" w:right="1054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</w:t>
      </w:r>
      <w:r w:rsidR="0036374A">
        <w:rPr>
          <w:rFonts w:ascii="Arial" w:eastAsia="Arial" w:hAnsi="Arial" w:cs="Arial"/>
          <w:sz w:val="22"/>
          <w:szCs w:val="22"/>
        </w:rPr>
        <w:t xml:space="preserve">haque stagiaire pratiquera </w:t>
      </w:r>
      <w:r>
        <w:rPr>
          <w:rFonts w:ascii="Arial" w:eastAsia="Arial" w:hAnsi="Arial" w:cs="Arial"/>
          <w:sz w:val="22"/>
          <w:szCs w:val="22"/>
        </w:rPr>
        <w:t>en accompagnant les autres membres du groupe.</w:t>
      </w:r>
    </w:p>
    <w:p w:rsidR="005F67C3" w:rsidRDefault="005F67C3" w:rsidP="006C700A">
      <w:pPr>
        <w:pStyle w:val="Normal1"/>
        <w:ind w:right="1054"/>
        <w:jc w:val="both"/>
        <w:rPr>
          <w:rFonts w:ascii="Arial" w:eastAsia="Arial" w:hAnsi="Arial" w:cs="Arial"/>
          <w:sz w:val="22"/>
          <w:szCs w:val="22"/>
        </w:rPr>
      </w:pPr>
    </w:p>
    <w:p w:rsidR="0036374A" w:rsidRDefault="0036374A" w:rsidP="006C700A">
      <w:pPr>
        <w:pStyle w:val="Normal1"/>
        <w:ind w:right="105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Chapitre 1 : La méthode EFT (suite).</w:t>
      </w:r>
    </w:p>
    <w:p w:rsidR="0036374A" w:rsidRDefault="0036374A" w:rsidP="006C700A">
      <w:pPr>
        <w:pStyle w:val="Normal1"/>
        <w:numPr>
          <w:ilvl w:val="0"/>
          <w:numId w:val="25"/>
        </w:numPr>
        <w:ind w:right="105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Découverte de techniques complémentaires.</w:t>
      </w:r>
    </w:p>
    <w:p w:rsidR="005F67C3" w:rsidRDefault="005F67C3" w:rsidP="006C700A">
      <w:pPr>
        <w:pStyle w:val="Normal1"/>
        <w:ind w:right="1054"/>
        <w:jc w:val="both"/>
        <w:rPr>
          <w:rFonts w:ascii="Arial" w:eastAsia="Arial" w:hAnsi="Arial" w:cs="Arial"/>
          <w:sz w:val="22"/>
          <w:szCs w:val="22"/>
        </w:rPr>
      </w:pPr>
    </w:p>
    <w:p w:rsidR="003E6414" w:rsidRDefault="003E6414" w:rsidP="006C700A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ind w:right="1054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JOURNEE 5 : Améliorer sa maîtrise:</w:t>
      </w:r>
      <w:r>
        <w:rPr>
          <w:rFonts w:ascii="Arial" w:eastAsia="Arial" w:hAnsi="Arial" w:cs="Arial"/>
          <w:b/>
          <w:sz w:val="22"/>
          <w:szCs w:val="22"/>
        </w:rPr>
        <w:t xml:space="preserve"> (7h)</w:t>
      </w:r>
    </w:p>
    <w:p w:rsidR="003E6414" w:rsidRDefault="003E6414" w:rsidP="006C700A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ind w:right="1054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 xml:space="preserve">Objectif : </w:t>
      </w:r>
    </w:p>
    <w:p w:rsidR="003E6414" w:rsidRDefault="003E6414" w:rsidP="006C700A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ind w:right="105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À l’issue de ce module, le stagiaire sera capable de maîtriser les différents aspects de la    méthode et les différentes</w:t>
      </w:r>
      <w:r w:rsidR="00464157">
        <w:rPr>
          <w:rFonts w:ascii="Arial" w:eastAsia="Arial" w:hAnsi="Arial" w:cs="Arial"/>
          <w:sz w:val="22"/>
          <w:szCs w:val="22"/>
        </w:rPr>
        <w:t xml:space="preserve"> situations en fonction des cas se présentant à lui.</w:t>
      </w:r>
    </w:p>
    <w:p w:rsidR="00464157" w:rsidRDefault="00464157" w:rsidP="006C700A">
      <w:pPr>
        <w:pStyle w:val="Normal1"/>
        <w:ind w:left="225" w:right="1054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Chaque stagiaire pratiquera en accompagnant les autres membres du groupe.</w:t>
      </w:r>
    </w:p>
    <w:p w:rsidR="00464157" w:rsidRDefault="00464157" w:rsidP="006C700A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ind w:right="1054"/>
        <w:rPr>
          <w:b/>
          <w:sz w:val="22"/>
          <w:szCs w:val="22"/>
        </w:rPr>
      </w:pPr>
    </w:p>
    <w:p w:rsidR="00464157" w:rsidRDefault="00464157" w:rsidP="006C700A">
      <w:pPr>
        <w:pStyle w:val="Normal1"/>
        <w:ind w:right="105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Chapitre 1 : Les plans de </w:t>
      </w:r>
      <w:proofErr w:type="spellStart"/>
      <w:r>
        <w:rPr>
          <w:rFonts w:ascii="Arial" w:eastAsia="Arial" w:hAnsi="Arial" w:cs="Arial"/>
          <w:sz w:val="22"/>
          <w:szCs w:val="22"/>
        </w:rPr>
        <w:t>défusion</w:t>
      </w:r>
      <w:proofErr w:type="spellEnd"/>
    </w:p>
    <w:p w:rsidR="00464157" w:rsidRDefault="00464157" w:rsidP="006C700A">
      <w:pPr>
        <w:pStyle w:val="Normal1"/>
        <w:numPr>
          <w:ilvl w:val="0"/>
          <w:numId w:val="26"/>
        </w:numPr>
        <w:ind w:right="1054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Défusion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pour simple problème.</w:t>
      </w:r>
    </w:p>
    <w:p w:rsidR="00464157" w:rsidRDefault="00464157" w:rsidP="006C700A">
      <w:pPr>
        <w:pStyle w:val="Normal1"/>
        <w:numPr>
          <w:ilvl w:val="0"/>
          <w:numId w:val="26"/>
        </w:numPr>
        <w:ind w:right="1054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Défusion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pour problème complexe.</w:t>
      </w:r>
    </w:p>
    <w:p w:rsidR="00464157" w:rsidRDefault="00464157" w:rsidP="006C700A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ind w:right="1054"/>
        <w:rPr>
          <w:rFonts w:ascii="Arial" w:eastAsia="Arial" w:hAnsi="Arial" w:cs="Arial"/>
          <w:b/>
          <w:sz w:val="22"/>
          <w:szCs w:val="22"/>
          <w:u w:val="single"/>
        </w:rPr>
      </w:pPr>
    </w:p>
    <w:p w:rsidR="00464157" w:rsidRDefault="00464157" w:rsidP="006C700A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ind w:right="1054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 xml:space="preserve">JOURNEE </w:t>
      </w:r>
      <w:r w:rsidR="00840595">
        <w:rPr>
          <w:rFonts w:ascii="Arial" w:eastAsia="Arial" w:hAnsi="Arial" w:cs="Arial"/>
          <w:b/>
          <w:sz w:val="22"/>
          <w:szCs w:val="22"/>
          <w:u w:val="single"/>
        </w:rPr>
        <w:t>6</w:t>
      </w:r>
      <w:r>
        <w:rPr>
          <w:rFonts w:ascii="Arial" w:eastAsia="Arial" w:hAnsi="Arial" w:cs="Arial"/>
          <w:b/>
          <w:sz w:val="22"/>
          <w:szCs w:val="22"/>
          <w:u w:val="single"/>
        </w:rPr>
        <w:t xml:space="preserve"> : Renforcer les techniques:</w:t>
      </w:r>
      <w:r>
        <w:rPr>
          <w:rFonts w:ascii="Arial" w:eastAsia="Arial" w:hAnsi="Arial" w:cs="Arial"/>
          <w:b/>
          <w:sz w:val="22"/>
          <w:szCs w:val="22"/>
        </w:rPr>
        <w:t xml:space="preserve"> (7h)</w:t>
      </w:r>
    </w:p>
    <w:p w:rsidR="00464157" w:rsidRDefault="00464157" w:rsidP="006C700A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ind w:right="1054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 xml:space="preserve">Objectif : </w:t>
      </w:r>
    </w:p>
    <w:p w:rsidR="00464157" w:rsidRDefault="00464157" w:rsidP="006C700A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ind w:right="105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À l’issue de ce module, le stagiaire sera capable d’accorder les techniques apprises les jours précédents avec des nuances subtiles selon les contextes.</w:t>
      </w:r>
    </w:p>
    <w:p w:rsidR="00464157" w:rsidRDefault="00464157" w:rsidP="006C700A">
      <w:pPr>
        <w:pStyle w:val="Normal1"/>
        <w:ind w:right="105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Chaque stagiaire pratiquera en accompagnant les autres membres du groupe.</w:t>
      </w:r>
    </w:p>
    <w:p w:rsidR="00464157" w:rsidRDefault="00464157" w:rsidP="006C700A">
      <w:pPr>
        <w:pStyle w:val="Normal1"/>
        <w:ind w:right="1054"/>
        <w:jc w:val="both"/>
        <w:rPr>
          <w:rFonts w:ascii="Arial" w:eastAsia="Arial" w:hAnsi="Arial" w:cs="Arial"/>
          <w:sz w:val="22"/>
          <w:szCs w:val="22"/>
        </w:rPr>
      </w:pPr>
    </w:p>
    <w:p w:rsidR="00464157" w:rsidRDefault="00464157" w:rsidP="006C700A">
      <w:pPr>
        <w:pStyle w:val="Normal1"/>
        <w:ind w:right="1054"/>
        <w:jc w:val="both"/>
        <w:rPr>
          <w:rFonts w:ascii="Arial" w:eastAsia="Arial" w:hAnsi="Arial" w:cs="Arial"/>
          <w:sz w:val="22"/>
          <w:szCs w:val="22"/>
        </w:rPr>
      </w:pPr>
    </w:p>
    <w:p w:rsidR="00464157" w:rsidRDefault="00464157" w:rsidP="006C700A">
      <w:pPr>
        <w:pStyle w:val="Normal1"/>
        <w:ind w:right="105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Chapitre 1 : Intégrations aux techniques</w:t>
      </w:r>
    </w:p>
    <w:p w:rsidR="00464157" w:rsidRDefault="00464157" w:rsidP="006C700A">
      <w:pPr>
        <w:pStyle w:val="Normal1"/>
        <w:numPr>
          <w:ilvl w:val="0"/>
          <w:numId w:val="27"/>
        </w:numPr>
        <w:ind w:right="105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L’hypothèse anticipative.</w:t>
      </w:r>
    </w:p>
    <w:p w:rsidR="00464157" w:rsidRDefault="00464157" w:rsidP="006C700A">
      <w:pPr>
        <w:pStyle w:val="Normal1"/>
        <w:numPr>
          <w:ilvl w:val="0"/>
          <w:numId w:val="27"/>
        </w:numPr>
        <w:ind w:right="105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 volcan.</w:t>
      </w:r>
    </w:p>
    <w:p w:rsidR="00464157" w:rsidRDefault="00464157" w:rsidP="006C700A">
      <w:pPr>
        <w:pStyle w:val="Normal1"/>
        <w:ind w:right="1054"/>
        <w:jc w:val="both"/>
        <w:rPr>
          <w:sz w:val="22"/>
          <w:szCs w:val="22"/>
        </w:rPr>
      </w:pPr>
    </w:p>
    <w:p w:rsidR="00464157" w:rsidRDefault="00464157" w:rsidP="006C700A">
      <w:pPr>
        <w:pStyle w:val="Normal1"/>
        <w:ind w:right="105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Chapitre 2 : quelques subtilités</w:t>
      </w:r>
    </w:p>
    <w:p w:rsidR="00464157" w:rsidRDefault="003B2892" w:rsidP="006C700A">
      <w:pPr>
        <w:pStyle w:val="Normal1"/>
        <w:numPr>
          <w:ilvl w:val="0"/>
          <w:numId w:val="28"/>
        </w:numPr>
        <w:ind w:right="105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Subtilité de la prise en charge de la confiance en soi</w:t>
      </w:r>
      <w:r w:rsidR="00464157">
        <w:rPr>
          <w:rFonts w:ascii="Arial" w:eastAsia="Arial" w:hAnsi="Arial" w:cs="Arial"/>
          <w:sz w:val="22"/>
          <w:szCs w:val="22"/>
        </w:rPr>
        <w:t>.</w:t>
      </w:r>
    </w:p>
    <w:p w:rsidR="005F67C3" w:rsidRPr="006C700A" w:rsidRDefault="003B2892" w:rsidP="006C700A">
      <w:pPr>
        <w:pStyle w:val="Normal1"/>
        <w:numPr>
          <w:ilvl w:val="0"/>
          <w:numId w:val="28"/>
        </w:numPr>
        <w:ind w:right="105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Les données scientifiques en médecine épigénétique</w:t>
      </w:r>
      <w:r w:rsidR="00464157">
        <w:rPr>
          <w:rFonts w:ascii="Arial" w:eastAsia="Arial" w:hAnsi="Arial" w:cs="Arial"/>
          <w:sz w:val="22"/>
          <w:szCs w:val="22"/>
        </w:rPr>
        <w:t>.</w:t>
      </w:r>
      <w:r w:rsidR="00915838">
        <w:br w:type="page"/>
      </w:r>
    </w:p>
    <w:p w:rsidR="005F67C3" w:rsidRDefault="00915838" w:rsidP="006C700A">
      <w:pPr>
        <w:pStyle w:val="Normal1"/>
        <w:pBdr>
          <w:top w:val="single" w:sz="8" w:space="0" w:color="000000"/>
        </w:pBdr>
        <w:jc w:val="center"/>
        <w:rPr>
          <w:rFonts w:ascii="Helvetica Neue" w:eastAsia="Helvetica Neue" w:hAnsi="Helvetica Neue" w:cs="Helvetica Neue"/>
          <w:b/>
          <w:color w:val="365B9C"/>
        </w:rPr>
      </w:pPr>
      <w:bookmarkStart w:id="1" w:name="_tyjcwt" w:colFirst="0" w:colLast="0"/>
      <w:bookmarkEnd w:id="1"/>
      <w:r>
        <w:rPr>
          <w:rFonts w:ascii="Helvetica Neue" w:eastAsia="Helvetica Neue" w:hAnsi="Helvetica Neue" w:cs="Helvetica Neue"/>
          <w:b/>
          <w:color w:val="365B9C"/>
        </w:rPr>
        <w:lastRenderedPageBreak/>
        <w:t>Annexe 03</w:t>
      </w:r>
    </w:p>
    <w:p w:rsidR="005F67C3" w:rsidRDefault="00915838" w:rsidP="006C700A">
      <w:pPr>
        <w:pStyle w:val="Normal1"/>
        <w:pBdr>
          <w:bottom w:val="single" w:sz="8" w:space="0" w:color="000000"/>
        </w:pBdr>
        <w:jc w:val="center"/>
        <w:rPr>
          <w:rFonts w:ascii="Helvetica Neue" w:eastAsia="Helvetica Neue" w:hAnsi="Helvetica Neue" w:cs="Helvetica Neue"/>
          <w:b/>
          <w:color w:val="365B9C"/>
        </w:rPr>
      </w:pPr>
      <w:r>
        <w:rPr>
          <w:rFonts w:ascii="Helvetica Neue" w:eastAsia="Helvetica Neue" w:hAnsi="Helvetica Neue" w:cs="Helvetica Neue"/>
          <w:b/>
          <w:color w:val="365B9C"/>
        </w:rPr>
        <w:t>Fiche Formateur</w:t>
      </w:r>
    </w:p>
    <w:p w:rsidR="005F67C3" w:rsidRDefault="005F67C3" w:rsidP="006C700A">
      <w:pPr>
        <w:pStyle w:val="Normal1"/>
        <w:rPr>
          <w:rFonts w:ascii="Helvetica Neue" w:eastAsia="Helvetica Neue" w:hAnsi="Helvetica Neue" w:cs="Helvetica Neue"/>
          <w:sz w:val="18"/>
          <w:szCs w:val="18"/>
        </w:rPr>
      </w:pPr>
    </w:p>
    <w:p w:rsidR="005F67C3" w:rsidRPr="006C700A" w:rsidRDefault="00915838" w:rsidP="006C700A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1054"/>
        <w:jc w:val="center"/>
        <w:rPr>
          <w:rFonts w:asciiTheme="majorHAnsi" w:hAnsiTheme="majorHAnsi" w:cstheme="majorHAnsi"/>
        </w:rPr>
      </w:pPr>
      <w:r w:rsidRPr="006C700A">
        <w:rPr>
          <w:rFonts w:asciiTheme="majorHAnsi" w:eastAsia="Helvetica Neue" w:hAnsiTheme="majorHAnsi" w:cstheme="majorHAnsi"/>
          <w:b/>
        </w:rPr>
        <w:t>Patrick LELU</w:t>
      </w:r>
    </w:p>
    <w:p w:rsidR="005F67C3" w:rsidRPr="006C700A" w:rsidRDefault="00840595" w:rsidP="006C700A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1054"/>
        <w:jc w:val="center"/>
        <w:rPr>
          <w:rFonts w:asciiTheme="majorHAnsi" w:eastAsia="Helvetica Neue" w:hAnsiTheme="majorHAnsi" w:cstheme="majorHAnsi"/>
        </w:rPr>
      </w:pPr>
      <w:r w:rsidRPr="006C700A">
        <w:rPr>
          <w:rFonts w:asciiTheme="majorHAnsi" w:eastAsia="Helvetica Neue" w:hAnsiTheme="majorHAnsi" w:cstheme="majorHAnsi"/>
        </w:rPr>
        <w:t xml:space="preserve">65 Chemin de la Croix 26160 Portes en </w:t>
      </w:r>
      <w:proofErr w:type="spellStart"/>
      <w:r w:rsidRPr="006C700A">
        <w:rPr>
          <w:rFonts w:asciiTheme="majorHAnsi" w:eastAsia="Helvetica Neue" w:hAnsiTheme="majorHAnsi" w:cstheme="majorHAnsi"/>
        </w:rPr>
        <w:t>Valdaine</w:t>
      </w:r>
      <w:proofErr w:type="spellEnd"/>
    </w:p>
    <w:p w:rsidR="00840595" w:rsidRPr="006C700A" w:rsidRDefault="00840595" w:rsidP="006C700A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1054"/>
        <w:jc w:val="center"/>
        <w:rPr>
          <w:rFonts w:asciiTheme="majorHAnsi" w:hAnsiTheme="majorHAnsi" w:cstheme="majorHAnsi"/>
        </w:rPr>
      </w:pPr>
      <w:r w:rsidRPr="006C700A">
        <w:rPr>
          <w:rFonts w:asciiTheme="majorHAnsi" w:eastAsia="Helvetica Neue" w:hAnsiTheme="majorHAnsi" w:cstheme="majorHAnsi"/>
        </w:rPr>
        <w:t>patrick.lelu@gmail.com – Tél : 06 14 53 08 28</w:t>
      </w:r>
    </w:p>
    <w:p w:rsidR="005F67C3" w:rsidRPr="006C700A" w:rsidRDefault="005F67C3" w:rsidP="006C700A">
      <w:pPr>
        <w:pStyle w:val="Normal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1054"/>
        <w:rPr>
          <w:rFonts w:asciiTheme="majorHAnsi" w:hAnsiTheme="majorHAnsi" w:cstheme="majorHAnsi"/>
        </w:rPr>
      </w:pPr>
    </w:p>
    <w:p w:rsidR="005F67C3" w:rsidRPr="006C700A" w:rsidRDefault="00915838" w:rsidP="006C700A">
      <w:pPr>
        <w:pStyle w:val="Normal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1054"/>
        <w:rPr>
          <w:rFonts w:asciiTheme="majorHAnsi" w:eastAsia="Helvetica Neue" w:hAnsiTheme="majorHAnsi" w:cstheme="majorHAnsi"/>
          <w:b/>
        </w:rPr>
      </w:pPr>
      <w:r w:rsidRPr="006C700A">
        <w:rPr>
          <w:rFonts w:asciiTheme="majorHAnsi" w:eastAsia="Helvetica Neue" w:hAnsiTheme="majorHAnsi" w:cstheme="majorHAnsi"/>
          <w:b/>
        </w:rPr>
        <w:t>FICHE FORMATEUR</w:t>
      </w:r>
    </w:p>
    <w:p w:rsidR="00840595" w:rsidRPr="006C700A" w:rsidRDefault="00840595" w:rsidP="006C700A">
      <w:pPr>
        <w:pStyle w:val="Normal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1054"/>
        <w:rPr>
          <w:rFonts w:asciiTheme="majorHAnsi" w:eastAsia="Helvetica Neue" w:hAnsiTheme="majorHAnsi" w:cstheme="majorHAnsi"/>
          <w:b/>
        </w:rPr>
      </w:pPr>
    </w:p>
    <w:p w:rsidR="00840595" w:rsidRPr="006C700A" w:rsidRDefault="00840595" w:rsidP="006C700A">
      <w:pPr>
        <w:rPr>
          <w:rFonts w:asciiTheme="majorHAnsi" w:hAnsiTheme="majorHAnsi" w:cstheme="majorHAnsi"/>
          <w:color w:val="CC3300"/>
        </w:rPr>
      </w:pPr>
      <w:r w:rsidRPr="006C700A">
        <w:rPr>
          <w:rFonts w:asciiTheme="majorHAnsi" w:hAnsiTheme="majorHAnsi" w:cstheme="majorHAnsi"/>
          <w:color w:val="CC3300"/>
        </w:rPr>
        <w:t>Fonction et expériences</w:t>
      </w:r>
    </w:p>
    <w:p w:rsidR="004401CC" w:rsidRPr="006C700A" w:rsidRDefault="004401CC" w:rsidP="006C700A">
      <w:pPr>
        <w:pStyle w:val="Sansinterligne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i/>
        </w:rPr>
      </w:pPr>
      <w:r w:rsidRPr="006C700A">
        <w:rPr>
          <w:rFonts w:asciiTheme="majorHAnsi" w:hAnsiTheme="majorHAnsi" w:cstheme="majorHAnsi"/>
        </w:rPr>
        <w:t>Responsable commercial laboratoires pharmaceutiques (1990 – 1999)</w:t>
      </w:r>
    </w:p>
    <w:p w:rsidR="004401CC" w:rsidRPr="006C700A" w:rsidRDefault="004401CC" w:rsidP="006C700A">
      <w:pPr>
        <w:pStyle w:val="Sansinterligne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i/>
        </w:rPr>
      </w:pPr>
      <w:r w:rsidRPr="006C700A">
        <w:rPr>
          <w:rFonts w:asciiTheme="majorHAnsi" w:hAnsiTheme="majorHAnsi" w:cstheme="majorHAnsi"/>
        </w:rPr>
        <w:t>Directeur général laboratoire (1999 – 2009)</w:t>
      </w:r>
    </w:p>
    <w:p w:rsidR="00840595" w:rsidRPr="006C700A" w:rsidRDefault="00840595" w:rsidP="006C700A">
      <w:pPr>
        <w:pStyle w:val="Sansinterligne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i/>
        </w:rPr>
      </w:pPr>
      <w:r w:rsidRPr="006C700A">
        <w:rPr>
          <w:rFonts w:asciiTheme="majorHAnsi" w:hAnsiTheme="majorHAnsi" w:cstheme="majorHAnsi"/>
        </w:rPr>
        <w:t>Praticien éducateur de santé</w:t>
      </w:r>
      <w:r w:rsidR="004401CC" w:rsidRPr="006C700A">
        <w:rPr>
          <w:rFonts w:asciiTheme="majorHAnsi" w:hAnsiTheme="majorHAnsi" w:cstheme="majorHAnsi"/>
        </w:rPr>
        <w:t xml:space="preserve"> depuis 2009</w:t>
      </w:r>
    </w:p>
    <w:p w:rsidR="008B4902" w:rsidRPr="006C700A" w:rsidRDefault="008B4902" w:rsidP="006C700A">
      <w:pPr>
        <w:pStyle w:val="Sansinterligne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i/>
        </w:rPr>
      </w:pPr>
      <w:r w:rsidRPr="006C700A">
        <w:rPr>
          <w:rFonts w:asciiTheme="majorHAnsi" w:hAnsiTheme="majorHAnsi" w:cstheme="majorHAnsi"/>
        </w:rPr>
        <w:t>Formateur en phyto aromathérapie depuis 2009</w:t>
      </w:r>
    </w:p>
    <w:p w:rsidR="004A6FDB" w:rsidRPr="006C700A" w:rsidRDefault="004A6FDB" w:rsidP="006C700A">
      <w:pPr>
        <w:pStyle w:val="Sansinterligne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i/>
        </w:rPr>
      </w:pPr>
      <w:r w:rsidRPr="006C700A">
        <w:rPr>
          <w:rFonts w:asciiTheme="majorHAnsi" w:hAnsiTheme="majorHAnsi" w:cstheme="majorHAnsi"/>
        </w:rPr>
        <w:t>Conférencier depuis 2010</w:t>
      </w:r>
    </w:p>
    <w:p w:rsidR="008B4902" w:rsidRPr="006C700A" w:rsidRDefault="008B4902" w:rsidP="006C700A">
      <w:pPr>
        <w:pStyle w:val="Sansinterligne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i/>
        </w:rPr>
      </w:pPr>
      <w:r w:rsidRPr="006C700A">
        <w:rPr>
          <w:rFonts w:asciiTheme="majorHAnsi" w:hAnsiTheme="majorHAnsi" w:cstheme="majorHAnsi"/>
        </w:rPr>
        <w:t>Formateur en entreprise depuis 2011</w:t>
      </w:r>
    </w:p>
    <w:p w:rsidR="00840595" w:rsidRPr="006C700A" w:rsidRDefault="00840595" w:rsidP="006C700A">
      <w:pPr>
        <w:pStyle w:val="Sansinterligne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i/>
        </w:rPr>
      </w:pPr>
      <w:r w:rsidRPr="006C700A">
        <w:rPr>
          <w:rFonts w:asciiTheme="majorHAnsi" w:hAnsiTheme="majorHAnsi" w:cstheme="majorHAnsi"/>
        </w:rPr>
        <w:t>Formateur en psycho é</w:t>
      </w:r>
      <w:r w:rsidR="008B4902" w:rsidRPr="006C700A">
        <w:rPr>
          <w:rFonts w:asciiTheme="majorHAnsi" w:hAnsiTheme="majorHAnsi" w:cstheme="majorHAnsi"/>
        </w:rPr>
        <w:t>motionnel</w:t>
      </w:r>
      <w:r w:rsidR="004401CC" w:rsidRPr="006C700A">
        <w:rPr>
          <w:rFonts w:asciiTheme="majorHAnsi" w:hAnsiTheme="majorHAnsi" w:cstheme="majorHAnsi"/>
        </w:rPr>
        <w:t xml:space="preserve"> depuis 20</w:t>
      </w:r>
      <w:r w:rsidR="008B4902" w:rsidRPr="006C700A">
        <w:rPr>
          <w:rFonts w:asciiTheme="majorHAnsi" w:hAnsiTheme="majorHAnsi" w:cstheme="majorHAnsi"/>
        </w:rPr>
        <w:t>11</w:t>
      </w:r>
    </w:p>
    <w:p w:rsidR="00840595" w:rsidRPr="006C700A" w:rsidRDefault="00840595" w:rsidP="006C700A">
      <w:pPr>
        <w:pStyle w:val="Sansinterligne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i/>
        </w:rPr>
      </w:pPr>
      <w:r w:rsidRPr="006C700A">
        <w:rPr>
          <w:rFonts w:asciiTheme="majorHAnsi" w:hAnsiTheme="majorHAnsi" w:cstheme="majorHAnsi"/>
        </w:rPr>
        <w:t>Formateur en massages</w:t>
      </w:r>
      <w:r w:rsidR="004401CC" w:rsidRPr="006C700A">
        <w:rPr>
          <w:rFonts w:asciiTheme="majorHAnsi" w:hAnsiTheme="majorHAnsi" w:cstheme="majorHAnsi"/>
        </w:rPr>
        <w:t xml:space="preserve"> depuis 201</w:t>
      </w:r>
      <w:r w:rsidR="008B4902" w:rsidRPr="006C700A">
        <w:rPr>
          <w:rFonts w:asciiTheme="majorHAnsi" w:hAnsiTheme="majorHAnsi" w:cstheme="majorHAnsi"/>
        </w:rPr>
        <w:t>2</w:t>
      </w:r>
    </w:p>
    <w:p w:rsidR="00840595" w:rsidRPr="006C700A" w:rsidRDefault="00840595" w:rsidP="006C700A">
      <w:pPr>
        <w:pStyle w:val="Sansinterligne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i/>
        </w:rPr>
      </w:pPr>
      <w:r w:rsidRPr="006C700A">
        <w:rPr>
          <w:rFonts w:asciiTheme="majorHAnsi" w:hAnsiTheme="majorHAnsi" w:cstheme="majorHAnsi"/>
        </w:rPr>
        <w:t xml:space="preserve">Formateur personnels soignants </w:t>
      </w:r>
      <w:r w:rsidR="00FA6947" w:rsidRPr="006C700A">
        <w:rPr>
          <w:rFonts w:asciiTheme="majorHAnsi" w:hAnsiTheme="majorHAnsi" w:cstheme="majorHAnsi"/>
        </w:rPr>
        <w:t>hospitaliers d</w:t>
      </w:r>
      <w:r w:rsidR="004401CC" w:rsidRPr="006C700A">
        <w:rPr>
          <w:rFonts w:asciiTheme="majorHAnsi" w:hAnsiTheme="majorHAnsi" w:cstheme="majorHAnsi"/>
        </w:rPr>
        <w:t>epuis 2016</w:t>
      </w:r>
    </w:p>
    <w:p w:rsidR="00840595" w:rsidRPr="006C700A" w:rsidRDefault="00840595" w:rsidP="006C700A">
      <w:pPr>
        <w:pStyle w:val="Sansinterligne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i/>
        </w:rPr>
      </w:pPr>
      <w:r w:rsidRPr="006C700A">
        <w:rPr>
          <w:rFonts w:asciiTheme="majorHAnsi" w:hAnsiTheme="majorHAnsi" w:cstheme="majorHAnsi"/>
        </w:rPr>
        <w:t>Formateur e-learning</w:t>
      </w:r>
      <w:r w:rsidR="004401CC" w:rsidRPr="006C700A">
        <w:rPr>
          <w:rFonts w:asciiTheme="majorHAnsi" w:hAnsiTheme="majorHAnsi" w:cstheme="majorHAnsi"/>
        </w:rPr>
        <w:t xml:space="preserve"> depuis 2016</w:t>
      </w:r>
    </w:p>
    <w:p w:rsidR="00840595" w:rsidRPr="006C700A" w:rsidRDefault="00840595" w:rsidP="006C700A">
      <w:pPr>
        <w:pStyle w:val="Sansinterligne"/>
        <w:rPr>
          <w:rFonts w:asciiTheme="majorHAnsi" w:hAnsiTheme="majorHAnsi" w:cstheme="majorHAnsi"/>
          <w:i/>
        </w:rPr>
      </w:pPr>
    </w:p>
    <w:p w:rsidR="00840595" w:rsidRPr="006C700A" w:rsidRDefault="00840595" w:rsidP="006C700A">
      <w:pPr>
        <w:pStyle w:val="Sansinterligne"/>
        <w:rPr>
          <w:rFonts w:asciiTheme="majorHAnsi" w:hAnsiTheme="majorHAnsi" w:cstheme="majorHAnsi"/>
          <w:i/>
          <w:color w:val="CC3300"/>
        </w:rPr>
      </w:pPr>
      <w:r w:rsidRPr="006C700A">
        <w:rPr>
          <w:rFonts w:asciiTheme="majorHAnsi" w:hAnsiTheme="majorHAnsi" w:cstheme="majorHAnsi"/>
          <w:color w:val="CC3300"/>
        </w:rPr>
        <w:t>Domaines de compétences</w:t>
      </w:r>
    </w:p>
    <w:p w:rsidR="00840595" w:rsidRPr="006C700A" w:rsidRDefault="00840595" w:rsidP="006C700A">
      <w:pPr>
        <w:pStyle w:val="Sansinterligne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i/>
        </w:rPr>
      </w:pPr>
      <w:r w:rsidRPr="006C700A">
        <w:rPr>
          <w:rFonts w:asciiTheme="majorHAnsi" w:hAnsiTheme="majorHAnsi" w:cstheme="majorHAnsi"/>
        </w:rPr>
        <w:t>Accompagnement sur les plans émotionnels et physiologiques</w:t>
      </w:r>
    </w:p>
    <w:p w:rsidR="00840595" w:rsidRPr="006C700A" w:rsidRDefault="00840595" w:rsidP="006C700A">
      <w:pPr>
        <w:pStyle w:val="Sansinterligne"/>
        <w:ind w:firstLine="708"/>
        <w:rPr>
          <w:rFonts w:asciiTheme="majorHAnsi" w:hAnsiTheme="majorHAnsi" w:cstheme="majorHAnsi"/>
          <w:i/>
        </w:rPr>
      </w:pPr>
      <w:r w:rsidRPr="006C700A">
        <w:rPr>
          <w:rFonts w:asciiTheme="majorHAnsi" w:hAnsiTheme="majorHAnsi" w:cstheme="majorHAnsi"/>
        </w:rPr>
        <w:t>- Alimentation</w:t>
      </w:r>
    </w:p>
    <w:p w:rsidR="00840595" w:rsidRPr="006C700A" w:rsidRDefault="00840595" w:rsidP="006C700A">
      <w:pPr>
        <w:pStyle w:val="Sansinterligne"/>
        <w:ind w:firstLine="708"/>
        <w:rPr>
          <w:rFonts w:asciiTheme="majorHAnsi" w:hAnsiTheme="majorHAnsi" w:cstheme="majorHAnsi"/>
          <w:i/>
        </w:rPr>
      </w:pPr>
      <w:r w:rsidRPr="006C700A">
        <w:rPr>
          <w:rFonts w:asciiTheme="majorHAnsi" w:hAnsiTheme="majorHAnsi" w:cstheme="majorHAnsi"/>
        </w:rPr>
        <w:t>- Nutrition</w:t>
      </w:r>
    </w:p>
    <w:p w:rsidR="00840595" w:rsidRPr="006C700A" w:rsidRDefault="00840595" w:rsidP="006C700A">
      <w:pPr>
        <w:pStyle w:val="Sansinterligne"/>
        <w:ind w:firstLine="708"/>
        <w:rPr>
          <w:rFonts w:asciiTheme="majorHAnsi" w:hAnsiTheme="majorHAnsi" w:cstheme="majorHAnsi"/>
          <w:i/>
        </w:rPr>
      </w:pPr>
      <w:r w:rsidRPr="006C700A">
        <w:rPr>
          <w:rFonts w:asciiTheme="majorHAnsi" w:hAnsiTheme="majorHAnsi" w:cstheme="majorHAnsi"/>
        </w:rPr>
        <w:t>- Condition physique</w:t>
      </w:r>
    </w:p>
    <w:p w:rsidR="00840595" w:rsidRPr="006C700A" w:rsidRDefault="00840595" w:rsidP="006C700A">
      <w:pPr>
        <w:pStyle w:val="Sansinterligne"/>
        <w:ind w:firstLine="708"/>
        <w:rPr>
          <w:rFonts w:asciiTheme="majorHAnsi" w:hAnsiTheme="majorHAnsi" w:cstheme="majorHAnsi"/>
          <w:i/>
        </w:rPr>
      </w:pPr>
      <w:r w:rsidRPr="006C700A">
        <w:rPr>
          <w:rFonts w:asciiTheme="majorHAnsi" w:hAnsiTheme="majorHAnsi" w:cstheme="majorHAnsi"/>
        </w:rPr>
        <w:t>- Relaxation</w:t>
      </w:r>
    </w:p>
    <w:p w:rsidR="00840595" w:rsidRPr="006C700A" w:rsidRDefault="00840595" w:rsidP="006C700A">
      <w:pPr>
        <w:pStyle w:val="Sansinterligne"/>
        <w:ind w:firstLine="708"/>
        <w:rPr>
          <w:rFonts w:asciiTheme="majorHAnsi" w:hAnsiTheme="majorHAnsi" w:cstheme="majorHAnsi"/>
          <w:i/>
        </w:rPr>
      </w:pPr>
      <w:r w:rsidRPr="006C700A">
        <w:rPr>
          <w:rFonts w:asciiTheme="majorHAnsi" w:hAnsiTheme="majorHAnsi" w:cstheme="majorHAnsi"/>
        </w:rPr>
        <w:t>- Emotions</w:t>
      </w:r>
    </w:p>
    <w:p w:rsidR="00840595" w:rsidRPr="006C700A" w:rsidRDefault="00840595" w:rsidP="006C700A">
      <w:pPr>
        <w:pStyle w:val="Sansinterligne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i/>
        </w:rPr>
      </w:pPr>
      <w:r w:rsidRPr="006C700A">
        <w:rPr>
          <w:rFonts w:asciiTheme="majorHAnsi" w:hAnsiTheme="majorHAnsi" w:cstheme="majorHAnsi"/>
        </w:rPr>
        <w:t>Conseils et formations professionnels de santé</w:t>
      </w:r>
    </w:p>
    <w:p w:rsidR="00840595" w:rsidRPr="006C700A" w:rsidRDefault="00840595" w:rsidP="006C700A">
      <w:pPr>
        <w:pStyle w:val="Sansinterligne"/>
        <w:ind w:firstLine="708"/>
        <w:rPr>
          <w:rFonts w:asciiTheme="majorHAnsi" w:hAnsiTheme="majorHAnsi" w:cstheme="majorHAnsi"/>
          <w:i/>
        </w:rPr>
      </w:pPr>
      <w:r w:rsidRPr="006C700A">
        <w:rPr>
          <w:rFonts w:asciiTheme="majorHAnsi" w:hAnsiTheme="majorHAnsi" w:cstheme="majorHAnsi"/>
        </w:rPr>
        <w:t>- Médical</w:t>
      </w:r>
    </w:p>
    <w:p w:rsidR="00840595" w:rsidRPr="006C700A" w:rsidRDefault="00840595" w:rsidP="006C700A">
      <w:pPr>
        <w:pStyle w:val="Sansinterligne"/>
        <w:ind w:firstLine="708"/>
        <w:rPr>
          <w:rFonts w:asciiTheme="majorHAnsi" w:hAnsiTheme="majorHAnsi" w:cstheme="majorHAnsi"/>
          <w:i/>
        </w:rPr>
      </w:pPr>
      <w:r w:rsidRPr="006C700A">
        <w:rPr>
          <w:rFonts w:asciiTheme="majorHAnsi" w:hAnsiTheme="majorHAnsi" w:cstheme="majorHAnsi"/>
        </w:rPr>
        <w:t>- Paramédical</w:t>
      </w:r>
    </w:p>
    <w:p w:rsidR="00840595" w:rsidRPr="006C700A" w:rsidRDefault="00840595" w:rsidP="006C700A">
      <w:pPr>
        <w:pStyle w:val="Sansinterligne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i/>
        </w:rPr>
      </w:pPr>
      <w:r w:rsidRPr="006C700A">
        <w:rPr>
          <w:rFonts w:asciiTheme="majorHAnsi" w:hAnsiTheme="majorHAnsi" w:cstheme="majorHAnsi"/>
        </w:rPr>
        <w:t>Conseils et formations entreprise</w:t>
      </w:r>
    </w:p>
    <w:p w:rsidR="00840595" w:rsidRPr="006C700A" w:rsidRDefault="00840595" w:rsidP="006C700A">
      <w:pPr>
        <w:pStyle w:val="Sansinterligne"/>
        <w:ind w:left="720"/>
        <w:rPr>
          <w:rFonts w:asciiTheme="majorHAnsi" w:hAnsiTheme="majorHAnsi" w:cstheme="majorHAnsi"/>
          <w:i/>
        </w:rPr>
      </w:pPr>
      <w:r w:rsidRPr="006C700A">
        <w:rPr>
          <w:rFonts w:asciiTheme="majorHAnsi" w:hAnsiTheme="majorHAnsi" w:cstheme="majorHAnsi"/>
        </w:rPr>
        <w:t>- Communication</w:t>
      </w:r>
    </w:p>
    <w:p w:rsidR="00840595" w:rsidRPr="006C700A" w:rsidRDefault="00840595" w:rsidP="006C700A">
      <w:pPr>
        <w:pStyle w:val="Sansinterligne"/>
        <w:ind w:left="720"/>
        <w:rPr>
          <w:rFonts w:asciiTheme="majorHAnsi" w:hAnsiTheme="majorHAnsi" w:cstheme="majorHAnsi"/>
          <w:i/>
        </w:rPr>
      </w:pPr>
      <w:r w:rsidRPr="006C700A">
        <w:rPr>
          <w:rFonts w:asciiTheme="majorHAnsi" w:hAnsiTheme="majorHAnsi" w:cstheme="majorHAnsi"/>
        </w:rPr>
        <w:t>- Gestion du stress</w:t>
      </w:r>
    </w:p>
    <w:p w:rsidR="00840595" w:rsidRPr="006C700A" w:rsidRDefault="00840595" w:rsidP="006C700A">
      <w:pPr>
        <w:pStyle w:val="Sansinterligne"/>
        <w:ind w:left="720"/>
        <w:rPr>
          <w:rFonts w:asciiTheme="majorHAnsi" w:hAnsiTheme="majorHAnsi" w:cstheme="majorHAnsi"/>
          <w:i/>
        </w:rPr>
      </w:pPr>
      <w:r w:rsidRPr="006C700A">
        <w:rPr>
          <w:rFonts w:asciiTheme="majorHAnsi" w:hAnsiTheme="majorHAnsi" w:cstheme="majorHAnsi"/>
        </w:rPr>
        <w:t xml:space="preserve">- </w:t>
      </w:r>
      <w:proofErr w:type="spellStart"/>
      <w:r w:rsidRPr="006C700A">
        <w:rPr>
          <w:rFonts w:asciiTheme="majorHAnsi" w:hAnsiTheme="majorHAnsi" w:cstheme="majorHAnsi"/>
        </w:rPr>
        <w:t>Burn-out</w:t>
      </w:r>
      <w:proofErr w:type="spellEnd"/>
      <w:r w:rsidRPr="006C700A">
        <w:rPr>
          <w:rFonts w:asciiTheme="majorHAnsi" w:hAnsiTheme="majorHAnsi" w:cstheme="majorHAnsi"/>
        </w:rPr>
        <w:t xml:space="preserve"> et RPS</w:t>
      </w:r>
    </w:p>
    <w:p w:rsidR="00840595" w:rsidRPr="006C700A" w:rsidRDefault="00840595" w:rsidP="006C700A">
      <w:pPr>
        <w:pStyle w:val="Sansinterligne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i/>
        </w:rPr>
      </w:pPr>
      <w:r w:rsidRPr="006C700A">
        <w:rPr>
          <w:rFonts w:asciiTheme="majorHAnsi" w:hAnsiTheme="majorHAnsi" w:cstheme="majorHAnsi"/>
        </w:rPr>
        <w:t>Bien-être en entreprise</w:t>
      </w:r>
    </w:p>
    <w:p w:rsidR="00840595" w:rsidRPr="006C700A" w:rsidRDefault="00840595" w:rsidP="006C700A">
      <w:pPr>
        <w:pStyle w:val="Sansinterligne"/>
        <w:ind w:left="720"/>
        <w:rPr>
          <w:rFonts w:asciiTheme="majorHAnsi" w:hAnsiTheme="majorHAnsi" w:cstheme="majorHAnsi"/>
          <w:i/>
        </w:rPr>
      </w:pPr>
      <w:r w:rsidRPr="006C700A">
        <w:rPr>
          <w:rFonts w:asciiTheme="majorHAnsi" w:hAnsiTheme="majorHAnsi" w:cstheme="majorHAnsi"/>
        </w:rPr>
        <w:t>- Sophro relaxation</w:t>
      </w:r>
    </w:p>
    <w:p w:rsidR="00840595" w:rsidRPr="006C700A" w:rsidRDefault="00840595" w:rsidP="006C700A">
      <w:pPr>
        <w:pStyle w:val="Sansinterligne"/>
        <w:ind w:left="720"/>
        <w:rPr>
          <w:rFonts w:asciiTheme="majorHAnsi" w:hAnsiTheme="majorHAnsi" w:cstheme="majorHAnsi"/>
          <w:i/>
        </w:rPr>
      </w:pPr>
      <w:r w:rsidRPr="006C700A">
        <w:rPr>
          <w:rFonts w:asciiTheme="majorHAnsi" w:hAnsiTheme="majorHAnsi" w:cstheme="majorHAnsi"/>
        </w:rPr>
        <w:t>- Détente musculo squelettique</w:t>
      </w:r>
    </w:p>
    <w:p w:rsidR="006C700A" w:rsidRPr="006C700A" w:rsidRDefault="006C700A" w:rsidP="006C700A">
      <w:pPr>
        <w:rPr>
          <w:rFonts w:asciiTheme="majorHAnsi" w:hAnsiTheme="majorHAnsi" w:cstheme="majorHAnsi"/>
          <w:color w:val="CC3300"/>
        </w:rPr>
      </w:pPr>
    </w:p>
    <w:p w:rsidR="00840595" w:rsidRPr="006C700A" w:rsidRDefault="00840595" w:rsidP="006C700A">
      <w:pPr>
        <w:rPr>
          <w:rFonts w:asciiTheme="majorHAnsi" w:hAnsiTheme="majorHAnsi" w:cstheme="majorHAnsi"/>
          <w:color w:val="CC3300"/>
        </w:rPr>
      </w:pPr>
      <w:r w:rsidRPr="006C700A">
        <w:rPr>
          <w:rFonts w:asciiTheme="majorHAnsi" w:hAnsiTheme="majorHAnsi" w:cstheme="majorHAnsi"/>
          <w:color w:val="CC3300"/>
        </w:rPr>
        <w:t xml:space="preserve">Formations </w:t>
      </w:r>
    </w:p>
    <w:p w:rsidR="00840595" w:rsidRPr="006C700A" w:rsidRDefault="00840595" w:rsidP="006C700A">
      <w:pPr>
        <w:pStyle w:val="Paragraphedeliste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>Diplôme Instituts des Forces de Vente</w:t>
      </w:r>
      <w:r w:rsidR="004401CC"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 xml:space="preserve"> (1990)</w:t>
      </w:r>
    </w:p>
    <w:p w:rsidR="00840595" w:rsidRPr="006C700A" w:rsidRDefault="00840595" w:rsidP="006C700A">
      <w:pPr>
        <w:pStyle w:val="Paragraphedeliste"/>
        <w:numPr>
          <w:ilvl w:val="0"/>
          <w:numId w:val="29"/>
        </w:numPr>
        <w:spacing w:line="240" w:lineRule="auto"/>
        <w:rPr>
          <w:rFonts w:asciiTheme="majorHAnsi" w:hAnsiTheme="majorHAnsi" w:cstheme="majorHAnsi"/>
          <w:i w:val="0"/>
          <w:sz w:val="24"/>
          <w:szCs w:val="24"/>
          <w:lang w:val="fr-FR"/>
        </w:rPr>
      </w:pPr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>D.U Médecines Naturelles faculté de médecine Paris XIII (2002-2003)</w:t>
      </w:r>
    </w:p>
    <w:p w:rsidR="00840595" w:rsidRPr="006C700A" w:rsidRDefault="00840595" w:rsidP="006C700A">
      <w:pPr>
        <w:pStyle w:val="Paragraphedeliste"/>
        <w:numPr>
          <w:ilvl w:val="0"/>
          <w:numId w:val="29"/>
        </w:numPr>
        <w:spacing w:line="240" w:lineRule="auto"/>
        <w:rPr>
          <w:rFonts w:asciiTheme="majorHAnsi" w:hAnsiTheme="majorHAnsi" w:cstheme="majorHAnsi"/>
          <w:i w:val="0"/>
          <w:sz w:val="24"/>
          <w:szCs w:val="24"/>
          <w:lang w:val="fr-FR"/>
        </w:rPr>
      </w:pPr>
      <w:proofErr w:type="spellStart"/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>Certificate</w:t>
      </w:r>
      <w:proofErr w:type="spellEnd"/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 xml:space="preserve"> of </w:t>
      </w:r>
      <w:proofErr w:type="spellStart"/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>Achievement</w:t>
      </w:r>
      <w:proofErr w:type="spellEnd"/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 xml:space="preserve"> Maladie d’Alzheimer Université Pierre et Marie Curie Paris VI</w:t>
      </w:r>
    </w:p>
    <w:p w:rsidR="00840595" w:rsidRPr="006C700A" w:rsidRDefault="00840595" w:rsidP="006C700A">
      <w:pPr>
        <w:pStyle w:val="Paragraphedeliste"/>
        <w:numPr>
          <w:ilvl w:val="0"/>
          <w:numId w:val="29"/>
        </w:numPr>
        <w:spacing w:line="240" w:lineRule="auto"/>
        <w:rPr>
          <w:rFonts w:asciiTheme="majorHAnsi" w:hAnsiTheme="majorHAnsi" w:cstheme="majorHAnsi"/>
          <w:i w:val="0"/>
          <w:sz w:val="24"/>
          <w:szCs w:val="24"/>
          <w:lang w:val="fr-FR"/>
        </w:rPr>
      </w:pPr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>Formations en massages (2009)</w:t>
      </w:r>
    </w:p>
    <w:p w:rsidR="00840595" w:rsidRPr="006C700A" w:rsidRDefault="00840595" w:rsidP="006C700A">
      <w:pPr>
        <w:pStyle w:val="Paragraphedeliste"/>
        <w:numPr>
          <w:ilvl w:val="0"/>
          <w:numId w:val="29"/>
        </w:numPr>
        <w:spacing w:line="240" w:lineRule="auto"/>
        <w:rPr>
          <w:rFonts w:asciiTheme="majorHAnsi" w:hAnsiTheme="majorHAnsi" w:cstheme="majorHAnsi"/>
          <w:i w:val="0"/>
          <w:sz w:val="24"/>
          <w:szCs w:val="24"/>
          <w:lang w:val="fr-FR"/>
        </w:rPr>
      </w:pPr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>Formations en techniques manuelles (2010-2011)</w:t>
      </w:r>
    </w:p>
    <w:p w:rsidR="00840595" w:rsidRPr="006C700A" w:rsidRDefault="00840595" w:rsidP="006C700A">
      <w:pPr>
        <w:jc w:val="both"/>
        <w:rPr>
          <w:rFonts w:asciiTheme="majorHAnsi" w:hAnsiTheme="majorHAnsi" w:cstheme="majorHAnsi"/>
          <w:i/>
          <w:color w:val="CC3300"/>
        </w:rPr>
      </w:pPr>
      <w:r w:rsidRPr="006C700A">
        <w:rPr>
          <w:rFonts w:asciiTheme="majorHAnsi" w:hAnsiTheme="majorHAnsi" w:cstheme="majorHAnsi"/>
          <w:color w:val="CC3300"/>
        </w:rPr>
        <w:t xml:space="preserve">Expériences </w:t>
      </w:r>
      <w:r w:rsidR="008B4902" w:rsidRPr="006C700A">
        <w:rPr>
          <w:rFonts w:asciiTheme="majorHAnsi" w:hAnsiTheme="majorHAnsi" w:cstheme="majorHAnsi"/>
          <w:color w:val="CC3300"/>
        </w:rPr>
        <w:t>de Formateur</w:t>
      </w:r>
    </w:p>
    <w:p w:rsidR="00840595" w:rsidRPr="006C700A" w:rsidRDefault="00840595" w:rsidP="006C700A">
      <w:pPr>
        <w:pStyle w:val="Paragraphedeliste"/>
        <w:numPr>
          <w:ilvl w:val="0"/>
          <w:numId w:val="30"/>
        </w:numPr>
        <w:spacing w:line="240" w:lineRule="auto"/>
        <w:jc w:val="both"/>
        <w:rPr>
          <w:rFonts w:asciiTheme="majorHAnsi" w:hAnsiTheme="majorHAnsi" w:cstheme="majorHAnsi"/>
          <w:i w:val="0"/>
          <w:sz w:val="24"/>
          <w:szCs w:val="24"/>
          <w:lang w:val="fr-FR"/>
        </w:rPr>
      </w:pPr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>Formations en phytothérapie depuis 2009</w:t>
      </w:r>
    </w:p>
    <w:p w:rsidR="00840595" w:rsidRPr="006C700A" w:rsidRDefault="00840595" w:rsidP="006C700A">
      <w:pPr>
        <w:pStyle w:val="Paragraphedeliste"/>
        <w:spacing w:line="240" w:lineRule="auto"/>
        <w:jc w:val="both"/>
        <w:rPr>
          <w:rFonts w:asciiTheme="majorHAnsi" w:hAnsiTheme="majorHAnsi" w:cstheme="majorHAnsi"/>
          <w:i w:val="0"/>
          <w:sz w:val="24"/>
          <w:szCs w:val="24"/>
          <w:lang w:val="fr-FR"/>
        </w:rPr>
      </w:pPr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lastRenderedPageBreak/>
        <w:t>- Professionnels de santé</w:t>
      </w:r>
    </w:p>
    <w:p w:rsidR="00840595" w:rsidRPr="006C700A" w:rsidRDefault="00840595" w:rsidP="006C700A">
      <w:pPr>
        <w:pStyle w:val="Paragraphedeliste"/>
        <w:numPr>
          <w:ilvl w:val="0"/>
          <w:numId w:val="30"/>
        </w:numPr>
        <w:spacing w:line="240" w:lineRule="auto"/>
        <w:jc w:val="both"/>
        <w:rPr>
          <w:rFonts w:asciiTheme="majorHAnsi" w:hAnsiTheme="majorHAnsi" w:cstheme="majorHAnsi"/>
          <w:i w:val="0"/>
          <w:sz w:val="24"/>
          <w:szCs w:val="24"/>
          <w:lang w:val="fr-FR"/>
        </w:rPr>
      </w:pPr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>Formations en aromathérapie depuis 2009</w:t>
      </w:r>
    </w:p>
    <w:p w:rsidR="00840595" w:rsidRPr="006C700A" w:rsidRDefault="00840595" w:rsidP="006C700A">
      <w:pPr>
        <w:pStyle w:val="Paragraphedeliste"/>
        <w:spacing w:line="240" w:lineRule="auto"/>
        <w:jc w:val="both"/>
        <w:rPr>
          <w:rFonts w:asciiTheme="majorHAnsi" w:hAnsiTheme="majorHAnsi" w:cstheme="majorHAnsi"/>
          <w:i w:val="0"/>
          <w:sz w:val="24"/>
          <w:szCs w:val="24"/>
          <w:lang w:val="fr-FR"/>
        </w:rPr>
      </w:pPr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>- Professionnels de santé</w:t>
      </w:r>
    </w:p>
    <w:p w:rsidR="00840595" w:rsidRPr="006C700A" w:rsidRDefault="00840595" w:rsidP="006C700A">
      <w:pPr>
        <w:pStyle w:val="Paragraphedeliste"/>
        <w:numPr>
          <w:ilvl w:val="0"/>
          <w:numId w:val="30"/>
        </w:numPr>
        <w:spacing w:line="240" w:lineRule="auto"/>
        <w:jc w:val="both"/>
        <w:rPr>
          <w:rFonts w:asciiTheme="majorHAnsi" w:hAnsiTheme="majorHAnsi" w:cstheme="majorHAnsi"/>
          <w:i w:val="0"/>
          <w:sz w:val="24"/>
          <w:szCs w:val="24"/>
          <w:lang w:val="fr-FR"/>
        </w:rPr>
      </w:pPr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>Formations massages depuis 2012</w:t>
      </w:r>
    </w:p>
    <w:p w:rsidR="00840595" w:rsidRPr="006C700A" w:rsidRDefault="00840595" w:rsidP="006C700A">
      <w:pPr>
        <w:pStyle w:val="Paragraphedeliste"/>
        <w:spacing w:line="240" w:lineRule="auto"/>
        <w:jc w:val="both"/>
        <w:rPr>
          <w:rFonts w:asciiTheme="majorHAnsi" w:hAnsiTheme="majorHAnsi" w:cstheme="majorHAnsi"/>
          <w:i w:val="0"/>
          <w:sz w:val="24"/>
          <w:szCs w:val="24"/>
          <w:lang w:val="fr-FR"/>
        </w:rPr>
      </w:pPr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>- Professionnels de santé</w:t>
      </w:r>
    </w:p>
    <w:p w:rsidR="00840595" w:rsidRPr="006C700A" w:rsidRDefault="00840595" w:rsidP="006C700A">
      <w:pPr>
        <w:pStyle w:val="Paragraphedeliste"/>
        <w:spacing w:line="240" w:lineRule="auto"/>
        <w:jc w:val="both"/>
        <w:rPr>
          <w:rFonts w:asciiTheme="majorHAnsi" w:hAnsiTheme="majorHAnsi" w:cstheme="majorHAnsi"/>
          <w:i w:val="0"/>
          <w:sz w:val="24"/>
          <w:szCs w:val="24"/>
          <w:lang w:val="fr-FR"/>
        </w:rPr>
      </w:pPr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>- Accompagnants</w:t>
      </w:r>
    </w:p>
    <w:p w:rsidR="00840595" w:rsidRPr="006C700A" w:rsidRDefault="00840595" w:rsidP="006C700A">
      <w:pPr>
        <w:pStyle w:val="Paragraphedeliste"/>
        <w:spacing w:line="240" w:lineRule="auto"/>
        <w:jc w:val="both"/>
        <w:rPr>
          <w:rFonts w:asciiTheme="majorHAnsi" w:hAnsiTheme="majorHAnsi" w:cstheme="majorHAnsi"/>
          <w:i w:val="0"/>
          <w:sz w:val="24"/>
          <w:szCs w:val="24"/>
          <w:lang w:val="fr-FR"/>
        </w:rPr>
      </w:pPr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>- Reconversion</w:t>
      </w:r>
    </w:p>
    <w:p w:rsidR="00840595" w:rsidRPr="006C700A" w:rsidRDefault="00840595" w:rsidP="006C700A">
      <w:pPr>
        <w:pStyle w:val="Paragraphedeliste"/>
        <w:numPr>
          <w:ilvl w:val="0"/>
          <w:numId w:val="30"/>
        </w:numPr>
        <w:spacing w:line="240" w:lineRule="auto"/>
        <w:jc w:val="both"/>
        <w:rPr>
          <w:rFonts w:asciiTheme="majorHAnsi" w:hAnsiTheme="majorHAnsi" w:cstheme="majorHAnsi"/>
          <w:i w:val="0"/>
          <w:sz w:val="24"/>
          <w:szCs w:val="24"/>
          <w:lang w:val="fr-FR"/>
        </w:rPr>
      </w:pPr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>Formations psycho émotionnel depuis 2011</w:t>
      </w:r>
    </w:p>
    <w:p w:rsidR="00840595" w:rsidRPr="006C700A" w:rsidRDefault="00840595" w:rsidP="006C700A">
      <w:pPr>
        <w:pStyle w:val="Paragraphedeliste"/>
        <w:spacing w:line="240" w:lineRule="auto"/>
        <w:jc w:val="both"/>
        <w:rPr>
          <w:rFonts w:asciiTheme="majorHAnsi" w:hAnsiTheme="majorHAnsi" w:cstheme="majorHAnsi"/>
          <w:i w:val="0"/>
          <w:sz w:val="24"/>
          <w:szCs w:val="24"/>
          <w:lang w:val="fr-FR"/>
        </w:rPr>
      </w:pPr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>- Professionnels de santé</w:t>
      </w:r>
    </w:p>
    <w:p w:rsidR="00840595" w:rsidRPr="006C700A" w:rsidRDefault="00840595" w:rsidP="006C700A">
      <w:pPr>
        <w:pStyle w:val="Paragraphedeliste"/>
        <w:spacing w:line="240" w:lineRule="auto"/>
        <w:jc w:val="both"/>
        <w:rPr>
          <w:rFonts w:asciiTheme="majorHAnsi" w:hAnsiTheme="majorHAnsi" w:cstheme="majorHAnsi"/>
          <w:i w:val="0"/>
          <w:sz w:val="24"/>
          <w:szCs w:val="24"/>
          <w:lang w:val="fr-FR"/>
        </w:rPr>
      </w:pPr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>- Accompagnants</w:t>
      </w:r>
    </w:p>
    <w:p w:rsidR="00840595" w:rsidRPr="006C700A" w:rsidRDefault="00840595" w:rsidP="006C700A">
      <w:pPr>
        <w:pStyle w:val="Paragraphedeliste"/>
        <w:spacing w:line="240" w:lineRule="auto"/>
        <w:jc w:val="both"/>
        <w:rPr>
          <w:rFonts w:asciiTheme="majorHAnsi" w:hAnsiTheme="majorHAnsi" w:cstheme="majorHAnsi"/>
          <w:i w:val="0"/>
          <w:sz w:val="24"/>
          <w:szCs w:val="24"/>
          <w:lang w:val="fr-FR"/>
        </w:rPr>
      </w:pPr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>- Reconversion</w:t>
      </w:r>
    </w:p>
    <w:p w:rsidR="00840595" w:rsidRPr="006C700A" w:rsidRDefault="00840595" w:rsidP="006C700A">
      <w:pPr>
        <w:pStyle w:val="Paragraphedeliste"/>
        <w:numPr>
          <w:ilvl w:val="0"/>
          <w:numId w:val="30"/>
        </w:numPr>
        <w:spacing w:line="240" w:lineRule="auto"/>
        <w:jc w:val="both"/>
        <w:rPr>
          <w:rFonts w:asciiTheme="majorHAnsi" w:hAnsiTheme="majorHAnsi" w:cstheme="majorHAnsi"/>
          <w:i w:val="0"/>
          <w:sz w:val="24"/>
          <w:szCs w:val="24"/>
          <w:lang w:val="fr-FR"/>
        </w:rPr>
      </w:pPr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 xml:space="preserve">Formations </w:t>
      </w:r>
      <w:proofErr w:type="gramStart"/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>toucher</w:t>
      </w:r>
      <w:proofErr w:type="gramEnd"/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 xml:space="preserve"> depuis 2016</w:t>
      </w:r>
    </w:p>
    <w:p w:rsidR="00840595" w:rsidRPr="006C700A" w:rsidRDefault="00840595" w:rsidP="006C700A">
      <w:pPr>
        <w:pStyle w:val="Paragraphedeliste"/>
        <w:spacing w:line="240" w:lineRule="auto"/>
        <w:jc w:val="both"/>
        <w:rPr>
          <w:rFonts w:asciiTheme="majorHAnsi" w:hAnsiTheme="majorHAnsi" w:cstheme="majorHAnsi"/>
          <w:i w:val="0"/>
          <w:sz w:val="24"/>
          <w:szCs w:val="24"/>
          <w:lang w:val="fr-FR"/>
        </w:rPr>
      </w:pPr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>- Professionnels de santé</w:t>
      </w:r>
    </w:p>
    <w:p w:rsidR="00840595" w:rsidRPr="006C700A" w:rsidRDefault="00840595" w:rsidP="006C700A">
      <w:pPr>
        <w:pStyle w:val="Paragraphedeliste"/>
        <w:numPr>
          <w:ilvl w:val="0"/>
          <w:numId w:val="30"/>
        </w:numPr>
        <w:spacing w:line="240" w:lineRule="auto"/>
        <w:jc w:val="both"/>
        <w:rPr>
          <w:rFonts w:asciiTheme="majorHAnsi" w:hAnsiTheme="majorHAnsi" w:cstheme="majorHAnsi"/>
          <w:i w:val="0"/>
          <w:sz w:val="24"/>
          <w:szCs w:val="24"/>
          <w:lang w:val="fr-FR"/>
        </w:rPr>
      </w:pPr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>Formations en entreprise depuis 2011</w:t>
      </w:r>
    </w:p>
    <w:p w:rsidR="00840595" w:rsidRPr="006C700A" w:rsidRDefault="00840595" w:rsidP="006C700A">
      <w:pPr>
        <w:pStyle w:val="Paragraphedeliste"/>
        <w:spacing w:line="240" w:lineRule="auto"/>
        <w:jc w:val="both"/>
        <w:rPr>
          <w:rFonts w:asciiTheme="majorHAnsi" w:hAnsiTheme="majorHAnsi" w:cstheme="majorHAnsi"/>
          <w:i w:val="0"/>
          <w:sz w:val="24"/>
          <w:szCs w:val="24"/>
          <w:lang w:val="fr-FR"/>
        </w:rPr>
      </w:pPr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>- Employés</w:t>
      </w:r>
    </w:p>
    <w:p w:rsidR="00840595" w:rsidRPr="006C700A" w:rsidRDefault="00840595" w:rsidP="006C700A">
      <w:pPr>
        <w:pStyle w:val="Paragraphedeliste"/>
        <w:spacing w:line="240" w:lineRule="auto"/>
        <w:jc w:val="both"/>
        <w:rPr>
          <w:rFonts w:asciiTheme="majorHAnsi" w:hAnsiTheme="majorHAnsi" w:cstheme="majorHAnsi"/>
          <w:i w:val="0"/>
          <w:sz w:val="24"/>
          <w:szCs w:val="24"/>
          <w:lang w:val="fr-FR"/>
        </w:rPr>
      </w:pPr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>- Cadres</w:t>
      </w:r>
    </w:p>
    <w:p w:rsidR="00840595" w:rsidRPr="006C700A" w:rsidRDefault="00840595" w:rsidP="006C700A">
      <w:pPr>
        <w:pStyle w:val="Paragraphedeliste"/>
        <w:spacing w:line="240" w:lineRule="auto"/>
        <w:jc w:val="both"/>
        <w:rPr>
          <w:rFonts w:asciiTheme="majorHAnsi" w:hAnsiTheme="majorHAnsi" w:cstheme="majorHAnsi"/>
          <w:i w:val="0"/>
          <w:sz w:val="24"/>
          <w:szCs w:val="24"/>
          <w:lang w:val="fr-FR"/>
        </w:rPr>
      </w:pPr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>- Chefs d’entreprises</w:t>
      </w:r>
    </w:p>
    <w:p w:rsidR="00840595" w:rsidRPr="006C700A" w:rsidRDefault="00840595" w:rsidP="006C700A">
      <w:pPr>
        <w:jc w:val="both"/>
        <w:rPr>
          <w:rFonts w:asciiTheme="majorHAnsi" w:hAnsiTheme="majorHAnsi" w:cstheme="majorHAnsi"/>
          <w:i/>
          <w:color w:val="CC3300"/>
        </w:rPr>
      </w:pPr>
      <w:r w:rsidRPr="006C700A">
        <w:rPr>
          <w:rFonts w:asciiTheme="majorHAnsi" w:hAnsiTheme="majorHAnsi" w:cstheme="majorHAnsi"/>
          <w:color w:val="CC3300"/>
        </w:rPr>
        <w:t>Champs d’actions</w:t>
      </w:r>
    </w:p>
    <w:p w:rsidR="00840595" w:rsidRPr="006C700A" w:rsidRDefault="00840595" w:rsidP="006C700A">
      <w:pPr>
        <w:pStyle w:val="Paragraphedeliste"/>
        <w:numPr>
          <w:ilvl w:val="0"/>
          <w:numId w:val="30"/>
        </w:numPr>
        <w:spacing w:line="240" w:lineRule="auto"/>
        <w:jc w:val="both"/>
        <w:rPr>
          <w:rFonts w:asciiTheme="majorHAnsi" w:hAnsiTheme="majorHAnsi" w:cstheme="majorHAnsi"/>
          <w:i w:val="0"/>
          <w:sz w:val="24"/>
          <w:szCs w:val="24"/>
          <w:lang w:val="fr-FR"/>
        </w:rPr>
      </w:pPr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 xml:space="preserve">Approche et utilisation des thérapies naturelles (présentiel et </w:t>
      </w:r>
      <w:proofErr w:type="spellStart"/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>distanciel</w:t>
      </w:r>
      <w:proofErr w:type="spellEnd"/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>)</w:t>
      </w:r>
    </w:p>
    <w:p w:rsidR="00840595" w:rsidRPr="006C700A" w:rsidRDefault="00840595" w:rsidP="006C700A">
      <w:pPr>
        <w:pStyle w:val="Paragraphedeliste"/>
        <w:spacing w:line="240" w:lineRule="auto"/>
        <w:jc w:val="both"/>
        <w:rPr>
          <w:rFonts w:asciiTheme="majorHAnsi" w:hAnsiTheme="majorHAnsi" w:cstheme="majorHAnsi"/>
          <w:i w:val="0"/>
          <w:sz w:val="24"/>
          <w:szCs w:val="24"/>
          <w:lang w:val="fr-FR"/>
        </w:rPr>
      </w:pPr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>- Aromathérapie (sensibilisation et approfondissement)</w:t>
      </w:r>
    </w:p>
    <w:p w:rsidR="00840595" w:rsidRPr="006C700A" w:rsidRDefault="00840595" w:rsidP="006C700A">
      <w:pPr>
        <w:pStyle w:val="Paragraphedeliste"/>
        <w:spacing w:line="240" w:lineRule="auto"/>
        <w:jc w:val="both"/>
        <w:rPr>
          <w:rFonts w:asciiTheme="majorHAnsi" w:hAnsiTheme="majorHAnsi" w:cstheme="majorHAnsi"/>
          <w:i w:val="0"/>
          <w:sz w:val="24"/>
          <w:szCs w:val="24"/>
          <w:lang w:val="fr-FR"/>
        </w:rPr>
      </w:pPr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>- Phytothérapie (sensibilisation et approfondissement)</w:t>
      </w:r>
    </w:p>
    <w:p w:rsidR="00840595" w:rsidRPr="006C700A" w:rsidRDefault="00840595" w:rsidP="006C700A">
      <w:pPr>
        <w:pStyle w:val="Paragraphedeliste"/>
        <w:spacing w:line="240" w:lineRule="auto"/>
        <w:jc w:val="both"/>
        <w:rPr>
          <w:rFonts w:asciiTheme="majorHAnsi" w:hAnsiTheme="majorHAnsi" w:cstheme="majorHAnsi"/>
          <w:i w:val="0"/>
          <w:sz w:val="24"/>
          <w:szCs w:val="24"/>
          <w:lang w:val="fr-FR"/>
        </w:rPr>
      </w:pPr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>- EFT</w:t>
      </w:r>
    </w:p>
    <w:p w:rsidR="00840595" w:rsidRPr="006C700A" w:rsidRDefault="00840595" w:rsidP="006C700A">
      <w:pPr>
        <w:pStyle w:val="Paragraphedeliste"/>
        <w:spacing w:line="240" w:lineRule="auto"/>
        <w:jc w:val="both"/>
        <w:rPr>
          <w:rFonts w:asciiTheme="majorHAnsi" w:hAnsiTheme="majorHAnsi" w:cstheme="majorHAnsi"/>
          <w:i w:val="0"/>
          <w:sz w:val="24"/>
          <w:szCs w:val="24"/>
          <w:lang w:val="fr-FR"/>
        </w:rPr>
      </w:pPr>
    </w:p>
    <w:p w:rsidR="00840595" w:rsidRPr="006C700A" w:rsidRDefault="00840595" w:rsidP="006C700A">
      <w:pPr>
        <w:pStyle w:val="Paragraphedeliste"/>
        <w:numPr>
          <w:ilvl w:val="0"/>
          <w:numId w:val="30"/>
        </w:numPr>
        <w:spacing w:line="240" w:lineRule="auto"/>
        <w:jc w:val="both"/>
        <w:rPr>
          <w:rFonts w:asciiTheme="majorHAnsi" w:hAnsiTheme="majorHAnsi" w:cstheme="majorHAnsi"/>
          <w:i w:val="0"/>
          <w:sz w:val="24"/>
          <w:szCs w:val="24"/>
          <w:lang w:val="fr-FR"/>
        </w:rPr>
      </w:pPr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>Massages</w:t>
      </w:r>
    </w:p>
    <w:p w:rsidR="00840595" w:rsidRPr="006C700A" w:rsidRDefault="00840595" w:rsidP="006C700A">
      <w:pPr>
        <w:pStyle w:val="Paragraphedeliste"/>
        <w:spacing w:line="240" w:lineRule="auto"/>
        <w:jc w:val="both"/>
        <w:rPr>
          <w:rFonts w:asciiTheme="majorHAnsi" w:hAnsiTheme="majorHAnsi" w:cstheme="majorHAnsi"/>
          <w:i w:val="0"/>
          <w:sz w:val="24"/>
          <w:szCs w:val="24"/>
          <w:lang w:val="fr-FR"/>
        </w:rPr>
      </w:pPr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>- Installation de la personne</w:t>
      </w:r>
    </w:p>
    <w:p w:rsidR="00840595" w:rsidRPr="006C700A" w:rsidRDefault="00840595" w:rsidP="006C700A">
      <w:pPr>
        <w:pStyle w:val="Paragraphedeliste"/>
        <w:spacing w:line="240" w:lineRule="auto"/>
        <w:jc w:val="both"/>
        <w:rPr>
          <w:rFonts w:asciiTheme="majorHAnsi" w:hAnsiTheme="majorHAnsi" w:cstheme="majorHAnsi"/>
          <w:i w:val="0"/>
          <w:sz w:val="24"/>
          <w:szCs w:val="24"/>
          <w:lang w:val="fr-FR"/>
        </w:rPr>
      </w:pPr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>- La posture</w:t>
      </w:r>
    </w:p>
    <w:p w:rsidR="00840595" w:rsidRPr="006C700A" w:rsidRDefault="00840595" w:rsidP="006C700A">
      <w:pPr>
        <w:pStyle w:val="Paragraphedeliste"/>
        <w:spacing w:line="240" w:lineRule="auto"/>
        <w:jc w:val="both"/>
        <w:rPr>
          <w:rFonts w:asciiTheme="majorHAnsi" w:hAnsiTheme="majorHAnsi" w:cstheme="majorHAnsi"/>
          <w:i w:val="0"/>
          <w:sz w:val="24"/>
          <w:szCs w:val="24"/>
          <w:lang w:val="fr-FR"/>
        </w:rPr>
      </w:pPr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 xml:space="preserve">- Le toucher épicritique (tact fin) </w:t>
      </w:r>
    </w:p>
    <w:p w:rsidR="00840595" w:rsidRPr="006C700A" w:rsidRDefault="00840595" w:rsidP="006C700A">
      <w:pPr>
        <w:pStyle w:val="Paragraphedeliste"/>
        <w:spacing w:line="240" w:lineRule="auto"/>
        <w:jc w:val="both"/>
        <w:rPr>
          <w:rFonts w:asciiTheme="majorHAnsi" w:hAnsiTheme="majorHAnsi" w:cstheme="majorHAnsi"/>
          <w:i w:val="0"/>
          <w:sz w:val="24"/>
          <w:szCs w:val="24"/>
          <w:lang w:val="fr-FR"/>
        </w:rPr>
      </w:pPr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>- Le toucher en profondeur (tact grossier)</w:t>
      </w:r>
    </w:p>
    <w:p w:rsidR="00840595" w:rsidRPr="006C700A" w:rsidRDefault="00840595" w:rsidP="006C700A">
      <w:pPr>
        <w:pStyle w:val="Paragraphedeliste"/>
        <w:spacing w:line="240" w:lineRule="auto"/>
        <w:jc w:val="both"/>
        <w:rPr>
          <w:rFonts w:asciiTheme="majorHAnsi" w:hAnsiTheme="majorHAnsi" w:cstheme="majorHAnsi"/>
          <w:i w:val="0"/>
          <w:sz w:val="24"/>
          <w:szCs w:val="24"/>
          <w:lang w:val="fr-FR"/>
        </w:rPr>
      </w:pPr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>- Détente des différentes parties du corps</w:t>
      </w:r>
    </w:p>
    <w:p w:rsidR="00840595" w:rsidRPr="006C700A" w:rsidRDefault="00840595" w:rsidP="006C700A">
      <w:pPr>
        <w:pStyle w:val="Paragraphedeliste"/>
        <w:spacing w:line="240" w:lineRule="auto"/>
        <w:jc w:val="both"/>
        <w:rPr>
          <w:rFonts w:asciiTheme="majorHAnsi" w:hAnsiTheme="majorHAnsi" w:cstheme="majorHAnsi"/>
          <w:i w:val="0"/>
          <w:sz w:val="24"/>
          <w:szCs w:val="24"/>
          <w:lang w:val="fr-FR"/>
        </w:rPr>
      </w:pPr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>- Utilisation des huiles végétales et huiles essentielles</w:t>
      </w:r>
    </w:p>
    <w:p w:rsidR="00840595" w:rsidRPr="006C700A" w:rsidRDefault="00840595" w:rsidP="006C700A">
      <w:pPr>
        <w:pStyle w:val="Paragraphedeliste"/>
        <w:spacing w:line="240" w:lineRule="auto"/>
        <w:jc w:val="both"/>
        <w:rPr>
          <w:rFonts w:asciiTheme="majorHAnsi" w:hAnsiTheme="majorHAnsi" w:cstheme="majorHAnsi"/>
          <w:i w:val="0"/>
          <w:sz w:val="24"/>
          <w:szCs w:val="24"/>
          <w:lang w:val="fr-FR"/>
        </w:rPr>
      </w:pPr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>- Recommandations et restrictions d’usage</w:t>
      </w:r>
    </w:p>
    <w:p w:rsidR="00840595" w:rsidRPr="006C700A" w:rsidRDefault="00840595" w:rsidP="006C700A">
      <w:pPr>
        <w:pStyle w:val="Paragraphedeliste"/>
        <w:spacing w:line="240" w:lineRule="auto"/>
        <w:jc w:val="both"/>
        <w:rPr>
          <w:rFonts w:asciiTheme="majorHAnsi" w:hAnsiTheme="majorHAnsi" w:cstheme="majorHAnsi"/>
          <w:i w:val="0"/>
          <w:sz w:val="24"/>
          <w:szCs w:val="24"/>
          <w:lang w:val="fr-FR"/>
        </w:rPr>
      </w:pPr>
    </w:p>
    <w:p w:rsidR="00840595" w:rsidRPr="006C700A" w:rsidRDefault="00840595" w:rsidP="006C700A">
      <w:pPr>
        <w:pStyle w:val="Paragraphedeliste"/>
        <w:numPr>
          <w:ilvl w:val="0"/>
          <w:numId w:val="30"/>
        </w:numPr>
        <w:spacing w:line="240" w:lineRule="auto"/>
        <w:jc w:val="both"/>
        <w:rPr>
          <w:rFonts w:asciiTheme="majorHAnsi" w:hAnsiTheme="majorHAnsi" w:cstheme="majorHAnsi"/>
          <w:i w:val="0"/>
          <w:sz w:val="24"/>
          <w:szCs w:val="24"/>
          <w:lang w:val="fr-FR"/>
        </w:rPr>
      </w:pPr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 xml:space="preserve">Psycho émotionnel (présentiel et </w:t>
      </w:r>
      <w:proofErr w:type="spellStart"/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>distanciel</w:t>
      </w:r>
      <w:proofErr w:type="spellEnd"/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>)</w:t>
      </w:r>
    </w:p>
    <w:p w:rsidR="00840595" w:rsidRPr="006C700A" w:rsidRDefault="00840595" w:rsidP="006C700A">
      <w:pPr>
        <w:pStyle w:val="Paragraphedeliste"/>
        <w:spacing w:line="240" w:lineRule="auto"/>
        <w:jc w:val="both"/>
        <w:rPr>
          <w:rFonts w:asciiTheme="majorHAnsi" w:hAnsiTheme="majorHAnsi" w:cstheme="majorHAnsi"/>
          <w:i w:val="0"/>
          <w:sz w:val="24"/>
          <w:szCs w:val="24"/>
          <w:lang w:val="fr-FR"/>
        </w:rPr>
      </w:pPr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>- Gestion du stress</w:t>
      </w:r>
    </w:p>
    <w:p w:rsidR="00840595" w:rsidRPr="006C700A" w:rsidRDefault="00840595" w:rsidP="006C700A">
      <w:pPr>
        <w:pStyle w:val="Paragraphedeliste"/>
        <w:spacing w:line="240" w:lineRule="auto"/>
        <w:jc w:val="both"/>
        <w:rPr>
          <w:rFonts w:asciiTheme="majorHAnsi" w:hAnsiTheme="majorHAnsi" w:cstheme="majorHAnsi"/>
          <w:i w:val="0"/>
          <w:sz w:val="24"/>
          <w:szCs w:val="24"/>
          <w:lang w:val="fr-FR"/>
        </w:rPr>
      </w:pPr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>- Libération des émotions perturbantes</w:t>
      </w:r>
    </w:p>
    <w:p w:rsidR="00840595" w:rsidRPr="006C700A" w:rsidRDefault="00840595" w:rsidP="006C700A">
      <w:pPr>
        <w:pStyle w:val="Paragraphedeliste"/>
        <w:spacing w:line="240" w:lineRule="auto"/>
        <w:jc w:val="both"/>
        <w:rPr>
          <w:rFonts w:asciiTheme="majorHAnsi" w:hAnsiTheme="majorHAnsi" w:cstheme="majorHAnsi"/>
          <w:i w:val="0"/>
          <w:sz w:val="24"/>
          <w:szCs w:val="24"/>
          <w:lang w:val="fr-FR"/>
        </w:rPr>
      </w:pPr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>- Prévention des Risques Psycho Sociaux (</w:t>
      </w:r>
      <w:proofErr w:type="spellStart"/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>burn-out</w:t>
      </w:r>
      <w:proofErr w:type="spellEnd"/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>)</w:t>
      </w:r>
    </w:p>
    <w:p w:rsidR="00840595" w:rsidRPr="006C700A" w:rsidRDefault="00840595" w:rsidP="006C700A">
      <w:pPr>
        <w:pStyle w:val="Paragraphedeliste"/>
        <w:spacing w:line="240" w:lineRule="auto"/>
        <w:jc w:val="both"/>
        <w:rPr>
          <w:rFonts w:asciiTheme="majorHAnsi" w:hAnsiTheme="majorHAnsi" w:cstheme="majorHAnsi"/>
          <w:i w:val="0"/>
          <w:sz w:val="24"/>
          <w:szCs w:val="24"/>
          <w:lang w:val="fr-FR"/>
        </w:rPr>
      </w:pPr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>- Relaxation</w:t>
      </w:r>
    </w:p>
    <w:p w:rsidR="00840595" w:rsidRPr="006C700A" w:rsidRDefault="00840595" w:rsidP="006C700A">
      <w:pPr>
        <w:pStyle w:val="Paragraphedeliste"/>
        <w:spacing w:line="240" w:lineRule="auto"/>
        <w:jc w:val="both"/>
        <w:rPr>
          <w:rFonts w:asciiTheme="majorHAnsi" w:hAnsiTheme="majorHAnsi" w:cstheme="majorHAnsi"/>
          <w:i w:val="0"/>
          <w:sz w:val="24"/>
          <w:szCs w:val="24"/>
          <w:lang w:val="fr-FR"/>
        </w:rPr>
      </w:pPr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>- Cohérence cardiaque</w:t>
      </w:r>
    </w:p>
    <w:p w:rsidR="00840595" w:rsidRPr="006C700A" w:rsidRDefault="00840595" w:rsidP="006C700A">
      <w:pPr>
        <w:pStyle w:val="Paragraphedeliste"/>
        <w:spacing w:line="240" w:lineRule="auto"/>
        <w:jc w:val="both"/>
        <w:rPr>
          <w:rFonts w:asciiTheme="majorHAnsi" w:hAnsiTheme="majorHAnsi" w:cstheme="majorHAnsi"/>
          <w:i w:val="0"/>
          <w:sz w:val="24"/>
          <w:szCs w:val="24"/>
          <w:lang w:val="fr-FR"/>
        </w:rPr>
      </w:pPr>
    </w:p>
    <w:p w:rsidR="00840595" w:rsidRPr="006C700A" w:rsidRDefault="00840595" w:rsidP="006C700A">
      <w:pPr>
        <w:pStyle w:val="Paragraphedeliste"/>
        <w:numPr>
          <w:ilvl w:val="0"/>
          <w:numId w:val="30"/>
        </w:numPr>
        <w:spacing w:line="240" w:lineRule="auto"/>
        <w:rPr>
          <w:rFonts w:asciiTheme="majorHAnsi" w:hAnsiTheme="majorHAnsi" w:cstheme="majorHAnsi"/>
          <w:i w:val="0"/>
          <w:sz w:val="24"/>
          <w:szCs w:val="24"/>
          <w:lang w:val="fr-FR"/>
        </w:rPr>
      </w:pPr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 xml:space="preserve">Accompagnement de la personne en perte cognitive (présentiel et </w:t>
      </w:r>
      <w:proofErr w:type="spellStart"/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>distanciel</w:t>
      </w:r>
      <w:proofErr w:type="spellEnd"/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>)</w:t>
      </w:r>
    </w:p>
    <w:p w:rsidR="00840595" w:rsidRPr="006C700A" w:rsidRDefault="00840595" w:rsidP="006C700A">
      <w:pPr>
        <w:pStyle w:val="Paragraphedeliste"/>
        <w:spacing w:line="240" w:lineRule="auto"/>
        <w:jc w:val="both"/>
        <w:rPr>
          <w:rFonts w:asciiTheme="majorHAnsi" w:hAnsiTheme="majorHAnsi" w:cstheme="majorHAnsi"/>
          <w:i w:val="0"/>
          <w:sz w:val="24"/>
          <w:szCs w:val="24"/>
          <w:lang w:val="fr-FR"/>
        </w:rPr>
      </w:pPr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>- Communication non verbale dans la maladie d’Alzheimer</w:t>
      </w:r>
    </w:p>
    <w:p w:rsidR="00840595" w:rsidRPr="006C700A" w:rsidRDefault="00840595" w:rsidP="006C700A">
      <w:pPr>
        <w:pStyle w:val="Paragraphedeliste"/>
        <w:spacing w:line="240" w:lineRule="auto"/>
        <w:jc w:val="both"/>
        <w:rPr>
          <w:rFonts w:asciiTheme="majorHAnsi" w:hAnsiTheme="majorHAnsi" w:cstheme="majorHAnsi"/>
          <w:i w:val="0"/>
          <w:sz w:val="24"/>
          <w:szCs w:val="24"/>
          <w:lang w:val="fr-FR"/>
        </w:rPr>
      </w:pPr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>- Gestion de la douleur psychique et physique</w:t>
      </w:r>
    </w:p>
    <w:p w:rsidR="00840595" w:rsidRPr="006C700A" w:rsidRDefault="00840595" w:rsidP="006C700A">
      <w:pPr>
        <w:pStyle w:val="Paragraphedeliste"/>
        <w:spacing w:line="240" w:lineRule="auto"/>
        <w:jc w:val="both"/>
        <w:rPr>
          <w:rFonts w:asciiTheme="majorHAnsi" w:hAnsiTheme="majorHAnsi" w:cstheme="majorHAnsi"/>
          <w:i w:val="0"/>
          <w:sz w:val="24"/>
          <w:szCs w:val="24"/>
          <w:lang w:val="fr-FR"/>
        </w:rPr>
      </w:pPr>
    </w:p>
    <w:p w:rsidR="00840595" w:rsidRPr="006C700A" w:rsidRDefault="00840595" w:rsidP="006C700A">
      <w:pPr>
        <w:pStyle w:val="Paragraphedeliste"/>
        <w:numPr>
          <w:ilvl w:val="0"/>
          <w:numId w:val="30"/>
        </w:numPr>
        <w:spacing w:line="240" w:lineRule="auto"/>
        <w:jc w:val="both"/>
        <w:rPr>
          <w:rFonts w:asciiTheme="majorHAnsi" w:hAnsiTheme="majorHAnsi" w:cstheme="majorHAnsi"/>
          <w:i w:val="0"/>
          <w:sz w:val="24"/>
          <w:szCs w:val="24"/>
          <w:lang w:val="fr-FR"/>
        </w:rPr>
      </w:pPr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>Accompagnement au retour à l’emploi</w:t>
      </w:r>
    </w:p>
    <w:p w:rsidR="005F67C3" w:rsidRPr="006C700A" w:rsidRDefault="00840595" w:rsidP="006C700A">
      <w:pPr>
        <w:pStyle w:val="Paragraphedeliste"/>
        <w:spacing w:line="240" w:lineRule="auto"/>
        <w:jc w:val="both"/>
        <w:rPr>
          <w:rFonts w:asciiTheme="majorHAnsi" w:hAnsiTheme="majorHAnsi" w:cstheme="majorHAnsi"/>
          <w:i w:val="0"/>
          <w:sz w:val="24"/>
          <w:szCs w:val="24"/>
          <w:lang w:val="fr-FR"/>
        </w:rPr>
      </w:pPr>
      <w:r w:rsidRPr="006C700A">
        <w:rPr>
          <w:rFonts w:asciiTheme="majorHAnsi" w:hAnsiTheme="majorHAnsi" w:cstheme="majorHAnsi"/>
          <w:i w:val="0"/>
          <w:sz w:val="24"/>
          <w:szCs w:val="24"/>
          <w:lang w:val="fr-FR"/>
        </w:rPr>
        <w:t>- Confiance en soi</w:t>
      </w:r>
      <w:bookmarkStart w:id="2" w:name="_3dy6vkm" w:colFirst="0" w:colLast="0"/>
      <w:bookmarkStart w:id="3" w:name="_1t3h5sf" w:colFirst="0" w:colLast="0"/>
      <w:bookmarkStart w:id="4" w:name="_4d34og8" w:colFirst="0" w:colLast="0"/>
      <w:bookmarkEnd w:id="2"/>
      <w:bookmarkEnd w:id="3"/>
      <w:bookmarkEnd w:id="4"/>
    </w:p>
    <w:p w:rsidR="005F67C3" w:rsidRDefault="005F67C3" w:rsidP="006C700A">
      <w:pPr>
        <w:pStyle w:val="Normal1"/>
        <w:tabs>
          <w:tab w:val="left" w:pos="220"/>
          <w:tab w:val="left" w:pos="720"/>
        </w:tabs>
        <w:jc w:val="both"/>
      </w:pPr>
    </w:p>
    <w:sectPr w:rsidR="005F67C3" w:rsidSect="009972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3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CE0" w:rsidRDefault="002E1CE0" w:rsidP="005F67C3">
      <w:r>
        <w:separator/>
      </w:r>
    </w:p>
  </w:endnote>
  <w:endnote w:type="continuationSeparator" w:id="0">
    <w:p w:rsidR="002E1CE0" w:rsidRDefault="002E1CE0" w:rsidP="005F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FF1" w:rsidRDefault="00016FF1">
    <w:pPr>
      <w:pStyle w:val="Normal1"/>
      <w:tabs>
        <w:tab w:val="center" w:pos="4536"/>
        <w:tab w:val="right" w:pos="907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FF1" w:rsidRDefault="00016FF1">
    <w:pPr>
      <w:pStyle w:val="Normal1"/>
      <w:tabs>
        <w:tab w:val="center" w:pos="4536"/>
        <w:tab w:val="right" w:pos="9072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FF1" w:rsidRDefault="00016FF1">
    <w:pPr>
      <w:pStyle w:val="Normal1"/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CE0" w:rsidRDefault="002E1CE0" w:rsidP="005F67C3">
      <w:r>
        <w:separator/>
      </w:r>
    </w:p>
  </w:footnote>
  <w:footnote w:type="continuationSeparator" w:id="0">
    <w:p w:rsidR="002E1CE0" w:rsidRDefault="002E1CE0" w:rsidP="005F6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FF1" w:rsidRDefault="00016FF1">
    <w:pPr>
      <w:pStyle w:val="Normal1"/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FF1" w:rsidRDefault="00997257">
    <w:pPr>
      <w:pStyle w:val="Normal1"/>
      <w:tabs>
        <w:tab w:val="center" w:pos="4536"/>
        <w:tab w:val="right" w:pos="9072"/>
      </w:tabs>
    </w:pPr>
    <w:r w:rsidRPr="00997257">
      <w:drawing>
        <wp:anchor distT="0" distB="0" distL="114300" distR="114300" simplePos="0" relativeHeight="251659264" behindDoc="0" locked="0" layoutInCell="1" allowOverlap="1" wp14:anchorId="72AC0DD9" wp14:editId="4D9C3B57">
          <wp:simplePos x="0" y="0"/>
          <wp:positionH relativeFrom="margin">
            <wp:posOffset>5984875</wp:posOffset>
          </wp:positionH>
          <wp:positionV relativeFrom="paragraph">
            <wp:posOffset>219075</wp:posOffset>
          </wp:positionV>
          <wp:extent cx="676275" cy="729168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o_datadock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729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7257">
      <w:drawing>
        <wp:anchor distT="0" distB="0" distL="114300" distR="114300" simplePos="0" relativeHeight="251660288" behindDoc="0" locked="0" layoutInCell="1" allowOverlap="1" wp14:anchorId="16907B2D" wp14:editId="3FD22EE9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2695575" cy="729615"/>
          <wp:effectExtent l="0" t="0" r="952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khepriformationSQVT 10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FF1" w:rsidRDefault="00016FF1">
    <w:pPr>
      <w:pStyle w:val="Normal1"/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0190A"/>
    <w:multiLevelType w:val="hybridMultilevel"/>
    <w:tmpl w:val="3924714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00089"/>
    <w:multiLevelType w:val="multilevel"/>
    <w:tmpl w:val="565C7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2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10BD5D14"/>
    <w:multiLevelType w:val="hybridMultilevel"/>
    <w:tmpl w:val="896EB71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962D6"/>
    <w:multiLevelType w:val="hybridMultilevel"/>
    <w:tmpl w:val="36F6D1EC"/>
    <w:lvl w:ilvl="0" w:tplc="2CA895E0">
      <w:start w:val="65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915E4"/>
    <w:multiLevelType w:val="multilevel"/>
    <w:tmpl w:val="E17CFE3A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1D2952E5"/>
    <w:multiLevelType w:val="hybridMultilevel"/>
    <w:tmpl w:val="3DC04C3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C789C"/>
    <w:multiLevelType w:val="hybridMultilevel"/>
    <w:tmpl w:val="CCAEEE78"/>
    <w:lvl w:ilvl="0" w:tplc="FD3812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00566"/>
    <w:multiLevelType w:val="hybridMultilevel"/>
    <w:tmpl w:val="896EB71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35F2A"/>
    <w:multiLevelType w:val="multilevel"/>
    <w:tmpl w:val="3D9CE232"/>
    <w:lvl w:ilvl="0">
      <w:start w:val="1"/>
      <w:numFmt w:val="lowerLetter"/>
      <w:lvlText w:val="%1)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600" w:hanging="60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320" w:hanging="749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040" w:hanging="52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760" w:hanging="7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480" w:hanging="429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200" w:hanging="52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920" w:hanging="52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640" w:hanging="429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2A8B3F61"/>
    <w:multiLevelType w:val="hybridMultilevel"/>
    <w:tmpl w:val="896EB71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D5585"/>
    <w:multiLevelType w:val="hybridMultilevel"/>
    <w:tmpl w:val="3924714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63B01"/>
    <w:multiLevelType w:val="multilevel"/>
    <w:tmpl w:val="8F9E29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Calibri" w:hAnsi="Calibri" w:cs="Calibri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31CD441A"/>
    <w:multiLevelType w:val="hybridMultilevel"/>
    <w:tmpl w:val="BD6C681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36803"/>
    <w:multiLevelType w:val="hybridMultilevel"/>
    <w:tmpl w:val="BD6C681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F6286"/>
    <w:multiLevelType w:val="hybridMultilevel"/>
    <w:tmpl w:val="104C6F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3533F"/>
    <w:multiLevelType w:val="multilevel"/>
    <w:tmpl w:val="B78281F0"/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3A5870AE"/>
    <w:multiLevelType w:val="multilevel"/>
    <w:tmpl w:val="448AEE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7" w15:restartNumberingAfterBreak="0">
    <w:nsid w:val="3DDD016C"/>
    <w:multiLevelType w:val="hybridMultilevel"/>
    <w:tmpl w:val="896EB71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C3E5A"/>
    <w:multiLevelType w:val="hybridMultilevel"/>
    <w:tmpl w:val="A4EA4E16"/>
    <w:lvl w:ilvl="0" w:tplc="F72034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D2386"/>
    <w:multiLevelType w:val="multilevel"/>
    <w:tmpl w:val="0D166A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0" w15:restartNumberingAfterBreak="0">
    <w:nsid w:val="44536D2C"/>
    <w:multiLevelType w:val="multilevel"/>
    <w:tmpl w:val="02C6E4E0"/>
    <w:lvl w:ilvl="0">
      <w:start w:val="1"/>
      <w:numFmt w:val="bullet"/>
      <w:lvlText w:val="▪"/>
      <w:lvlJc w:val="left"/>
      <w:pPr>
        <w:ind w:left="1080" w:hanging="36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</w:abstractNum>
  <w:abstractNum w:abstractNumId="21" w15:restartNumberingAfterBreak="0">
    <w:nsid w:val="47D17163"/>
    <w:multiLevelType w:val="multilevel"/>
    <w:tmpl w:val="880801BE"/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22" w15:restartNumberingAfterBreak="0">
    <w:nsid w:val="4ED33C61"/>
    <w:multiLevelType w:val="multilevel"/>
    <w:tmpl w:val="439E8192"/>
    <w:lvl w:ilvl="0">
      <w:start w:val="1"/>
      <w:numFmt w:val="bullet"/>
      <w:lvlText w:val="•"/>
      <w:lvlJc w:val="left"/>
      <w:pPr>
        <w:ind w:left="549" w:hanging="549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149" w:hanging="548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49" w:hanging="549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349" w:hanging="549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949" w:hanging="549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549" w:hanging="549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149" w:hanging="549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749" w:hanging="549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5349" w:hanging="549"/>
      </w:pPr>
      <w:rPr>
        <w:smallCaps w:val="0"/>
        <w:strike w:val="0"/>
        <w:shd w:val="clear" w:color="auto" w:fill="auto"/>
        <w:vertAlign w:val="baseline"/>
      </w:rPr>
    </w:lvl>
  </w:abstractNum>
  <w:abstractNum w:abstractNumId="23" w15:restartNumberingAfterBreak="0">
    <w:nsid w:val="52280A7A"/>
    <w:multiLevelType w:val="multilevel"/>
    <w:tmpl w:val="56487BD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4" w15:restartNumberingAfterBreak="0">
    <w:nsid w:val="57841C05"/>
    <w:multiLevelType w:val="hybridMultilevel"/>
    <w:tmpl w:val="5F18A9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120F2"/>
    <w:multiLevelType w:val="hybridMultilevel"/>
    <w:tmpl w:val="896EB71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45E16"/>
    <w:multiLevelType w:val="hybridMultilevel"/>
    <w:tmpl w:val="BD6C681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93B15"/>
    <w:multiLevelType w:val="multilevel"/>
    <w:tmpl w:val="B6D8FC7C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8" w15:restartNumberingAfterBreak="0">
    <w:nsid w:val="6B6422D1"/>
    <w:multiLevelType w:val="multilevel"/>
    <w:tmpl w:val="A4CA4366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9" w15:restartNumberingAfterBreak="0">
    <w:nsid w:val="6EDF250B"/>
    <w:multiLevelType w:val="multilevel"/>
    <w:tmpl w:val="8FFAE97E"/>
    <w:lvl w:ilvl="0">
      <w:start w:val="1"/>
      <w:numFmt w:val="bullet"/>
      <w:lvlText w:val="▪"/>
      <w:lvlJc w:val="left"/>
      <w:pPr>
        <w:ind w:left="1080" w:hanging="36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</w:abstractNum>
  <w:abstractNum w:abstractNumId="30" w15:restartNumberingAfterBreak="0">
    <w:nsid w:val="78E9527F"/>
    <w:multiLevelType w:val="multilevel"/>
    <w:tmpl w:val="3956FA4A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31" w15:restartNumberingAfterBreak="0">
    <w:nsid w:val="7BF65B4F"/>
    <w:multiLevelType w:val="multilevel"/>
    <w:tmpl w:val="611019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4"/>
  </w:num>
  <w:num w:numId="2">
    <w:abstractNumId w:val="19"/>
  </w:num>
  <w:num w:numId="3">
    <w:abstractNumId w:val="20"/>
  </w:num>
  <w:num w:numId="4">
    <w:abstractNumId w:val="31"/>
  </w:num>
  <w:num w:numId="5">
    <w:abstractNumId w:val="27"/>
  </w:num>
  <w:num w:numId="6">
    <w:abstractNumId w:val="29"/>
  </w:num>
  <w:num w:numId="7">
    <w:abstractNumId w:val="1"/>
  </w:num>
  <w:num w:numId="8">
    <w:abstractNumId w:val="23"/>
  </w:num>
  <w:num w:numId="9">
    <w:abstractNumId w:val="21"/>
  </w:num>
  <w:num w:numId="10">
    <w:abstractNumId w:val="8"/>
  </w:num>
  <w:num w:numId="11">
    <w:abstractNumId w:val="11"/>
  </w:num>
  <w:num w:numId="12">
    <w:abstractNumId w:val="15"/>
  </w:num>
  <w:num w:numId="13">
    <w:abstractNumId w:val="16"/>
  </w:num>
  <w:num w:numId="14">
    <w:abstractNumId w:val="28"/>
  </w:num>
  <w:num w:numId="15">
    <w:abstractNumId w:val="30"/>
  </w:num>
  <w:num w:numId="16">
    <w:abstractNumId w:val="22"/>
  </w:num>
  <w:num w:numId="17">
    <w:abstractNumId w:val="3"/>
  </w:num>
  <w:num w:numId="18">
    <w:abstractNumId w:val="10"/>
  </w:num>
  <w:num w:numId="19">
    <w:abstractNumId w:val="13"/>
  </w:num>
  <w:num w:numId="20">
    <w:abstractNumId w:val="0"/>
  </w:num>
  <w:num w:numId="21">
    <w:abstractNumId w:val="26"/>
  </w:num>
  <w:num w:numId="22">
    <w:abstractNumId w:val="12"/>
  </w:num>
  <w:num w:numId="23">
    <w:abstractNumId w:val="5"/>
  </w:num>
  <w:num w:numId="24">
    <w:abstractNumId w:val="17"/>
  </w:num>
  <w:num w:numId="25">
    <w:abstractNumId w:val="9"/>
  </w:num>
  <w:num w:numId="26">
    <w:abstractNumId w:val="25"/>
  </w:num>
  <w:num w:numId="27">
    <w:abstractNumId w:val="2"/>
  </w:num>
  <w:num w:numId="28">
    <w:abstractNumId w:val="7"/>
  </w:num>
  <w:num w:numId="29">
    <w:abstractNumId w:val="14"/>
  </w:num>
  <w:num w:numId="30">
    <w:abstractNumId w:val="24"/>
  </w:num>
  <w:num w:numId="31">
    <w:abstractNumId w:val="18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7C3"/>
    <w:rsid w:val="00016FF1"/>
    <w:rsid w:val="00114A5D"/>
    <w:rsid w:val="001360C2"/>
    <w:rsid w:val="001B33BD"/>
    <w:rsid w:val="002E1CE0"/>
    <w:rsid w:val="002F0761"/>
    <w:rsid w:val="0036374A"/>
    <w:rsid w:val="003A5E8D"/>
    <w:rsid w:val="003B2892"/>
    <w:rsid w:val="003E6414"/>
    <w:rsid w:val="004401CC"/>
    <w:rsid w:val="00463929"/>
    <w:rsid w:val="00464157"/>
    <w:rsid w:val="004A6FDB"/>
    <w:rsid w:val="004C4491"/>
    <w:rsid w:val="004E6610"/>
    <w:rsid w:val="005256FA"/>
    <w:rsid w:val="005F67C3"/>
    <w:rsid w:val="006421B7"/>
    <w:rsid w:val="006C700A"/>
    <w:rsid w:val="00840595"/>
    <w:rsid w:val="008502D0"/>
    <w:rsid w:val="008B4902"/>
    <w:rsid w:val="008F51B5"/>
    <w:rsid w:val="00915838"/>
    <w:rsid w:val="00997257"/>
    <w:rsid w:val="00A60E85"/>
    <w:rsid w:val="00C144D2"/>
    <w:rsid w:val="00E54DDB"/>
    <w:rsid w:val="00E64386"/>
    <w:rsid w:val="00E719B7"/>
    <w:rsid w:val="00EB54CE"/>
    <w:rsid w:val="00ED2C08"/>
    <w:rsid w:val="00EE72FE"/>
    <w:rsid w:val="00FA6947"/>
    <w:rsid w:val="00FB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5D1C4-8BE0-48AA-8B69-E02B370D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1"/>
    <w:next w:val="Normal1"/>
    <w:rsid w:val="005F67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5F67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5F67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5F67C3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1"/>
    <w:next w:val="Normal1"/>
    <w:rsid w:val="005F67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1"/>
    <w:next w:val="Normal1"/>
    <w:rsid w:val="005F67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5F67C3"/>
  </w:style>
  <w:style w:type="table" w:customStyle="1" w:styleId="TableNormal">
    <w:name w:val="Table Normal"/>
    <w:rsid w:val="005F67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5F67C3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5F67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F67C3"/>
    <w:tblPr>
      <w:tblStyleRowBandSize w:val="1"/>
      <w:tblStyleColBandSize w:val="1"/>
    </w:tblPr>
  </w:style>
  <w:style w:type="table" w:customStyle="1" w:styleId="a0">
    <w:basedOn w:val="TableNormal"/>
    <w:rsid w:val="005F67C3"/>
    <w:tblPr>
      <w:tblStyleRowBandSize w:val="1"/>
      <w:tblStyleColBandSize w:val="1"/>
    </w:tblPr>
  </w:style>
  <w:style w:type="table" w:customStyle="1" w:styleId="a1">
    <w:basedOn w:val="TableNormal"/>
    <w:rsid w:val="005F67C3"/>
    <w:tblPr>
      <w:tblStyleRowBandSize w:val="1"/>
      <w:tblStyleColBandSize w:val="1"/>
    </w:tblPr>
  </w:style>
  <w:style w:type="table" w:customStyle="1" w:styleId="a2">
    <w:basedOn w:val="TableNormal"/>
    <w:rsid w:val="005F67C3"/>
    <w:tblPr>
      <w:tblStyleRowBandSize w:val="1"/>
      <w:tblStyleColBandSize w:val="1"/>
    </w:tblPr>
  </w:style>
  <w:style w:type="table" w:customStyle="1" w:styleId="a3">
    <w:basedOn w:val="TableNormal"/>
    <w:rsid w:val="005F67C3"/>
    <w:tblPr>
      <w:tblStyleRowBandSize w:val="1"/>
      <w:tblStyleColBandSize w:val="1"/>
    </w:tblPr>
  </w:style>
  <w:style w:type="table" w:customStyle="1" w:styleId="a4">
    <w:basedOn w:val="TableNormal"/>
    <w:rsid w:val="005F67C3"/>
    <w:tblPr>
      <w:tblStyleRowBandSize w:val="1"/>
      <w:tblStyleColBandSize w:val="1"/>
    </w:tblPr>
  </w:style>
  <w:style w:type="table" w:customStyle="1" w:styleId="a5">
    <w:basedOn w:val="TableNormal"/>
    <w:rsid w:val="005F67C3"/>
    <w:tblPr>
      <w:tblStyleRowBandSize w:val="1"/>
      <w:tblStyleColBandSize w:val="1"/>
    </w:tblPr>
  </w:style>
  <w:style w:type="table" w:customStyle="1" w:styleId="a6">
    <w:basedOn w:val="TableNormal"/>
    <w:rsid w:val="005F67C3"/>
    <w:tblPr>
      <w:tblStyleRowBandSize w:val="1"/>
      <w:tblStyleColBandSize w:val="1"/>
    </w:tblPr>
  </w:style>
  <w:style w:type="table" w:customStyle="1" w:styleId="a7">
    <w:basedOn w:val="TableNormal"/>
    <w:rsid w:val="005F67C3"/>
    <w:tblPr>
      <w:tblStyleRowBandSize w:val="1"/>
      <w:tblStyleColBandSize w:val="1"/>
    </w:tblPr>
  </w:style>
  <w:style w:type="table" w:customStyle="1" w:styleId="a8">
    <w:basedOn w:val="TableNormal"/>
    <w:rsid w:val="005F67C3"/>
    <w:tblPr>
      <w:tblStyleRowBandSize w:val="1"/>
      <w:tblStyleColBandSize w:val="1"/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158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5838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463929"/>
  </w:style>
  <w:style w:type="character" w:styleId="Lienhypertexte">
    <w:name w:val="Hyperlink"/>
    <w:basedOn w:val="Policepardfaut"/>
    <w:uiPriority w:val="99"/>
    <w:unhideWhenUsed/>
    <w:rsid w:val="0084059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405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color w:val="auto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AEE6F-E1F3-4AFF-B778-AA3E182D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940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evelyne</dc:creator>
  <cp:lastModifiedBy>Utilisateur Windows</cp:lastModifiedBy>
  <cp:revision>7</cp:revision>
  <dcterms:created xsi:type="dcterms:W3CDTF">2018-02-10T14:34:00Z</dcterms:created>
  <dcterms:modified xsi:type="dcterms:W3CDTF">2021-04-13T16:32:00Z</dcterms:modified>
</cp:coreProperties>
</file>