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9F642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 Décembre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2018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DEVOISIN Denise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MANAGEMENT STRATEGIQUE D’UNE TPE/PME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Virginie CROISE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Du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C203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C631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27-06-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2018 au </w:t>
      </w:r>
      <w:r w:rsidR="00EC631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7-12-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2018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160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bookmarkStart w:id="0" w:name="_GoBack"/>
      <w:bookmarkEnd w:id="0"/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C5636D" w:rsidRPr="00F23915" w:rsidRDefault="00C5636D" w:rsidP="00C5636D">
      <w:pPr>
        <w:pStyle w:val="Corps"/>
        <w:numPr>
          <w:ilvl w:val="0"/>
          <w:numId w:val="7"/>
        </w:numPr>
        <w:ind w:left="284" w:hanging="284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S’approprier une démarche de diagnostic et de pilotage stratégique,</w:t>
      </w:r>
    </w:p>
    <w:p w:rsidR="00C5636D" w:rsidRPr="00F23915" w:rsidRDefault="00C5636D" w:rsidP="00C5636D">
      <w:pPr>
        <w:pStyle w:val="Corps"/>
        <w:numPr>
          <w:ilvl w:val="0"/>
          <w:numId w:val="7"/>
        </w:numPr>
        <w:ind w:left="284" w:hanging="284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Identifier ses enjeux stratégiques, les options possibles, les axes d’approfondissement nécessaires en termes marketing et commerciale,</w:t>
      </w:r>
    </w:p>
    <w:p w:rsidR="00C5636D" w:rsidRPr="00F23915" w:rsidRDefault="00C5636D" w:rsidP="00C5636D">
      <w:pPr>
        <w:pStyle w:val="Corps"/>
        <w:numPr>
          <w:ilvl w:val="0"/>
          <w:numId w:val="7"/>
        </w:numPr>
        <w:ind w:left="284" w:hanging="284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Mettre en œuvre une stratégie d’entreprise réussie : moyens financiers, ressources humaines et pratiques managériales, soit :</w:t>
      </w:r>
    </w:p>
    <w:p w:rsidR="00C5636D" w:rsidRPr="00F23915" w:rsidRDefault="00C5636D" w:rsidP="00C5636D">
      <w:pPr>
        <w:pStyle w:val="Corps"/>
        <w:numPr>
          <w:ilvl w:val="0"/>
          <w:numId w:val="6"/>
        </w:numPr>
        <w:ind w:left="284" w:firstLine="0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Maîtriser les méthodes et techniques du dirigeant, afin de préparer le futur de son entreprise,</w:t>
      </w:r>
    </w:p>
    <w:p w:rsidR="00C5636D" w:rsidRPr="00F23915" w:rsidRDefault="00C5636D" w:rsidP="00C5636D">
      <w:pPr>
        <w:pStyle w:val="Corps"/>
        <w:numPr>
          <w:ilvl w:val="0"/>
          <w:numId w:val="6"/>
        </w:numPr>
        <w:ind w:left="284" w:firstLine="0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Développer ses capacités de diagnostic opérationnelles et stratégiques,</w:t>
      </w:r>
    </w:p>
    <w:p w:rsidR="00C5636D" w:rsidRPr="00F23915" w:rsidRDefault="00C5636D" w:rsidP="00C5636D">
      <w:pPr>
        <w:pStyle w:val="Corps"/>
        <w:numPr>
          <w:ilvl w:val="0"/>
          <w:numId w:val="6"/>
        </w:numPr>
        <w:ind w:left="284" w:firstLine="0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Elaborer, étape par étape, le business plan de son entreprise à moyen et long terme.</w:t>
      </w:r>
    </w:p>
    <w:p w:rsidR="00C5636D" w:rsidRDefault="009D599B" w:rsidP="00C5636D">
      <w:pPr>
        <w:pStyle w:val="Corps"/>
        <w:numPr>
          <w:ilvl w:val="0"/>
          <w:numId w:val="7"/>
        </w:numPr>
        <w:ind w:left="284" w:hanging="284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3267075</wp:posOffset>
                </wp:positionH>
                <wp:positionV relativeFrom="paragraph">
                  <wp:posOffset>129209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57.25pt;margin-top:10.1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636D" w:rsidRPr="00F23915">
        <w:rPr>
          <w:rStyle w:val="Aucun"/>
          <w:rFonts w:ascii="Calibri" w:hAnsi="Calibri" w:cs="Calibri"/>
          <w:color w:val="auto"/>
          <w:sz w:val="18"/>
          <w:szCs w:val="22"/>
        </w:rPr>
        <w:t>Intégrer le digital dans sa stratégie,</w:t>
      </w:r>
    </w:p>
    <w:p w:rsidR="00C5636D" w:rsidRPr="00C5636D" w:rsidRDefault="00C5636D" w:rsidP="00C5636D">
      <w:pPr>
        <w:pStyle w:val="Corps"/>
        <w:numPr>
          <w:ilvl w:val="0"/>
          <w:numId w:val="7"/>
        </w:numPr>
        <w:ind w:left="284" w:hanging="284"/>
        <w:jc w:val="both"/>
        <w:rPr>
          <w:rFonts w:ascii="Calibri" w:hAnsi="Calibri" w:cs="Calibri"/>
          <w:color w:val="auto"/>
          <w:sz w:val="18"/>
          <w:szCs w:val="22"/>
        </w:rPr>
      </w:pPr>
      <w:r w:rsidRPr="00C5636D">
        <w:rPr>
          <w:rStyle w:val="Aucun"/>
          <w:rFonts w:ascii="Calibri" w:hAnsi="Calibri" w:cs="Calibri"/>
          <w:color w:val="auto"/>
          <w:sz w:val="18"/>
          <w:szCs w:val="22"/>
        </w:rPr>
        <w:t>Conduire le changement.</w:t>
      </w:r>
    </w:p>
    <w:p w:rsidR="00C5636D" w:rsidRDefault="00C5636D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B7" w:rsidRDefault="005313B7" w:rsidP="005405EA">
      <w:r>
        <w:separator/>
      </w:r>
    </w:p>
  </w:endnote>
  <w:endnote w:type="continuationSeparator" w:id="0">
    <w:p w:rsidR="005313B7" w:rsidRDefault="005313B7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B7" w:rsidRDefault="005313B7" w:rsidP="005405EA">
      <w:r>
        <w:separator/>
      </w:r>
    </w:p>
  </w:footnote>
  <w:footnote w:type="continuationSeparator" w:id="0">
    <w:p w:rsidR="005313B7" w:rsidRDefault="005313B7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50E2F"/>
    <w:rsid w:val="000E3DAD"/>
    <w:rsid w:val="00136950"/>
    <w:rsid w:val="00177FB5"/>
    <w:rsid w:val="00257348"/>
    <w:rsid w:val="00267F4D"/>
    <w:rsid w:val="002E2178"/>
    <w:rsid w:val="003932A3"/>
    <w:rsid w:val="004C2037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33FA7"/>
    <w:rsid w:val="00775992"/>
    <w:rsid w:val="00793282"/>
    <w:rsid w:val="008A6D9A"/>
    <w:rsid w:val="008C64C1"/>
    <w:rsid w:val="008D035F"/>
    <w:rsid w:val="008E358C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D7740"/>
    <w:rsid w:val="00E045BC"/>
    <w:rsid w:val="00E114DC"/>
    <w:rsid w:val="00EC631B"/>
    <w:rsid w:val="00EE2A4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6</cp:revision>
  <cp:lastPrinted>2018-05-06T20:44:00Z</cp:lastPrinted>
  <dcterms:created xsi:type="dcterms:W3CDTF">2018-12-20T16:11:00Z</dcterms:created>
  <dcterms:modified xsi:type="dcterms:W3CDTF">2018-12-20T19:01:00Z</dcterms:modified>
</cp:coreProperties>
</file>