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rsidP="00733F6C">
      <w:pPr>
        <w:pStyle w:val="Normal1"/>
        <w:spacing w:before="100" w:after="60"/>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 xml:space="preserve">en </w:t>
      </w:r>
      <w:r w:rsidR="009F1026">
        <w:rPr>
          <w:rFonts w:asciiTheme="majorHAnsi" w:eastAsia="Helvetica Neue" w:hAnsiTheme="majorHAnsi" w:cstheme="majorHAnsi"/>
          <w:b/>
          <w:sz w:val="22"/>
          <w:szCs w:val="22"/>
        </w:rPr>
        <w:t>Bio-résonance</w:t>
      </w:r>
      <w:r w:rsidR="00401E15" w:rsidRPr="00356184">
        <w:rPr>
          <w:rFonts w:asciiTheme="majorHAnsi" w:eastAsia="Arial" w:hAnsiTheme="majorHAnsi" w:cstheme="majorHAnsi"/>
          <w:b/>
          <w:sz w:val="22"/>
          <w:szCs w:val="22"/>
        </w:rPr>
        <w:t>»</w:t>
      </w:r>
    </w:p>
    <w:p w:rsidR="0075429A" w:rsidRPr="00356184" w:rsidRDefault="009F102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Pr>
          <w:rFonts w:asciiTheme="majorHAnsi" w:eastAsia="Arial" w:hAnsiTheme="majorHAnsi" w:cstheme="majorHAnsi"/>
          <w:sz w:val="22"/>
          <w:szCs w:val="22"/>
        </w:rPr>
        <w:t xml:space="preserve">Méthode </w:t>
      </w:r>
      <w:proofErr w:type="spellStart"/>
      <w:r>
        <w:rPr>
          <w:rFonts w:asciiTheme="majorHAnsi" w:eastAsia="Arial" w:hAnsiTheme="majorHAnsi" w:cstheme="majorHAnsi"/>
          <w:sz w:val="22"/>
          <w:szCs w:val="22"/>
        </w:rPr>
        <w:t>Naturoquantique</w:t>
      </w:r>
      <w:proofErr w:type="spellEnd"/>
      <w:r w:rsidRPr="009F1026">
        <w:rPr>
          <w:rFonts w:asciiTheme="majorHAnsi" w:eastAsia="Arial" w:hAnsiTheme="majorHAnsi" w:cstheme="majorHAnsi"/>
          <w:sz w:val="22"/>
          <w:szCs w:val="22"/>
          <w:vertAlign w:val="superscript"/>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w:t>
      </w:r>
      <w:r w:rsidR="004E5185">
        <w:rPr>
          <w:rFonts w:asciiTheme="majorHAnsi" w:eastAsia="Helvetica Neue" w:hAnsiTheme="majorHAnsi" w:cstheme="majorHAnsi"/>
          <w:b/>
          <w:sz w:val="22"/>
          <w:szCs w:val="22"/>
        </w:rPr>
        <w:t>KHEPRI FORMATION</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8" w:history="1">
              <w:r w:rsidR="0008318B" w:rsidRPr="001C3216">
                <w:rPr>
                  <w:rStyle w:val="Lienhypertexte"/>
                  <w:rFonts w:asciiTheme="majorHAnsi" w:eastAsia="Arial" w:hAnsiTheme="majorHAnsi" w:cstheme="majorHAnsi"/>
                  <w:sz w:val="22"/>
                  <w:szCs w:val="22"/>
                </w:rPr>
                <w:t>evelyne.revellat@khepriformation.fr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KHEPRI</w:t>
      </w:r>
      <w:r w:rsidR="00C55C55">
        <w:rPr>
          <w:rFonts w:asciiTheme="majorHAnsi" w:eastAsia="Helvetica Neue" w:hAnsiTheme="majorHAnsi" w:cstheme="majorHAnsi"/>
          <w:b/>
          <w:color w:val="365B9C"/>
          <w:sz w:val="22"/>
          <w:szCs w:val="22"/>
        </w:rPr>
        <w:t xml:space="preserve"> FORMATION</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733F6C" w:rsidRDefault="00733F6C" w:rsidP="00356184">
      <w:pPr>
        <w:pStyle w:val="Normal1"/>
        <w:jc w:val="right"/>
        <w:rPr>
          <w:rFonts w:asciiTheme="majorHAnsi" w:eastAsia="Helvetica Neue" w:hAnsiTheme="majorHAnsi" w:cstheme="majorHAnsi"/>
          <w:sz w:val="22"/>
          <w:szCs w:val="22"/>
        </w:rPr>
      </w:pPr>
    </w:p>
    <w:p w:rsidR="00733F6C" w:rsidRDefault="00733F6C" w:rsidP="00356184">
      <w:pPr>
        <w:pStyle w:val="Normal1"/>
        <w:jc w:val="right"/>
        <w:rPr>
          <w:rFonts w:asciiTheme="majorHAnsi" w:eastAsia="Helvetica Neue" w:hAnsiTheme="majorHAnsi" w:cstheme="majorHAnsi"/>
          <w:sz w:val="22"/>
          <w:szCs w:val="22"/>
        </w:rPr>
      </w:pPr>
    </w:p>
    <w:p w:rsidR="00733F6C" w:rsidRDefault="00733F6C" w:rsidP="00356184">
      <w:pPr>
        <w:pStyle w:val="Normal1"/>
        <w:jc w:val="right"/>
        <w:rPr>
          <w:rFonts w:asciiTheme="majorHAnsi" w:eastAsia="Helvetica Neue" w:hAnsiTheme="majorHAnsi" w:cstheme="majorHAnsi"/>
          <w:sz w:val="22"/>
          <w:szCs w:val="22"/>
        </w:rPr>
      </w:pPr>
    </w:p>
    <w:p w:rsidR="00733F6C" w:rsidRDefault="00733F6C" w:rsidP="00356184">
      <w:pPr>
        <w:pStyle w:val="Normal1"/>
        <w:jc w:val="right"/>
        <w:rPr>
          <w:rFonts w:asciiTheme="majorHAnsi" w:eastAsia="Helvetica Neue" w:hAnsiTheme="majorHAnsi" w:cstheme="majorHAnsi"/>
          <w:sz w:val="22"/>
          <w:szCs w:val="22"/>
        </w:rPr>
      </w:pP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733F6C" w:rsidRPr="00733F6C" w:rsidRDefault="002A3466" w:rsidP="00733F6C">
      <w:pPr>
        <w:pStyle w:val="Textebrut"/>
        <w:rPr>
          <w:szCs w:val="22"/>
        </w:rPr>
      </w:pPr>
      <w:r w:rsidRPr="00562E86">
        <w:rPr>
          <w:rFonts w:asciiTheme="majorHAnsi" w:eastAsia="Helvetica Neue" w:hAnsiTheme="majorHAnsi" w:cstheme="majorHAnsi"/>
          <w:b/>
        </w:rPr>
        <w:t xml:space="preserve">Et </w:t>
      </w:r>
      <w:r w:rsidR="002E5F33">
        <w:rPr>
          <w:rFonts w:asciiTheme="majorHAnsi" w:eastAsia="Helvetica Neue" w:hAnsiTheme="majorHAnsi" w:cstheme="majorHAnsi"/>
        </w:rPr>
        <w:t xml:space="preserve"> </w:t>
      </w:r>
      <w:r w:rsidR="00733F6C" w:rsidRPr="00733F6C">
        <w:rPr>
          <w:szCs w:val="22"/>
        </w:rPr>
        <w:t>TREMPLIN HORIZON</w:t>
      </w:r>
      <w:r w:rsidR="00733F6C">
        <w:rPr>
          <w:szCs w:val="22"/>
        </w:rPr>
        <w:t xml:space="preserve"> « La </w:t>
      </w:r>
      <w:proofErr w:type="spellStart"/>
      <w:r w:rsidR="00733F6C">
        <w:rPr>
          <w:szCs w:val="22"/>
        </w:rPr>
        <w:t>Ressourcerie</w:t>
      </w:r>
      <w:proofErr w:type="spellEnd"/>
      <w:r w:rsidR="00733F6C">
        <w:rPr>
          <w:szCs w:val="22"/>
        </w:rPr>
        <w:t> »</w:t>
      </w:r>
      <w:r w:rsidR="00733F6C" w:rsidRPr="00733F6C">
        <w:rPr>
          <w:szCs w:val="22"/>
        </w:rPr>
        <w:t>, 20 rue du Repos – 07300 Tournon sur Rhône</w:t>
      </w:r>
      <w:r w:rsidR="00733F6C" w:rsidRPr="00733F6C">
        <w:rPr>
          <w:rFonts w:asciiTheme="majorHAnsi" w:eastAsia="Helvetica Neue" w:hAnsiTheme="majorHAnsi" w:cstheme="majorHAnsi"/>
          <w:szCs w:val="22"/>
        </w:rPr>
        <w:br/>
      </w:r>
      <w:r w:rsidR="002E5F33" w:rsidRPr="00733F6C">
        <w:rPr>
          <w:rFonts w:asciiTheme="majorHAnsi" w:hAnsiTheme="majorHAnsi" w:cstheme="majorHAnsi"/>
          <w:szCs w:val="22"/>
        </w:rPr>
        <w:t xml:space="preserve">N° </w:t>
      </w:r>
      <w:r w:rsidR="002E5F33" w:rsidRPr="00733F6C">
        <w:rPr>
          <w:rFonts w:asciiTheme="majorHAnsi" w:eastAsia="Helvetica Neue" w:hAnsiTheme="majorHAnsi" w:cstheme="majorHAnsi"/>
          <w:szCs w:val="22"/>
        </w:rPr>
        <w:t xml:space="preserve">SIRET : </w:t>
      </w:r>
      <w:r w:rsidR="00733F6C" w:rsidRPr="00733F6C">
        <w:rPr>
          <w:szCs w:val="22"/>
        </w:rPr>
        <w:t>518</w:t>
      </w:r>
      <w:r w:rsidR="00733F6C" w:rsidRPr="00733F6C">
        <w:rPr>
          <w:szCs w:val="22"/>
        </w:rPr>
        <w:t> </w:t>
      </w:r>
      <w:r w:rsidR="00733F6C" w:rsidRPr="00733F6C">
        <w:rPr>
          <w:szCs w:val="22"/>
        </w:rPr>
        <w:t>975</w:t>
      </w:r>
      <w:r w:rsidR="00733F6C" w:rsidRPr="00733F6C">
        <w:rPr>
          <w:szCs w:val="22"/>
        </w:rPr>
        <w:t> </w:t>
      </w:r>
      <w:r w:rsidR="00733F6C" w:rsidRPr="00733F6C">
        <w:rPr>
          <w:szCs w:val="22"/>
        </w:rPr>
        <w:t>131</w:t>
      </w:r>
      <w:r w:rsidR="00733F6C" w:rsidRPr="00733F6C">
        <w:rPr>
          <w:szCs w:val="22"/>
        </w:rPr>
        <w:t xml:space="preserve"> </w:t>
      </w:r>
      <w:r w:rsidR="00733F6C" w:rsidRPr="00733F6C">
        <w:rPr>
          <w:szCs w:val="22"/>
        </w:rPr>
        <w:t>00013</w:t>
      </w:r>
      <w:r w:rsidR="002E5F33" w:rsidRPr="00733F6C">
        <w:rPr>
          <w:rFonts w:asciiTheme="majorHAnsi" w:eastAsia="Helvetica Neue" w:hAnsiTheme="majorHAnsi" w:cstheme="majorHAnsi"/>
          <w:szCs w:val="22"/>
        </w:rPr>
        <w:t>,</w:t>
      </w:r>
      <w:r w:rsidR="00733F6C" w:rsidRPr="00733F6C">
        <w:rPr>
          <w:rFonts w:asciiTheme="majorHAnsi" w:eastAsia="Helvetica Neue" w:hAnsiTheme="majorHAnsi" w:cstheme="majorHAnsi"/>
          <w:szCs w:val="22"/>
        </w:rPr>
        <w:t xml:space="preserve"> Représenté par </w:t>
      </w:r>
      <w:r w:rsidR="00733F6C" w:rsidRPr="00733F6C">
        <w:rPr>
          <w:szCs w:val="22"/>
        </w:rPr>
        <w:t>Alain Girardet</w:t>
      </w:r>
      <w:r w:rsidR="00733F6C" w:rsidRPr="00733F6C">
        <w:rPr>
          <w:szCs w:val="22"/>
        </w:rPr>
        <w:t>, Président</w:t>
      </w:r>
    </w:p>
    <w:p w:rsidR="00733F6C" w:rsidRPr="00733F6C" w:rsidRDefault="00733F6C" w:rsidP="00733F6C">
      <w:pPr>
        <w:pStyle w:val="Textebrut"/>
        <w:rPr>
          <w:szCs w:val="22"/>
        </w:rPr>
      </w:pPr>
      <w:r w:rsidRPr="00733F6C">
        <w:rPr>
          <w:szCs w:val="22"/>
        </w:rPr>
        <w:t xml:space="preserve">Responsable : Céline </w:t>
      </w:r>
      <w:proofErr w:type="spellStart"/>
      <w:r w:rsidRPr="00733F6C">
        <w:rPr>
          <w:szCs w:val="22"/>
        </w:rPr>
        <w:t>Laslaz</w:t>
      </w:r>
      <w:proofErr w:type="spellEnd"/>
      <w:r w:rsidRPr="00733F6C">
        <w:rPr>
          <w:szCs w:val="22"/>
        </w:rPr>
        <w:t xml:space="preserve"> - Tél. 06 49 59 94 12 - </w:t>
      </w:r>
      <w:hyperlink r:id="rId9" w:history="1">
        <w:r w:rsidRPr="00733F6C">
          <w:rPr>
            <w:rStyle w:val="Lienhypertexte"/>
            <w:szCs w:val="22"/>
          </w:rPr>
          <w:t>c.laslaz@groupe-tremplin.org</w:t>
        </w:r>
      </w:hyperlink>
    </w:p>
    <w:p w:rsidR="00565B99" w:rsidRPr="00733F6C" w:rsidRDefault="00E178B0" w:rsidP="00733F6C">
      <w:pPr>
        <w:rPr>
          <w:rFonts w:ascii="Calibri" w:eastAsiaTheme="minorHAnsi" w:hAnsi="Calibri" w:cstheme="minorBidi"/>
          <w:color w:val="auto"/>
          <w:sz w:val="22"/>
          <w:szCs w:val="21"/>
          <w:lang w:eastAsia="en-US"/>
        </w:rPr>
      </w:pPr>
      <w:r>
        <w:rPr>
          <w:rFonts w:asciiTheme="majorHAnsi" w:hAnsiTheme="majorHAnsi" w:cstheme="majorHAnsi"/>
          <w:sz w:val="22"/>
          <w:szCs w:val="22"/>
        </w:rPr>
        <w:t xml:space="preserve">Pour son stagiaire : M. Mathieu </w:t>
      </w:r>
      <w:proofErr w:type="spellStart"/>
      <w:r>
        <w:rPr>
          <w:rFonts w:asciiTheme="majorHAnsi" w:hAnsiTheme="majorHAnsi" w:cstheme="majorHAnsi"/>
          <w:sz w:val="22"/>
          <w:szCs w:val="22"/>
        </w:rPr>
        <w:t>Pagnault</w:t>
      </w:r>
      <w:proofErr w:type="spellEnd"/>
      <w:r>
        <w:rPr>
          <w:rFonts w:asciiTheme="majorHAnsi" w:hAnsiTheme="majorHAnsi" w:cstheme="majorHAnsi"/>
          <w:sz w:val="22"/>
          <w:szCs w:val="22"/>
        </w:rPr>
        <w:t>, salarié.</w:t>
      </w:r>
      <w:bookmarkStart w:id="3" w:name="_GoBack"/>
      <w:bookmarkEnd w:id="3"/>
    </w:p>
    <w:p w:rsidR="004D7085" w:rsidRPr="00562E86" w:rsidRDefault="00AE3C4F" w:rsidP="00D6797D">
      <w:pPr>
        <w:pStyle w:val="Normal1"/>
        <w:rPr>
          <w:rFonts w:asciiTheme="majorHAnsi" w:hAnsiTheme="majorHAnsi" w:cstheme="majorHAnsi"/>
          <w:shd w:val="clear" w:color="auto" w:fill="FFFFFF"/>
        </w:rPr>
      </w:pPr>
      <w:r>
        <w:rPr>
          <w:rFonts w:asciiTheme="majorHAnsi" w:hAnsiTheme="majorHAnsi" w:cstheme="majorHAnsi"/>
          <w:shd w:val="clear" w:color="auto" w:fill="FFFFFF"/>
        </w:rPr>
        <w:t xml:space="preserve">           </w:t>
      </w:r>
      <w:r w:rsidR="00043B66" w:rsidRPr="00562E86">
        <w:rPr>
          <w:rFonts w:asciiTheme="majorHAnsi" w:hAnsiTheme="majorHAnsi" w:cstheme="majorHAnsi"/>
        </w:rPr>
        <w:tab/>
      </w:r>
    </w:p>
    <w:p w:rsidR="00D268B3" w:rsidRDefault="00D268B3">
      <w:pPr>
        <w:pStyle w:val="Normal1"/>
        <w:jc w:val="right"/>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L’Entreprise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5B13D0" w:rsidRDefault="005B13D0">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5B13D0" w:rsidRDefault="005B13D0">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9F1026">
      <w:pPr>
        <w:pStyle w:val="Normal1"/>
        <w:rPr>
          <w:rFonts w:asciiTheme="majorHAnsi" w:eastAsia="Helvetica Neue" w:hAnsiTheme="majorHAnsi" w:cstheme="majorHAnsi"/>
          <w:sz w:val="22"/>
          <w:szCs w:val="22"/>
        </w:rPr>
      </w:pPr>
      <w:bookmarkStart w:id="4" w:name="_3znysh7" w:colFirst="0" w:colLast="0"/>
      <w:bookmarkEnd w:id="4"/>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 xml:space="preserve">e de la formation intitulée </w:t>
      </w:r>
      <w:r w:rsidR="009F1026" w:rsidRPr="009F1026">
        <w:rPr>
          <w:rFonts w:asciiTheme="majorHAnsi" w:eastAsia="Helvetica Neue" w:hAnsiTheme="majorHAnsi" w:cstheme="majorHAnsi"/>
          <w:b/>
          <w:i/>
          <w:sz w:val="22"/>
          <w:szCs w:val="22"/>
        </w:rPr>
        <w:t xml:space="preserve">«Devenir Praticien en Bio-résonance sur Genius Insight» Méthode </w:t>
      </w:r>
      <w:proofErr w:type="spellStart"/>
      <w:r w:rsidR="009F1026" w:rsidRPr="009F1026">
        <w:rPr>
          <w:rFonts w:asciiTheme="majorHAnsi" w:eastAsia="Helvetica Neue" w:hAnsiTheme="majorHAnsi" w:cstheme="majorHAnsi"/>
          <w:b/>
          <w:i/>
          <w:sz w:val="22"/>
          <w:szCs w:val="22"/>
        </w:rPr>
        <w:t>Naturoquantique</w:t>
      </w:r>
      <w:proofErr w:type="spellEnd"/>
      <w:r w:rsidR="009F1026" w:rsidRPr="009F1026">
        <w:rPr>
          <w:rFonts w:asciiTheme="majorHAnsi" w:eastAsia="Helvetica Neue" w:hAnsiTheme="majorHAnsi" w:cstheme="majorHAnsi"/>
          <w:b/>
          <w:i/>
          <w:sz w:val="22"/>
          <w:szCs w:val="22"/>
        </w:rPr>
        <w:t>©</w:t>
      </w:r>
      <w:r w:rsidR="009F1026" w:rsidRPr="009F102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(ci-après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 conversion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9F1026" w:rsidP="0074616F">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Déterminer les causes-racines des inconforts et déséquilibres (Evaluation)</w:t>
      </w:r>
    </w:p>
    <w:p w:rsidR="0074616F" w:rsidRPr="0074616F" w:rsidRDefault="009F1026" w:rsidP="0074616F">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Donner au client des clefs fondamentales qui lui sont spécifiques pour retrouver un confort naturel</w:t>
      </w:r>
    </w:p>
    <w:p w:rsidR="0074616F" w:rsidRPr="0074616F" w:rsidRDefault="009F1026" w:rsidP="0074616F">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Procéder à la rééquilibration fréquentielle avec des fréquences spécifiques et personnalisées au client</w:t>
      </w:r>
      <w:r w:rsidR="001F510F">
        <w:rPr>
          <w:rFonts w:asciiTheme="majorHAnsi" w:eastAsia="Helvetica Neue" w:hAnsiTheme="majorHAnsi" w:cstheme="majorHAnsi"/>
          <w:sz w:val="20"/>
          <w:szCs w:val="20"/>
        </w:rPr>
        <w:t xml:space="preserve"> </w:t>
      </w:r>
      <w:r w:rsidR="0074616F" w:rsidRPr="0074616F">
        <w:rPr>
          <w:rFonts w:asciiTheme="majorHAnsi" w:eastAsia="Helvetica Neue" w:hAnsiTheme="majorHAnsi" w:cstheme="majorHAnsi"/>
          <w:sz w:val="20"/>
          <w:szCs w:val="20"/>
        </w:rPr>
        <w:t>pour :</w:t>
      </w:r>
    </w:p>
    <w:p w:rsidR="0074616F" w:rsidRPr="0042337A" w:rsidRDefault="009F1026"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Renforcer</w:t>
      </w:r>
      <w:r w:rsidR="000D5D4E">
        <w:rPr>
          <w:rFonts w:asciiTheme="majorHAnsi" w:eastAsia="Helvetica Neue" w:hAnsiTheme="majorHAnsi" w:cstheme="majorHAnsi"/>
          <w:sz w:val="20"/>
          <w:szCs w:val="20"/>
        </w:rPr>
        <w:t xml:space="preserve"> son homéostasie naturelle (</w:t>
      </w:r>
      <w:r>
        <w:rPr>
          <w:rFonts w:asciiTheme="majorHAnsi" w:eastAsia="Helvetica Neue" w:hAnsiTheme="majorHAnsi" w:cstheme="majorHAnsi"/>
          <w:sz w:val="20"/>
          <w:szCs w:val="20"/>
        </w:rPr>
        <w:t>Equilibrer naturellement</w:t>
      </w:r>
      <w:r w:rsidR="000D5D4E">
        <w:rPr>
          <w:rFonts w:asciiTheme="majorHAnsi" w:eastAsia="Helvetica Neue" w:hAnsiTheme="majorHAnsi" w:cstheme="majorHAnsi"/>
          <w:sz w:val="20"/>
          <w:szCs w:val="20"/>
        </w:rPr>
        <w:t xml:space="preserve"> et de manière non-invasive </w:t>
      </w:r>
      <w:r>
        <w:rPr>
          <w:rFonts w:asciiTheme="majorHAnsi" w:eastAsia="Helvetica Neue" w:hAnsiTheme="majorHAnsi" w:cstheme="majorHAnsi"/>
          <w:sz w:val="20"/>
          <w:szCs w:val="20"/>
        </w:rPr>
        <w:t xml:space="preserve"> tous les systèmes corporels)</w:t>
      </w:r>
    </w:p>
    <w:p w:rsidR="0042337A" w:rsidRPr="0074616F" w:rsidRDefault="0042337A"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 xml:space="preserve">Mieux résister </w:t>
      </w:r>
      <w:r w:rsidR="009F1026">
        <w:rPr>
          <w:rFonts w:asciiTheme="majorHAnsi" w:eastAsia="Helvetica Neue" w:hAnsiTheme="majorHAnsi" w:cstheme="majorHAnsi"/>
          <w:sz w:val="20"/>
          <w:szCs w:val="20"/>
        </w:rPr>
        <w:t>à toutes les formes de stress</w:t>
      </w:r>
      <w:r w:rsidR="000D5D4E">
        <w:rPr>
          <w:rFonts w:asciiTheme="majorHAnsi" w:eastAsia="Helvetica Neue" w:hAnsiTheme="majorHAnsi" w:cstheme="majorHAnsi"/>
          <w:sz w:val="20"/>
          <w:szCs w:val="20"/>
        </w:rPr>
        <w:t xml:space="preserve"> environnementales</w:t>
      </w:r>
      <w:r w:rsidR="009F1026">
        <w:rPr>
          <w:rFonts w:asciiTheme="majorHAnsi" w:eastAsia="Helvetica Neue" w:hAnsiTheme="majorHAnsi" w:cstheme="majorHAnsi"/>
          <w:sz w:val="20"/>
          <w:szCs w:val="20"/>
        </w:rPr>
        <w:t xml:space="preserve"> (émotionnel, immunitaire, électromagnétiques…)</w:t>
      </w:r>
    </w:p>
    <w:p w:rsidR="0074616F" w:rsidRPr="0074616F" w:rsidRDefault="009F1026"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Renforcer ses capacités naturelles d’adaptation et de prévention</w:t>
      </w:r>
      <w:r w:rsidR="000D5D4E">
        <w:rPr>
          <w:rFonts w:asciiTheme="majorHAnsi" w:eastAsia="Helvetica Neue" w:hAnsiTheme="majorHAnsi" w:cstheme="majorHAnsi"/>
          <w:sz w:val="20"/>
          <w:szCs w:val="20"/>
        </w:rPr>
        <w:t xml:space="preserve"> naturelles</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 xml:space="preserve">Réguler </w:t>
      </w:r>
      <w:r w:rsidR="000D5D4E">
        <w:rPr>
          <w:rFonts w:asciiTheme="majorHAnsi" w:eastAsia="Helvetica Neue" w:hAnsiTheme="majorHAnsi" w:cstheme="majorHAnsi"/>
          <w:sz w:val="20"/>
          <w:szCs w:val="20"/>
        </w:rPr>
        <w:t>ses niveaux d’</w:t>
      </w:r>
      <w:r w:rsidRPr="0074616F">
        <w:rPr>
          <w:rFonts w:asciiTheme="majorHAnsi" w:eastAsia="Helvetica Neue" w:hAnsiTheme="majorHAnsi" w:cstheme="majorHAnsi"/>
          <w:sz w:val="20"/>
          <w:szCs w:val="20"/>
        </w:rPr>
        <w:t>énergie</w:t>
      </w:r>
      <w:r w:rsidR="009F1026">
        <w:rPr>
          <w:rFonts w:asciiTheme="majorHAnsi" w:eastAsia="Helvetica Neue" w:hAnsiTheme="majorHAnsi" w:cstheme="majorHAnsi"/>
          <w:sz w:val="20"/>
          <w:szCs w:val="20"/>
        </w:rPr>
        <w:t xml:space="preserve"> globale</w:t>
      </w:r>
    </w:p>
    <w:p w:rsidR="0074616F" w:rsidRPr="0074616F" w:rsidRDefault="009F1026"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 xml:space="preserve">Améliorer sa cognition et son équilibre </w:t>
      </w:r>
      <w:r w:rsidR="008E4064">
        <w:rPr>
          <w:rFonts w:asciiTheme="majorHAnsi" w:eastAsia="Helvetica Neue" w:hAnsiTheme="majorHAnsi" w:cstheme="majorHAnsi"/>
          <w:sz w:val="20"/>
          <w:szCs w:val="20"/>
        </w:rPr>
        <w:t>psycho-émotionnel</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9F1026" w:rsidRPr="009F1026" w:rsidRDefault="00401E15" w:rsidP="009F1026">
      <w:pPr>
        <w:pStyle w:val="Normal1"/>
        <w:rPr>
          <w:rFonts w:asciiTheme="majorHAnsi" w:eastAsia="Helvetica Neue" w:hAnsiTheme="majorHAnsi" w:cstheme="majorHAnsi"/>
          <w:b/>
          <w:i/>
          <w:sz w:val="22"/>
          <w:szCs w:val="22"/>
        </w:rPr>
      </w:pPr>
      <w:r w:rsidRPr="00356184">
        <w:rPr>
          <w:rFonts w:asciiTheme="majorHAnsi" w:eastAsia="Helvetica Neue" w:hAnsiTheme="majorHAnsi" w:cstheme="majorHAnsi"/>
          <w:sz w:val="22"/>
          <w:szCs w:val="22"/>
        </w:rPr>
        <w:t xml:space="preserve">Le programme de la formation intitulé </w:t>
      </w:r>
      <w:r w:rsidR="009F1026" w:rsidRPr="009F1026">
        <w:rPr>
          <w:rFonts w:asciiTheme="majorHAnsi" w:eastAsia="Helvetica Neue" w:hAnsiTheme="majorHAnsi" w:cstheme="majorHAnsi"/>
          <w:b/>
          <w:i/>
          <w:sz w:val="22"/>
          <w:szCs w:val="22"/>
        </w:rPr>
        <w:t>«Devenir Praticien en Bio-résonance sur Genius Insight»</w:t>
      </w:r>
    </w:p>
    <w:p w:rsidR="004D7085" w:rsidRPr="00356184" w:rsidRDefault="009F1026" w:rsidP="009F1026">
      <w:pPr>
        <w:pStyle w:val="Normal1"/>
        <w:rPr>
          <w:rFonts w:asciiTheme="majorHAnsi" w:eastAsia="Helvetica Neue" w:hAnsiTheme="majorHAnsi" w:cstheme="majorHAnsi"/>
          <w:sz w:val="22"/>
          <w:szCs w:val="22"/>
        </w:rPr>
      </w:pPr>
      <w:r w:rsidRPr="009F1026">
        <w:rPr>
          <w:rFonts w:asciiTheme="majorHAnsi" w:eastAsia="Helvetica Neue" w:hAnsiTheme="majorHAnsi" w:cstheme="majorHAnsi"/>
          <w:b/>
          <w:i/>
          <w:sz w:val="22"/>
          <w:szCs w:val="22"/>
        </w:rPr>
        <w:t xml:space="preserve">Méthode </w:t>
      </w:r>
      <w:proofErr w:type="spellStart"/>
      <w:r w:rsidRPr="009F1026">
        <w:rPr>
          <w:rFonts w:asciiTheme="majorHAnsi" w:eastAsia="Helvetica Neue" w:hAnsiTheme="majorHAnsi" w:cstheme="majorHAnsi"/>
          <w:b/>
          <w:i/>
          <w:sz w:val="22"/>
          <w:szCs w:val="22"/>
        </w:rPr>
        <w:t>Naturoquantique</w:t>
      </w:r>
      <w:proofErr w:type="spellEnd"/>
      <w:r w:rsidRPr="009F1026">
        <w:rPr>
          <w:rFonts w:asciiTheme="majorHAnsi" w:eastAsia="Helvetica Neue" w:hAnsiTheme="majorHAnsi" w:cstheme="majorHAnsi"/>
          <w:b/>
          <w:i/>
          <w:sz w:val="22"/>
          <w:szCs w:val="22"/>
        </w:rPr>
        <w:t>©</w:t>
      </w:r>
      <w:r>
        <w:rPr>
          <w:rFonts w:asciiTheme="majorHAnsi" w:eastAsia="Helvetica Neue" w:hAnsiTheme="majorHAnsi" w:cstheme="majorHAnsi"/>
          <w:sz w:val="22"/>
          <w:szCs w:val="22"/>
        </w:rPr>
        <w:t xml:space="preserve"> » </w:t>
      </w:r>
      <w:r w:rsidR="00401E15" w:rsidRPr="00356184">
        <w:rPr>
          <w:rFonts w:asciiTheme="majorHAnsi" w:eastAsia="Helvetica Neue" w:hAnsiTheme="majorHAnsi" w:cstheme="majorHAnsi"/>
          <w:sz w:val="22"/>
          <w:szCs w:val="22"/>
        </w:rPr>
        <w:t xml:space="preserve">est </w:t>
      </w:r>
      <w:proofErr w:type="gramStart"/>
      <w:r w:rsidR="00401E15" w:rsidRPr="00356184">
        <w:rPr>
          <w:rFonts w:asciiTheme="majorHAnsi" w:eastAsia="Helvetica Neue" w:hAnsiTheme="majorHAnsi" w:cstheme="majorHAnsi"/>
          <w:sz w:val="22"/>
          <w:szCs w:val="22"/>
        </w:rPr>
        <w:t>joint</w:t>
      </w:r>
      <w:proofErr w:type="gramEnd"/>
      <w:r w:rsidR="00401E15" w:rsidRPr="00356184">
        <w:rPr>
          <w:rFonts w:asciiTheme="majorHAnsi" w:eastAsia="Helvetica Neue" w:hAnsiTheme="majorHAnsi" w:cstheme="majorHAnsi"/>
          <w:sz w:val="22"/>
          <w:szCs w:val="22"/>
        </w:rPr>
        <w:t xml:space="preserve">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w:t>
      </w:r>
      <w:r w:rsidR="000D5D4E">
        <w:rPr>
          <w:rFonts w:asciiTheme="majorHAnsi" w:eastAsia="Helvetica Neue" w:hAnsiTheme="majorHAnsi" w:cstheme="majorHAnsi"/>
          <w:sz w:val="22"/>
          <w:szCs w:val="22"/>
        </w:rPr>
        <w:t>ne théorie et cas pratiques</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r w:rsidR="00175AD7">
        <w:rPr>
          <w:rFonts w:asciiTheme="majorHAnsi" w:eastAsia="Helvetica Neue" w:hAnsiTheme="majorHAnsi" w:cstheme="majorHAnsi"/>
          <w:sz w:val="22"/>
          <w:szCs w:val="22"/>
        </w:rPr>
        <w:t>(4 modules de 3</w:t>
      </w:r>
      <w:r w:rsidR="00D34AE3">
        <w:rPr>
          <w:rFonts w:asciiTheme="majorHAnsi" w:eastAsia="Helvetica Neue" w:hAnsiTheme="majorHAnsi" w:cstheme="majorHAnsi"/>
          <w:sz w:val="22"/>
          <w:szCs w:val="22"/>
        </w:rPr>
        <w:t xml:space="preserve"> jours</w:t>
      </w:r>
      <w:r w:rsidR="009566AA">
        <w:rPr>
          <w:rFonts w:asciiTheme="majorHAnsi" w:eastAsia="Helvetica Neue" w:hAnsiTheme="majorHAnsi" w:cstheme="majorHAnsi"/>
          <w:sz w:val="22"/>
          <w:szCs w:val="22"/>
        </w:rPr>
        <w:t xml:space="preserve"> </w:t>
      </w:r>
      <w:r w:rsidR="009566AA" w:rsidRPr="009566AA">
        <w:rPr>
          <w:rFonts w:asciiTheme="majorHAnsi" w:hAnsiTheme="majorHAnsi" w:cstheme="majorHAnsi"/>
          <w:sz w:val="22"/>
          <w:szCs w:val="22"/>
        </w:rPr>
        <w:t>de 9h30 à 18h00</w:t>
      </w:r>
      <w:r w:rsidR="00D34AE3">
        <w:rPr>
          <w:rFonts w:asciiTheme="majorHAnsi" w:eastAsia="Helvetica Neue" w:hAnsiTheme="majorHAnsi" w:cstheme="majorHAnsi"/>
          <w:sz w:val="22"/>
          <w:szCs w:val="22"/>
        </w:rPr>
        <w:t xml:space="preserve">) </w:t>
      </w:r>
      <w:r w:rsidR="008E1B9A">
        <w:rPr>
          <w:rFonts w:asciiTheme="majorHAnsi" w:eastAsia="Helvetica Neue" w:hAnsiTheme="majorHAnsi" w:cstheme="majorHAnsi"/>
          <w:sz w:val="22"/>
          <w:szCs w:val="22"/>
        </w:rPr>
        <w:t>:</w:t>
      </w:r>
    </w:p>
    <w:p w:rsidR="005662E5" w:rsidRPr="005662E5" w:rsidRDefault="0036601C" w:rsidP="005662E5">
      <w:pPr>
        <w:pStyle w:val="Normal1"/>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005662E5">
        <w:rPr>
          <w:rFonts w:asciiTheme="majorHAnsi" w:eastAsia="Helvetica Neue" w:hAnsiTheme="majorHAnsi" w:cstheme="majorHAnsi"/>
          <w:b/>
          <w:sz w:val="22"/>
          <w:szCs w:val="22"/>
        </w:rPr>
        <w:t> </w:t>
      </w:r>
      <w:r w:rsidR="005662E5">
        <w:rPr>
          <w:rFonts w:asciiTheme="majorHAnsi" w:eastAsia="Helvetica Neue" w:hAnsiTheme="majorHAnsi" w:cstheme="majorHAnsi"/>
          <w:sz w:val="22"/>
          <w:szCs w:val="22"/>
        </w:rPr>
        <w:t xml:space="preserve">: </w:t>
      </w:r>
      <w:r w:rsidR="005662E5">
        <w:rPr>
          <w:rFonts w:asciiTheme="majorHAnsi" w:eastAsia="Helvetica Neue" w:hAnsiTheme="majorHAnsi" w:cstheme="majorHAnsi"/>
          <w:sz w:val="22"/>
          <w:szCs w:val="22"/>
        </w:rPr>
        <w:tab/>
      </w:r>
      <w:r w:rsidR="005662E5">
        <w:rPr>
          <w:rFonts w:asciiTheme="majorHAnsi" w:eastAsia="Helvetica Neue" w:hAnsiTheme="majorHAnsi" w:cstheme="majorHAnsi"/>
          <w:sz w:val="22"/>
          <w:szCs w:val="22"/>
        </w:rPr>
        <w:tab/>
      </w:r>
    </w:p>
    <w:p w:rsidR="00577D5E" w:rsidRDefault="00577D5E" w:rsidP="005662E5">
      <w:pPr>
        <w:pStyle w:val="Normal1"/>
        <w:numPr>
          <w:ilvl w:val="0"/>
          <w:numId w:val="1"/>
        </w:numPr>
        <w:rPr>
          <w:rFonts w:asciiTheme="majorHAnsi" w:hAnsiTheme="majorHAnsi" w:cstheme="majorHAnsi"/>
          <w:sz w:val="22"/>
          <w:szCs w:val="22"/>
        </w:rPr>
        <w:sectPr w:rsidR="00577D5E" w:rsidSect="000E233E">
          <w:headerReference w:type="even" r:id="rId10"/>
          <w:headerReference w:type="default" r:id="rId11"/>
          <w:footerReference w:type="even" r:id="rId12"/>
          <w:footerReference w:type="default" r:id="rId13"/>
          <w:headerReference w:type="first" r:id="rId14"/>
          <w:footerReference w:type="first" r:id="rId15"/>
          <w:pgSz w:w="11900" w:h="16840"/>
          <w:pgMar w:top="993" w:right="720" w:bottom="720" w:left="720" w:header="0" w:footer="79" w:gutter="0"/>
          <w:pgNumType w:start="1"/>
          <w:cols w:space="720"/>
        </w:sectPr>
      </w:pPr>
    </w:p>
    <w:p w:rsidR="005662E5" w:rsidRDefault="005662E5" w:rsidP="005662E5">
      <w:pPr>
        <w:pStyle w:val="Normal1"/>
        <w:numPr>
          <w:ilvl w:val="0"/>
          <w:numId w:val="1"/>
        </w:numPr>
        <w:rPr>
          <w:rFonts w:asciiTheme="majorHAnsi" w:hAnsiTheme="majorHAnsi" w:cstheme="majorHAnsi"/>
          <w:sz w:val="22"/>
          <w:szCs w:val="22"/>
        </w:rPr>
      </w:pPr>
      <w:r w:rsidRPr="005662E5">
        <w:rPr>
          <w:rFonts w:asciiTheme="majorHAnsi" w:hAnsiTheme="majorHAnsi" w:cstheme="majorHAnsi"/>
          <w:sz w:val="22"/>
          <w:szCs w:val="22"/>
        </w:rPr>
        <w:t xml:space="preserve">Module 1: </w:t>
      </w:r>
      <w:r>
        <w:rPr>
          <w:rFonts w:asciiTheme="majorHAnsi" w:hAnsiTheme="majorHAnsi" w:cstheme="majorHAnsi"/>
          <w:sz w:val="22"/>
          <w:szCs w:val="22"/>
        </w:rPr>
        <w:t xml:space="preserve"> </w:t>
      </w:r>
      <w:r w:rsidR="00D34AE3">
        <w:rPr>
          <w:rFonts w:asciiTheme="majorHAnsi" w:hAnsiTheme="majorHAnsi" w:cstheme="majorHAnsi"/>
          <w:sz w:val="22"/>
          <w:szCs w:val="22"/>
        </w:rPr>
        <w:t>30 octobre</w:t>
      </w:r>
      <w:r w:rsidRPr="005662E5">
        <w:rPr>
          <w:rFonts w:asciiTheme="majorHAnsi" w:hAnsiTheme="majorHAnsi" w:cstheme="majorHAnsi"/>
          <w:sz w:val="22"/>
          <w:szCs w:val="22"/>
        </w:rPr>
        <w:t xml:space="preserve"> au </w:t>
      </w:r>
      <w:r w:rsidR="00D34AE3">
        <w:rPr>
          <w:rFonts w:asciiTheme="majorHAnsi" w:hAnsiTheme="majorHAnsi" w:cstheme="majorHAnsi"/>
          <w:sz w:val="22"/>
          <w:szCs w:val="22"/>
        </w:rPr>
        <w:t>01</w:t>
      </w:r>
      <w:r w:rsidRPr="005662E5">
        <w:rPr>
          <w:rFonts w:asciiTheme="majorHAnsi" w:hAnsiTheme="majorHAnsi" w:cstheme="majorHAnsi"/>
          <w:sz w:val="22"/>
          <w:szCs w:val="22"/>
        </w:rPr>
        <w:t xml:space="preserve"> </w:t>
      </w:r>
      <w:r w:rsidR="00D34AE3">
        <w:rPr>
          <w:rFonts w:asciiTheme="majorHAnsi" w:hAnsiTheme="majorHAnsi" w:cstheme="majorHAnsi"/>
          <w:sz w:val="22"/>
          <w:szCs w:val="22"/>
        </w:rPr>
        <w:t>Novem</w:t>
      </w:r>
      <w:r w:rsidRPr="005662E5">
        <w:rPr>
          <w:rFonts w:asciiTheme="majorHAnsi" w:hAnsiTheme="majorHAnsi" w:cstheme="majorHAnsi"/>
          <w:sz w:val="22"/>
          <w:szCs w:val="22"/>
        </w:rPr>
        <w:t>bre 2020</w:t>
      </w:r>
    </w:p>
    <w:p w:rsidR="005662E5" w:rsidRDefault="005662E5" w:rsidP="005662E5">
      <w:pPr>
        <w:pStyle w:val="Normal1"/>
        <w:numPr>
          <w:ilvl w:val="0"/>
          <w:numId w:val="1"/>
        </w:numPr>
        <w:rPr>
          <w:rFonts w:asciiTheme="majorHAnsi" w:hAnsiTheme="majorHAnsi" w:cstheme="majorHAnsi"/>
          <w:sz w:val="22"/>
          <w:szCs w:val="22"/>
        </w:rPr>
      </w:pPr>
      <w:r w:rsidRPr="005662E5">
        <w:rPr>
          <w:rFonts w:asciiTheme="majorHAnsi" w:hAnsiTheme="majorHAnsi" w:cstheme="majorHAnsi"/>
          <w:sz w:val="22"/>
          <w:szCs w:val="22"/>
        </w:rPr>
        <w:t xml:space="preserve">Module 2: </w:t>
      </w:r>
      <w:r w:rsidR="00D34AE3">
        <w:rPr>
          <w:rFonts w:asciiTheme="majorHAnsi" w:hAnsiTheme="majorHAnsi" w:cstheme="majorHAnsi"/>
          <w:sz w:val="22"/>
          <w:szCs w:val="22"/>
        </w:rPr>
        <w:t>27</w:t>
      </w:r>
      <w:r w:rsidRPr="005662E5">
        <w:rPr>
          <w:rFonts w:asciiTheme="majorHAnsi" w:hAnsiTheme="majorHAnsi" w:cstheme="majorHAnsi"/>
          <w:sz w:val="22"/>
          <w:szCs w:val="22"/>
        </w:rPr>
        <w:t xml:space="preserve"> au </w:t>
      </w:r>
      <w:r w:rsidR="00D34AE3">
        <w:rPr>
          <w:rFonts w:asciiTheme="majorHAnsi" w:hAnsiTheme="majorHAnsi" w:cstheme="majorHAnsi"/>
          <w:sz w:val="22"/>
          <w:szCs w:val="22"/>
        </w:rPr>
        <w:t>29</w:t>
      </w:r>
      <w:r w:rsidRPr="005662E5">
        <w:rPr>
          <w:rFonts w:asciiTheme="majorHAnsi" w:hAnsiTheme="majorHAnsi" w:cstheme="majorHAnsi"/>
          <w:sz w:val="22"/>
          <w:szCs w:val="22"/>
        </w:rPr>
        <w:t xml:space="preserve"> Novembre 2020</w:t>
      </w:r>
    </w:p>
    <w:p w:rsidR="005662E5" w:rsidRDefault="005662E5" w:rsidP="005662E5">
      <w:pPr>
        <w:pStyle w:val="Normal1"/>
        <w:numPr>
          <w:ilvl w:val="0"/>
          <w:numId w:val="1"/>
        </w:numPr>
        <w:rPr>
          <w:rFonts w:asciiTheme="majorHAnsi" w:hAnsiTheme="majorHAnsi" w:cstheme="majorHAnsi"/>
          <w:sz w:val="22"/>
          <w:szCs w:val="22"/>
        </w:rPr>
      </w:pPr>
      <w:r w:rsidRPr="005662E5">
        <w:rPr>
          <w:rFonts w:asciiTheme="majorHAnsi" w:hAnsiTheme="majorHAnsi" w:cstheme="majorHAnsi"/>
          <w:sz w:val="22"/>
          <w:szCs w:val="22"/>
        </w:rPr>
        <w:t xml:space="preserve">Module 3: </w:t>
      </w:r>
      <w:r w:rsidR="00D34AE3">
        <w:rPr>
          <w:rFonts w:asciiTheme="majorHAnsi" w:hAnsiTheme="majorHAnsi" w:cstheme="majorHAnsi"/>
          <w:sz w:val="22"/>
          <w:szCs w:val="22"/>
        </w:rPr>
        <w:t>18</w:t>
      </w:r>
      <w:r w:rsidRPr="005662E5">
        <w:rPr>
          <w:rFonts w:asciiTheme="majorHAnsi" w:hAnsiTheme="majorHAnsi" w:cstheme="majorHAnsi"/>
          <w:sz w:val="22"/>
          <w:szCs w:val="22"/>
        </w:rPr>
        <w:t xml:space="preserve"> au </w:t>
      </w:r>
      <w:r w:rsidR="00D34AE3">
        <w:rPr>
          <w:rFonts w:asciiTheme="majorHAnsi" w:hAnsiTheme="majorHAnsi" w:cstheme="majorHAnsi"/>
          <w:sz w:val="22"/>
          <w:szCs w:val="22"/>
        </w:rPr>
        <w:t>20</w:t>
      </w:r>
      <w:r w:rsidRPr="005662E5">
        <w:rPr>
          <w:rFonts w:asciiTheme="majorHAnsi" w:hAnsiTheme="majorHAnsi" w:cstheme="majorHAnsi"/>
          <w:sz w:val="22"/>
          <w:szCs w:val="22"/>
        </w:rPr>
        <w:t xml:space="preserve"> Décembre 2020 </w:t>
      </w:r>
    </w:p>
    <w:p w:rsidR="005662E5" w:rsidRPr="005662E5" w:rsidRDefault="005662E5" w:rsidP="005662E5">
      <w:pPr>
        <w:pStyle w:val="Normal1"/>
        <w:numPr>
          <w:ilvl w:val="0"/>
          <w:numId w:val="1"/>
        </w:numPr>
        <w:rPr>
          <w:rFonts w:asciiTheme="majorHAnsi" w:hAnsiTheme="majorHAnsi" w:cstheme="majorHAnsi"/>
          <w:sz w:val="22"/>
          <w:szCs w:val="22"/>
        </w:rPr>
      </w:pPr>
      <w:r w:rsidRPr="005662E5">
        <w:rPr>
          <w:rFonts w:asciiTheme="majorHAnsi" w:hAnsiTheme="majorHAnsi" w:cstheme="majorHAnsi"/>
          <w:sz w:val="22"/>
          <w:szCs w:val="22"/>
        </w:rPr>
        <w:t xml:space="preserve">Module 4: </w:t>
      </w:r>
      <w:r w:rsidR="00D34AE3">
        <w:rPr>
          <w:rFonts w:asciiTheme="majorHAnsi" w:hAnsiTheme="majorHAnsi" w:cstheme="majorHAnsi"/>
          <w:sz w:val="22"/>
          <w:szCs w:val="22"/>
        </w:rPr>
        <w:t>29</w:t>
      </w:r>
      <w:r w:rsidRPr="005662E5">
        <w:rPr>
          <w:rFonts w:asciiTheme="majorHAnsi" w:hAnsiTheme="majorHAnsi" w:cstheme="majorHAnsi"/>
          <w:sz w:val="22"/>
          <w:szCs w:val="22"/>
        </w:rPr>
        <w:t xml:space="preserve"> au </w:t>
      </w:r>
      <w:r w:rsidR="00D34AE3">
        <w:rPr>
          <w:rFonts w:asciiTheme="majorHAnsi" w:hAnsiTheme="majorHAnsi" w:cstheme="majorHAnsi"/>
          <w:sz w:val="22"/>
          <w:szCs w:val="22"/>
        </w:rPr>
        <w:t>31</w:t>
      </w:r>
      <w:r w:rsidRPr="005662E5">
        <w:rPr>
          <w:rFonts w:asciiTheme="majorHAnsi" w:hAnsiTheme="majorHAnsi" w:cstheme="majorHAnsi"/>
          <w:sz w:val="22"/>
          <w:szCs w:val="22"/>
        </w:rPr>
        <w:t xml:space="preserve"> Janvier 2021</w:t>
      </w:r>
    </w:p>
    <w:p w:rsidR="00577D5E" w:rsidRDefault="00577D5E" w:rsidP="0036601C">
      <w:pPr>
        <w:pStyle w:val="Normal1"/>
        <w:numPr>
          <w:ilvl w:val="6"/>
          <w:numId w:val="1"/>
        </w:numPr>
        <w:rPr>
          <w:rFonts w:asciiTheme="majorHAnsi" w:eastAsia="Helvetica Neue" w:hAnsiTheme="majorHAnsi" w:cstheme="majorHAnsi"/>
          <w:b/>
          <w:sz w:val="22"/>
          <w:szCs w:val="22"/>
        </w:rPr>
        <w:sectPr w:rsidR="00577D5E" w:rsidSect="00577D5E">
          <w:type w:val="continuous"/>
          <w:pgSz w:w="11900" w:h="16840"/>
          <w:pgMar w:top="993" w:right="720" w:bottom="720" w:left="720" w:header="0" w:footer="79" w:gutter="0"/>
          <w:pgNumType w:start="1"/>
          <w:cols w:num="2" w:space="720"/>
        </w:sectPr>
      </w:pPr>
    </w:p>
    <w:p w:rsidR="00577D5E" w:rsidRPr="009566AA" w:rsidRDefault="0036601C" w:rsidP="009566AA">
      <w:pPr>
        <w:pStyle w:val="Normal1"/>
        <w:rPr>
          <w:rFonts w:asciiTheme="majorHAnsi" w:hAnsiTheme="majorHAnsi" w:cstheme="majorHAnsi"/>
          <w:sz w:val="22"/>
          <w:szCs w:val="22"/>
        </w:rPr>
        <w:sectPr w:rsidR="00577D5E" w:rsidRPr="009566AA" w:rsidSect="00577D5E">
          <w:type w:val="continuous"/>
          <w:pgSz w:w="11900" w:h="16840"/>
          <w:pgMar w:top="993" w:right="720" w:bottom="720" w:left="720" w:header="0" w:footer="79" w:gutter="0"/>
          <w:pgNumType w:start="1"/>
          <w:cols w:num="2" w:space="720"/>
        </w:sect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xml:space="preserve">: </w:t>
      </w:r>
      <w:r w:rsidR="005662E5">
        <w:rPr>
          <w:rFonts w:asciiTheme="majorHAnsi" w:eastAsia="Helvetica Neue" w:hAnsiTheme="majorHAnsi" w:cstheme="majorHAnsi"/>
          <w:sz w:val="22"/>
          <w:szCs w:val="22"/>
        </w:rPr>
        <w:t xml:space="preserve">84 </w:t>
      </w:r>
      <w:r w:rsidRPr="00356184">
        <w:rPr>
          <w:rFonts w:asciiTheme="majorHAnsi" w:eastAsia="Helvetica Neue" w:hAnsiTheme="majorHAnsi" w:cstheme="majorHAnsi"/>
          <w:sz w:val="22"/>
          <w:szCs w:val="22"/>
        </w:rPr>
        <w:t>heures</w:t>
      </w:r>
      <w:r w:rsidR="00577D5E">
        <w:rPr>
          <w:rFonts w:asciiTheme="majorHAnsi" w:hAnsiTheme="majorHAnsi" w:cstheme="majorHAnsi"/>
          <w:sz w:val="22"/>
          <w:szCs w:val="22"/>
        </w:rPr>
        <w:t xml:space="preserve">/ </w:t>
      </w:r>
      <w:r w:rsidRPr="00356184">
        <w:rPr>
          <w:rFonts w:asciiTheme="majorHAnsi" w:eastAsia="Helvetica Neue" w:hAnsiTheme="majorHAnsi" w:cstheme="majorHAnsi"/>
          <w:b/>
          <w:sz w:val="22"/>
          <w:szCs w:val="22"/>
        </w:rPr>
        <w:t xml:space="preserve">Nombre de jours : </w:t>
      </w:r>
      <w:r w:rsidR="005662E5">
        <w:rPr>
          <w:rFonts w:asciiTheme="majorHAnsi" w:eastAsia="Helvetica Neue" w:hAnsiTheme="majorHAnsi" w:cstheme="majorHAnsi"/>
          <w:sz w:val="22"/>
          <w:szCs w:val="22"/>
        </w:rPr>
        <w:t>12</w:t>
      </w:r>
      <w:r w:rsidRPr="00356184">
        <w:rPr>
          <w:rFonts w:asciiTheme="majorHAnsi" w:eastAsia="Helvetica Neue" w:hAnsiTheme="majorHAnsi" w:cstheme="majorHAnsi"/>
          <w:sz w:val="22"/>
          <w:szCs w:val="22"/>
        </w:rPr>
        <w:t xml:space="preserve"> jours ouvrés</w:t>
      </w:r>
      <w:r w:rsidR="009566AA">
        <w:rPr>
          <w:rFonts w:asciiTheme="majorHAnsi" w:eastAsia="Helvetica Neue" w:hAnsiTheme="majorHAnsi" w:cstheme="majorHAnsi"/>
          <w:sz w:val="22"/>
          <w:szCs w:val="22"/>
        </w:rPr>
        <w:t>.</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6" w:name="_2et92p0" w:colFirst="0" w:colLast="0"/>
      <w:bookmarkEnd w:id="6"/>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Pr="001E1C4B"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5C1E5E">
        <w:rPr>
          <w:rFonts w:asciiTheme="majorHAnsi" w:eastAsia="Helvetica Neue" w:hAnsiTheme="majorHAnsi" w:cstheme="majorHAnsi"/>
          <w:sz w:val="22"/>
          <w:szCs w:val="22"/>
        </w:rPr>
        <w:t xml:space="preserve">en téléformation ou en présentielle </w:t>
      </w:r>
      <w:r w:rsidR="00D42986">
        <w:rPr>
          <w:rFonts w:asciiTheme="majorHAnsi" w:hAnsiTheme="majorHAnsi" w:cstheme="majorHAnsi"/>
          <w:sz w:val="22"/>
          <w:szCs w:val="22"/>
          <w:shd w:val="clear" w:color="auto" w:fill="FFFFFF"/>
        </w:rPr>
        <w:t>à Nogent sur Marne, 188 grande Rue Charles de Gaulle (94130)</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Nom du Formateur : M</w:t>
      </w:r>
      <w:r w:rsidR="00577D5E">
        <w:rPr>
          <w:rFonts w:asciiTheme="majorHAnsi" w:eastAsia="Helvetica Neue" w:hAnsiTheme="majorHAnsi" w:cstheme="majorHAnsi"/>
          <w:sz w:val="22"/>
          <w:szCs w:val="22"/>
        </w:rPr>
        <w:t xml:space="preserve">r </w:t>
      </w:r>
      <w:r w:rsidR="005662E5">
        <w:rPr>
          <w:rFonts w:asciiTheme="majorHAnsi" w:eastAsia="Helvetica Neue" w:hAnsiTheme="majorHAnsi" w:cstheme="majorHAnsi"/>
          <w:sz w:val="22"/>
          <w:szCs w:val="22"/>
        </w:rPr>
        <w:t>Manuel SPERLING Assisté de M</w:t>
      </w:r>
      <w:r w:rsidR="0063118B">
        <w:rPr>
          <w:rFonts w:asciiTheme="majorHAnsi" w:eastAsia="Helvetica Neue" w:hAnsiTheme="majorHAnsi" w:cstheme="majorHAnsi"/>
          <w:sz w:val="22"/>
          <w:szCs w:val="22"/>
        </w:rPr>
        <w:t>m</w:t>
      </w:r>
      <w:r w:rsidR="005662E5">
        <w:rPr>
          <w:rFonts w:asciiTheme="majorHAnsi" w:eastAsia="Helvetica Neue" w:hAnsiTheme="majorHAnsi" w:cstheme="majorHAnsi"/>
          <w:sz w:val="22"/>
          <w:szCs w:val="22"/>
        </w:rPr>
        <w:t>e Corinne SPERLING</w:t>
      </w:r>
      <w:r w:rsidR="00AE3C4F">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Questionnaire remis en fin de session et </w:t>
      </w:r>
      <w:r w:rsidR="00577D5E">
        <w:rPr>
          <w:rFonts w:asciiTheme="majorHAnsi" w:eastAsia="Helvetica Neue" w:hAnsiTheme="majorHAnsi" w:cstheme="majorHAnsi"/>
          <w:sz w:val="22"/>
          <w:szCs w:val="22"/>
        </w:rPr>
        <w:t>corrigé conjointement avec les s</w:t>
      </w:r>
      <w:r w:rsidRPr="00356184">
        <w:rPr>
          <w:rFonts w:asciiTheme="majorHAnsi" w:eastAsia="Helvetica Neue" w:hAnsiTheme="majorHAnsi" w:cstheme="majorHAnsi"/>
          <w:sz w:val="22"/>
          <w:szCs w:val="22"/>
        </w:rPr>
        <w:t>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w:t>
      </w:r>
      <w:r w:rsidR="005662E5">
        <w:rPr>
          <w:rFonts w:asciiTheme="majorHAnsi" w:eastAsia="Helvetica Neue" w:hAnsiTheme="majorHAnsi" w:cstheme="majorHAnsi"/>
          <w:sz w:val="22"/>
          <w:szCs w:val="22"/>
        </w:rPr>
        <w:t xml:space="preserve"> par </w:t>
      </w:r>
      <w:r w:rsidR="00577D5E">
        <w:rPr>
          <w:rFonts w:asciiTheme="majorHAnsi" w:eastAsia="Helvetica Neue" w:hAnsiTheme="majorHAnsi" w:cstheme="majorHAnsi"/>
          <w:sz w:val="22"/>
          <w:szCs w:val="22"/>
        </w:rPr>
        <w:t>« </w:t>
      </w:r>
      <w:r w:rsidR="005662E5">
        <w:rPr>
          <w:rFonts w:asciiTheme="majorHAnsi" w:eastAsia="Helvetica Neue" w:hAnsiTheme="majorHAnsi" w:cstheme="majorHAnsi"/>
          <w:sz w:val="22"/>
          <w:szCs w:val="22"/>
        </w:rPr>
        <w:t>étude de cas</w:t>
      </w:r>
      <w:r w:rsidR="00577D5E">
        <w:rPr>
          <w:rFonts w:asciiTheme="majorHAnsi" w:eastAsia="Helvetica Neue" w:hAnsiTheme="majorHAnsi" w:cstheme="majorHAnsi"/>
          <w:sz w:val="22"/>
          <w:szCs w:val="22"/>
        </w:rPr>
        <w:t> »</w:t>
      </w:r>
      <w:r w:rsidRPr="00356184">
        <w:rPr>
          <w:rFonts w:asciiTheme="majorHAnsi" w:eastAsia="Helvetica Neue" w:hAnsiTheme="majorHAnsi" w:cstheme="majorHAnsi"/>
          <w:sz w:val="22"/>
          <w:szCs w:val="22"/>
        </w:rPr>
        <w:t xml:space="preserve">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577D5E">
        <w:rPr>
          <w:rFonts w:asciiTheme="majorHAnsi" w:eastAsia="Helvetica Neue" w:hAnsiTheme="majorHAnsi" w:cstheme="majorHAnsi"/>
          <w:sz w:val="22"/>
          <w:szCs w:val="22"/>
        </w:rPr>
        <w:t>A l’issue de la formation le stagiaire se verra remettre une attestation d’assiduité et de formation, ainsi qu’un certificat de formation</w:t>
      </w:r>
      <w:r w:rsidRPr="00356184">
        <w:rPr>
          <w:rFonts w:asciiTheme="majorHAnsi" w:eastAsia="Helvetica Neue" w:hAnsiTheme="majorHAnsi" w:cstheme="majorHAnsi"/>
          <w:b/>
          <w:sz w:val="22"/>
          <w:szCs w:val="22"/>
        </w:rPr>
        <w:t xml:space="preserve"> </w:t>
      </w:r>
      <w:r w:rsidR="00577D5E" w:rsidRPr="00577D5E">
        <w:rPr>
          <w:rFonts w:asciiTheme="majorHAnsi" w:eastAsia="Helvetica Neue" w:hAnsiTheme="majorHAnsi" w:cstheme="majorHAnsi"/>
          <w:b/>
          <w:i/>
          <w:sz w:val="22"/>
          <w:szCs w:val="22"/>
        </w:rPr>
        <w:t>«Devenir Praticien en Bio-résonance sur Genius Insight»</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rsidP="001D59BB">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77ED8" w:rsidP="005A05BA">
            <w:pPr>
              <w:pStyle w:val="Normal1"/>
              <w:jc w:val="center"/>
              <w:rPr>
                <w:rFonts w:asciiTheme="majorHAnsi" w:hAnsiTheme="majorHAnsi" w:cstheme="majorHAnsi"/>
                <w:sz w:val="22"/>
                <w:szCs w:val="22"/>
              </w:rPr>
            </w:pPr>
            <w:r>
              <w:rPr>
                <w:rFonts w:asciiTheme="majorHAnsi" w:eastAsia="PT Sans" w:hAnsiTheme="majorHAnsi" w:cstheme="majorHAnsi"/>
                <w:sz w:val="22"/>
                <w:szCs w:val="22"/>
              </w:rPr>
              <w:t>2710</w:t>
            </w:r>
            <w:r w:rsidR="00971F1C">
              <w:rPr>
                <w:rFonts w:asciiTheme="majorHAnsi" w:eastAsia="PT Sans" w:hAnsiTheme="majorHAnsi" w:cstheme="majorHAnsi"/>
                <w:sz w:val="22"/>
                <w:szCs w:val="22"/>
              </w:rPr>
              <w:t xml:space="preserve"> </w:t>
            </w:r>
            <w:r w:rsidR="0036601C" w:rsidRPr="00356184">
              <w:rPr>
                <w:rFonts w:asciiTheme="majorHAnsi" w:eastAsia="PT Sans" w:hAnsiTheme="majorHAnsi" w:cstheme="majorHAnsi"/>
                <w:sz w:val="22"/>
                <w:szCs w:val="22"/>
              </w:rPr>
              <w:t>€</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926136"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77ED8" w:rsidP="00971F1C">
            <w:pPr>
              <w:pStyle w:val="Normal1"/>
              <w:jc w:val="center"/>
              <w:rPr>
                <w:rFonts w:asciiTheme="majorHAnsi" w:hAnsiTheme="majorHAnsi" w:cstheme="majorHAnsi"/>
                <w:sz w:val="22"/>
                <w:szCs w:val="22"/>
              </w:rPr>
            </w:pPr>
            <w:r>
              <w:rPr>
                <w:rFonts w:asciiTheme="majorHAnsi" w:eastAsia="PT Sans" w:hAnsiTheme="majorHAnsi" w:cstheme="majorHAnsi"/>
                <w:sz w:val="22"/>
                <w:szCs w:val="22"/>
              </w:rPr>
              <w:t>2710</w:t>
            </w:r>
            <w:r w:rsidR="002E5F33">
              <w:rPr>
                <w:rFonts w:asciiTheme="majorHAnsi" w:eastAsia="PT Sans" w:hAnsiTheme="majorHAnsi" w:cstheme="majorHAnsi"/>
                <w:sz w:val="22"/>
                <w:szCs w:val="22"/>
              </w:rPr>
              <w:t xml:space="preserve"> </w:t>
            </w:r>
            <w:r w:rsidR="00971F1C" w:rsidRPr="00356184">
              <w:rPr>
                <w:rFonts w:asciiTheme="majorHAnsi" w:eastAsia="PT Sans" w:hAnsiTheme="majorHAnsi" w:cstheme="majorHAnsi"/>
                <w:sz w:val="22"/>
                <w:szCs w:val="22"/>
              </w:rPr>
              <w:t>€</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5A05BA"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0,00</w:t>
            </w:r>
            <w:r w:rsidR="0036601C" w:rsidRPr="00356184">
              <w:rPr>
                <w:rFonts w:asciiTheme="majorHAnsi" w:eastAsia="PT Sans" w:hAnsiTheme="majorHAnsi" w:cstheme="majorHAnsi"/>
                <w:sz w:val="22"/>
                <w:szCs w:val="22"/>
              </w:rPr>
              <w:t>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926136">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926136">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77ED8" w:rsidP="0022184E">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2710</w:t>
            </w:r>
            <w:r w:rsidR="002E5F33">
              <w:rPr>
                <w:rFonts w:asciiTheme="majorHAnsi" w:eastAsia="PT Sans" w:hAnsiTheme="majorHAnsi" w:cstheme="majorHAnsi"/>
                <w:sz w:val="22"/>
                <w:szCs w:val="22"/>
              </w:rPr>
              <w:t xml:space="preserve"> </w:t>
            </w:r>
            <w:r w:rsidR="0036601C" w:rsidRPr="00356184">
              <w:rPr>
                <w:rFonts w:asciiTheme="majorHAnsi" w:eastAsia="PT Sans" w:hAnsiTheme="majorHAnsi" w:cstheme="majorHAnsi"/>
                <w:sz w:val="22"/>
                <w:szCs w:val="22"/>
              </w:rPr>
              <w:t>€</w:t>
            </w:r>
          </w:p>
          <w:p w:rsidR="00D6797D" w:rsidRPr="00356184" w:rsidRDefault="00D6797D" w:rsidP="008E1B9A">
            <w:pPr>
              <w:pStyle w:val="Normal1"/>
              <w:jc w:val="center"/>
              <w:rPr>
                <w:rFonts w:asciiTheme="majorHAnsi" w:hAnsiTheme="majorHAnsi" w:cstheme="majorHAnsi"/>
                <w:sz w:val="22"/>
                <w:szCs w:val="22"/>
              </w:rPr>
            </w:pP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8E4064" w:rsidRPr="008E4064" w:rsidRDefault="008E4064" w:rsidP="008E4064">
      <w:pPr>
        <w:pStyle w:val="Normal1"/>
        <w:ind w:left="720"/>
        <w:jc w:val="both"/>
        <w:rPr>
          <w:rFonts w:asciiTheme="majorHAnsi" w:hAnsiTheme="majorHAnsi" w:cstheme="majorHAnsi"/>
          <w:sz w:val="22"/>
          <w:szCs w:val="22"/>
        </w:rPr>
      </w:pPr>
    </w:p>
    <w:p w:rsidR="008E4064" w:rsidRPr="008E4064" w:rsidRDefault="008E4064" w:rsidP="008E4064">
      <w:pPr>
        <w:pStyle w:val="Normal1"/>
        <w:ind w:left="720"/>
        <w:jc w:val="both"/>
        <w:rPr>
          <w:rFonts w:asciiTheme="majorHAnsi" w:hAnsiTheme="majorHAnsi" w:cstheme="majorHAnsi"/>
          <w:sz w:val="22"/>
          <w:szCs w:val="22"/>
        </w:rPr>
      </w:pPr>
    </w:p>
    <w:p w:rsidR="008E4064" w:rsidRPr="008E4064" w:rsidRDefault="008E4064" w:rsidP="008E4064">
      <w:pPr>
        <w:pStyle w:val="Normal1"/>
        <w:ind w:left="720"/>
        <w:jc w:val="both"/>
        <w:rPr>
          <w:rFonts w:asciiTheme="majorHAnsi" w:hAnsiTheme="majorHAnsi" w:cstheme="majorHAnsi"/>
          <w:sz w:val="22"/>
          <w:szCs w:val="22"/>
        </w:rPr>
      </w:pPr>
    </w:p>
    <w:p w:rsidR="008E4064" w:rsidRPr="008E4064" w:rsidRDefault="008E4064" w:rsidP="008E4064">
      <w:pPr>
        <w:pStyle w:val="Normal1"/>
        <w:ind w:left="720"/>
        <w:jc w:val="both"/>
        <w:rPr>
          <w:rFonts w:asciiTheme="majorHAnsi" w:hAnsiTheme="majorHAnsi" w:cstheme="majorHAnsi"/>
          <w:sz w:val="22"/>
          <w:szCs w:val="22"/>
        </w:rPr>
      </w:pP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w:t>
      </w:r>
      <w:r w:rsidR="004E5185">
        <w:rPr>
          <w:rFonts w:asciiTheme="majorHAnsi" w:eastAsia="Helvetica Neue" w:hAnsiTheme="majorHAnsi" w:cstheme="majorHAnsi"/>
          <w:color w:val="auto"/>
          <w:sz w:val="22"/>
          <w:szCs w:val="22"/>
        </w:rPr>
        <w:t>KHEPRI FORMATION</w:t>
      </w:r>
      <w:r w:rsidRPr="00356184">
        <w:rPr>
          <w:rFonts w:asciiTheme="majorHAnsi" w:eastAsia="Helvetica Neue" w:hAnsiTheme="majorHAnsi" w:cstheme="majorHAnsi"/>
          <w:color w:val="auto"/>
          <w:sz w:val="22"/>
          <w:szCs w:val="22"/>
        </w:rPr>
        <w:t>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EB7941">
      <w:pPr>
        <w:pStyle w:val="Normal1"/>
        <w:numPr>
          <w:ilvl w:val="1"/>
          <w:numId w:val="2"/>
        </w:numPr>
        <w:jc w:val="both"/>
        <w:rPr>
          <w:rFonts w:asciiTheme="majorHAnsi" w:eastAsia="Helvetica Neue" w:hAnsiTheme="majorHAnsi" w:cstheme="majorHAnsi"/>
          <w:color w:val="365B9C"/>
          <w:sz w:val="22"/>
          <w:szCs w:val="22"/>
        </w:rPr>
      </w:pPr>
      <w:r>
        <w:rPr>
          <w:rFonts w:asciiTheme="majorHAnsi" w:eastAsia="Helvetica Neue" w:hAnsiTheme="majorHAnsi" w:cstheme="majorHAnsi"/>
          <w:b/>
          <w:color w:val="365B9C"/>
          <w:sz w:val="22"/>
          <w:szCs w:val="22"/>
        </w:rPr>
        <w:t>Prise en charge par un OPCO</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w:t>
      </w:r>
      <w:r w:rsidR="00EB7941">
        <w:rPr>
          <w:rFonts w:asciiTheme="majorHAnsi" w:eastAsia="Helvetica Neue" w:hAnsiTheme="majorHAnsi" w:cstheme="majorHAnsi"/>
          <w:sz w:val="22"/>
          <w:szCs w:val="22"/>
          <w:shd w:val="clear" w:color="auto" w:fill="FEFEFE"/>
        </w:rPr>
        <w:t xml:space="preserve"> frais de formation par son 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w:t>
      </w:r>
      <w:r w:rsidR="00EB7941">
        <w:rPr>
          <w:rFonts w:asciiTheme="majorHAnsi" w:eastAsia="Helvetica Neue" w:hAnsiTheme="majorHAnsi" w:cstheme="majorHAnsi"/>
          <w:sz w:val="22"/>
          <w:szCs w:val="22"/>
          <w:shd w:val="clear" w:color="auto" w:fill="FEFEFE"/>
        </w:rPr>
        <w:t>es noms et coordonnées de l’OPCO</w:t>
      </w:r>
      <w:r w:rsidRPr="00356184">
        <w:rPr>
          <w:rFonts w:asciiTheme="majorHAnsi" w:eastAsia="Helvetica Neue" w:hAnsiTheme="majorHAnsi" w:cstheme="majorHAnsi"/>
          <w:sz w:val="22"/>
          <w:szCs w:val="22"/>
          <w:shd w:val="clear" w:color="auto" w:fill="FEFEFE"/>
        </w:rPr>
        <w:t xml:space="preserve">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w:t>
      </w:r>
      <w:r w:rsidR="00EB7941">
        <w:rPr>
          <w:rFonts w:asciiTheme="majorHAnsi" w:eastAsia="Helvetica Neue" w:hAnsiTheme="majorHAnsi" w:cstheme="majorHAnsi"/>
          <w:sz w:val="22"/>
          <w:szCs w:val="22"/>
          <w:shd w:val="clear" w:color="auto" w:fill="FEFEFE"/>
        </w:rPr>
        <w:t>t adressées directement à l’OPCO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EB7941">
      <w:pPr>
        <w:pStyle w:val="Normal1"/>
        <w:jc w:val="both"/>
        <w:rPr>
          <w:rFonts w:asciiTheme="majorHAnsi" w:eastAsia="Helvetica Neue" w:hAnsiTheme="majorHAnsi" w:cstheme="majorHAnsi"/>
          <w:sz w:val="22"/>
          <w:szCs w:val="22"/>
          <w:shd w:val="clear" w:color="auto" w:fill="FEFEFE"/>
        </w:rPr>
      </w:pPr>
      <w:r>
        <w:rPr>
          <w:rFonts w:asciiTheme="majorHAnsi" w:eastAsia="Helvetica Neue" w:hAnsiTheme="majorHAnsi" w:cstheme="majorHAnsi"/>
          <w:sz w:val="22"/>
          <w:szCs w:val="22"/>
          <w:shd w:val="clear" w:color="auto" w:fill="FEFEFE"/>
        </w:rPr>
        <w:t>Dans l'hypothèse où l’OPCO</w:t>
      </w:r>
      <w:r w:rsidR="00401E15" w:rsidRPr="00356184">
        <w:rPr>
          <w:rFonts w:asciiTheme="majorHAnsi" w:eastAsia="Helvetica Neue" w:hAnsiTheme="majorHAnsi" w:cstheme="majorHAnsi"/>
          <w:sz w:val="22"/>
          <w:szCs w:val="22"/>
          <w:shd w:val="clear" w:color="auto" w:fill="FEFEFE"/>
        </w:rPr>
        <w:t xml:space="preserve"> ne prendrait pas en charge la totalité du financement de la formation, quel qu’en soit le motif, l’entreprise reste tenue du paiement du coût total de la formation envers l’organisme de formation. Dans ce cas, une facture du monta</w:t>
      </w:r>
      <w:r>
        <w:rPr>
          <w:rFonts w:asciiTheme="majorHAnsi" w:eastAsia="Helvetica Neue" w:hAnsiTheme="majorHAnsi" w:cstheme="majorHAnsi"/>
          <w:sz w:val="22"/>
          <w:szCs w:val="22"/>
          <w:shd w:val="clear" w:color="auto" w:fill="FEFEFE"/>
        </w:rPr>
        <w:t>nt non pris en charge par l’OPCO</w:t>
      </w:r>
      <w:r w:rsidR="00401E15" w:rsidRPr="00356184">
        <w:rPr>
          <w:rFonts w:asciiTheme="majorHAnsi" w:eastAsia="Helvetica Neue" w:hAnsiTheme="majorHAnsi" w:cstheme="majorHAnsi"/>
          <w:sz w:val="22"/>
          <w:szCs w:val="22"/>
          <w:shd w:val="clear" w:color="auto" w:fill="FEFEFE"/>
        </w:rPr>
        <w:t xml:space="preserve">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1D59BB" w:rsidRPr="001D59BB" w:rsidRDefault="00401E15" w:rsidP="001D59BB">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1D59BB" w:rsidRDefault="001D59B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Pr="00356184" w:rsidRDefault="001E1C4B">
      <w:pPr>
        <w:pStyle w:val="Normal1"/>
        <w:rPr>
          <w:rFonts w:asciiTheme="majorHAnsi" w:eastAsia="Helvetica Neue" w:hAnsiTheme="majorHAnsi" w:cstheme="majorHAnsi"/>
          <w:b/>
          <w:sz w:val="22"/>
          <w:szCs w:val="22"/>
          <w:u w:val="single"/>
        </w:rPr>
      </w:pPr>
    </w:p>
    <w:p w:rsidR="00DC240D" w:rsidRPr="001D59BB" w:rsidRDefault="00401E15" w:rsidP="001D59BB">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DC240D" w:rsidRPr="00356184" w:rsidRDefault="00DC240D">
      <w:pPr>
        <w:pStyle w:val="Normal1"/>
        <w:ind w:left="360"/>
        <w:rPr>
          <w:rFonts w:asciiTheme="majorHAnsi" w:eastAsia="Helvetica Neue" w:hAnsiTheme="majorHAnsi" w:cstheme="majorHAnsi"/>
          <w:b/>
          <w:color w:val="365B9C"/>
          <w:sz w:val="22"/>
          <w:szCs w:val="22"/>
        </w:rPr>
      </w:pPr>
    </w:p>
    <w:p w:rsidR="0074616F" w:rsidRPr="00DC240D" w:rsidRDefault="00401E15" w:rsidP="00DC240D">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D136EC" w:rsidRDefault="00D136EC">
      <w:pPr>
        <w:pStyle w:val="Normal1"/>
        <w:jc w:val="both"/>
        <w:rPr>
          <w:rFonts w:asciiTheme="majorHAnsi" w:eastAsia="Helvetica Neue" w:hAnsiTheme="majorHAnsi" w:cstheme="majorHAnsi"/>
          <w:sz w:val="22"/>
          <w:szCs w:val="22"/>
        </w:rPr>
      </w:pPr>
    </w:p>
    <w:p w:rsidR="00BA5170"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1D59BB" w:rsidRPr="00356184" w:rsidRDefault="001D59BB">
      <w:pPr>
        <w:pStyle w:val="Normal1"/>
        <w:jc w:val="both"/>
        <w:rPr>
          <w:rFonts w:asciiTheme="majorHAnsi" w:eastAsia="Helvetica Neue" w:hAnsiTheme="majorHAnsi" w:cstheme="majorHAnsi"/>
          <w:sz w:val="22"/>
          <w:szCs w:val="22"/>
        </w:rPr>
      </w:pP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831E51">
      <w:pPr>
        <w:pStyle w:val="Normal1"/>
        <w:numPr>
          <w:ilvl w:val="1"/>
          <w:numId w:val="13"/>
        </w:numPr>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r w:rsidR="008E4064">
        <w:rPr>
          <w:rFonts w:asciiTheme="majorHAnsi" w:eastAsia="Helvetica Neue" w:hAnsiTheme="majorHAnsi" w:cstheme="majorHAnsi"/>
          <w:b/>
          <w:color w:val="365B9C"/>
          <w:sz w:val="22"/>
          <w:szCs w:val="22"/>
        </w:rPr>
        <w:br/>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8E4064" w:rsidRDefault="008E4064">
      <w:pPr>
        <w:pStyle w:val="Normal1"/>
        <w:jc w:val="both"/>
        <w:rPr>
          <w:rFonts w:asciiTheme="majorHAnsi" w:eastAsia="Helvetica Neue" w:hAnsiTheme="majorHAnsi" w:cstheme="majorHAnsi"/>
          <w:b/>
          <w:i/>
          <w:sz w:val="22"/>
          <w:szCs w:val="22"/>
          <w:u w:val="single"/>
        </w:rPr>
      </w:pPr>
    </w:p>
    <w:p w:rsidR="008E4064" w:rsidRDefault="008E4064">
      <w:pPr>
        <w:pStyle w:val="Normal1"/>
        <w:jc w:val="both"/>
        <w:rPr>
          <w:rFonts w:asciiTheme="majorHAnsi" w:eastAsia="Helvetica Neue" w:hAnsiTheme="majorHAnsi" w:cstheme="majorHAnsi"/>
          <w:b/>
          <w:i/>
          <w:sz w:val="22"/>
          <w:szCs w:val="22"/>
          <w:u w:val="single"/>
        </w:rPr>
      </w:pPr>
    </w:p>
    <w:p w:rsidR="008E4064" w:rsidRDefault="008E4064">
      <w:pPr>
        <w:pStyle w:val="Normal1"/>
        <w:jc w:val="both"/>
        <w:rPr>
          <w:rFonts w:asciiTheme="majorHAnsi" w:eastAsia="Helvetica Neue" w:hAnsiTheme="majorHAnsi" w:cstheme="majorHAnsi"/>
          <w:b/>
          <w:i/>
          <w:sz w:val="22"/>
          <w:szCs w:val="22"/>
          <w:u w:val="single"/>
        </w:rPr>
      </w:pPr>
    </w:p>
    <w:p w:rsidR="008E4064" w:rsidRDefault="008E4064">
      <w:pPr>
        <w:pStyle w:val="Normal1"/>
        <w:jc w:val="both"/>
        <w:rPr>
          <w:rFonts w:asciiTheme="majorHAnsi" w:eastAsia="Helvetica Neue" w:hAnsiTheme="majorHAnsi" w:cstheme="majorHAnsi"/>
          <w:b/>
          <w:i/>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Default="004D7085">
      <w:pPr>
        <w:pStyle w:val="Normal1"/>
        <w:widowControl w:val="0"/>
        <w:rPr>
          <w:rFonts w:asciiTheme="majorHAnsi" w:eastAsia="Helvetica Neue" w:hAnsiTheme="majorHAnsi" w:cstheme="majorHAnsi"/>
          <w:sz w:val="22"/>
          <w:szCs w:val="22"/>
        </w:rPr>
      </w:pPr>
    </w:p>
    <w:p w:rsidR="008E4064" w:rsidRDefault="008E4064">
      <w:pPr>
        <w:pStyle w:val="Normal1"/>
        <w:widowControl w:val="0"/>
        <w:rPr>
          <w:rFonts w:asciiTheme="majorHAnsi" w:eastAsia="Helvetica Neue" w:hAnsiTheme="majorHAnsi" w:cstheme="majorHAnsi"/>
          <w:sz w:val="22"/>
          <w:szCs w:val="22"/>
        </w:rPr>
      </w:pPr>
    </w:p>
    <w:p w:rsidR="008E4064" w:rsidRDefault="008E4064">
      <w:pPr>
        <w:pStyle w:val="Normal1"/>
        <w:widowControl w:val="0"/>
        <w:rPr>
          <w:rFonts w:asciiTheme="majorHAnsi" w:eastAsia="Helvetica Neue" w:hAnsiTheme="majorHAnsi" w:cstheme="majorHAnsi"/>
          <w:sz w:val="22"/>
          <w:szCs w:val="22"/>
        </w:rPr>
      </w:pPr>
    </w:p>
    <w:p w:rsidR="008E4064" w:rsidRDefault="008E4064">
      <w:pPr>
        <w:pStyle w:val="Normal1"/>
        <w:widowControl w:val="0"/>
        <w:rPr>
          <w:rFonts w:asciiTheme="majorHAnsi" w:eastAsia="Helvetica Neue" w:hAnsiTheme="majorHAnsi" w:cstheme="majorHAnsi"/>
          <w:sz w:val="22"/>
          <w:szCs w:val="22"/>
        </w:rPr>
      </w:pPr>
    </w:p>
    <w:p w:rsidR="008E4064" w:rsidRDefault="008E4064">
      <w:pPr>
        <w:pStyle w:val="Normal1"/>
        <w:widowControl w:val="0"/>
        <w:rPr>
          <w:rFonts w:asciiTheme="majorHAnsi" w:eastAsia="Helvetica Neue" w:hAnsiTheme="majorHAnsi" w:cstheme="majorHAnsi"/>
          <w:sz w:val="22"/>
          <w:szCs w:val="22"/>
        </w:rPr>
      </w:pPr>
    </w:p>
    <w:p w:rsidR="008E4064" w:rsidRPr="00356184" w:rsidRDefault="008E4064">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D6797D" w:rsidRDefault="007F390E"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1D59BB" w:rsidRDefault="001D59BB"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7F0ECE">
        <w:rPr>
          <w:rFonts w:asciiTheme="majorHAnsi" w:eastAsia="Helvetica Neue" w:hAnsiTheme="majorHAnsi" w:cstheme="majorHAnsi"/>
          <w:sz w:val="22"/>
          <w:szCs w:val="22"/>
        </w:rPr>
        <w:t>28</w:t>
      </w:r>
      <w:r w:rsidR="003305B5">
        <w:rPr>
          <w:rFonts w:asciiTheme="majorHAnsi" w:eastAsia="Helvetica Neue" w:hAnsiTheme="majorHAnsi" w:cstheme="majorHAnsi"/>
          <w:sz w:val="22"/>
          <w:szCs w:val="22"/>
        </w:rPr>
        <w:t xml:space="preserve"> septembre</w:t>
      </w:r>
      <w:r w:rsidR="00533CA3">
        <w:rPr>
          <w:rFonts w:asciiTheme="majorHAnsi" w:eastAsia="Helvetica Neue" w:hAnsiTheme="majorHAnsi" w:cstheme="majorHAnsi"/>
          <w:sz w:val="22"/>
          <w:szCs w:val="22"/>
        </w:rPr>
        <w:t xml:space="preserve"> 2020</w:t>
      </w:r>
    </w:p>
    <w:p w:rsidR="004D7085" w:rsidRPr="00356184" w:rsidRDefault="001E1C4B" w:rsidP="008464A1">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 xml:space="preserve">Elle </w:t>
      </w:r>
      <w:r w:rsidR="00D24E48">
        <w:rPr>
          <w:rFonts w:asciiTheme="majorHAnsi" w:eastAsia="Helvetica Neue" w:hAnsiTheme="majorHAnsi" w:cstheme="majorHAnsi"/>
          <w:sz w:val="22"/>
          <w:szCs w:val="22"/>
        </w:rPr>
        <w:t xml:space="preserve">prendra fin le </w:t>
      </w:r>
      <w:r w:rsidR="007F0ECE">
        <w:rPr>
          <w:rFonts w:asciiTheme="majorHAnsi" w:eastAsia="Helvetica Neue" w:hAnsiTheme="majorHAnsi" w:cstheme="majorHAnsi"/>
          <w:sz w:val="22"/>
          <w:szCs w:val="22"/>
        </w:rPr>
        <w:t>28</w:t>
      </w:r>
      <w:r w:rsidR="003305B5">
        <w:rPr>
          <w:rFonts w:asciiTheme="majorHAnsi" w:eastAsia="Helvetica Neue" w:hAnsiTheme="majorHAnsi" w:cstheme="majorHAnsi"/>
          <w:sz w:val="22"/>
          <w:szCs w:val="22"/>
        </w:rPr>
        <w:t xml:space="preserve"> septembre </w:t>
      </w:r>
      <w:r w:rsidR="00533CA3">
        <w:rPr>
          <w:rFonts w:asciiTheme="majorHAnsi" w:eastAsia="Helvetica Neue" w:hAnsiTheme="majorHAnsi" w:cstheme="majorHAnsi"/>
          <w:sz w:val="22"/>
          <w:szCs w:val="22"/>
        </w:rPr>
        <w:t>2021</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7F0ECE">
        <w:rPr>
          <w:rFonts w:asciiTheme="majorHAnsi" w:eastAsia="Helvetica Neue" w:hAnsiTheme="majorHAnsi" w:cstheme="majorHAnsi"/>
          <w:sz w:val="22"/>
          <w:szCs w:val="22"/>
        </w:rPr>
        <w:t>28</w:t>
      </w:r>
      <w:r w:rsidR="003305B5">
        <w:rPr>
          <w:rFonts w:asciiTheme="majorHAnsi" w:eastAsia="Helvetica Neue" w:hAnsiTheme="majorHAnsi" w:cstheme="majorHAnsi"/>
          <w:sz w:val="22"/>
          <w:szCs w:val="22"/>
        </w:rPr>
        <w:t xml:space="preserve"> septembre </w:t>
      </w:r>
      <w:r w:rsidR="00533CA3">
        <w:rPr>
          <w:rFonts w:asciiTheme="majorHAnsi" w:eastAsia="Helvetica Neue" w:hAnsiTheme="majorHAnsi" w:cstheme="majorHAnsi"/>
          <w:sz w:val="22"/>
          <w:szCs w:val="22"/>
        </w:rPr>
        <w:t>2020</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533CA3">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A62378F" wp14:editId="74FA28DC">
                <wp:simplePos x="0" y="0"/>
                <wp:positionH relativeFrom="margin">
                  <wp:posOffset>438150</wp:posOffset>
                </wp:positionH>
                <wp:positionV relativeFrom="paragraph">
                  <wp:posOffset>7620</wp:posOffset>
                </wp:positionV>
                <wp:extent cx="2724150" cy="1828800"/>
                <wp:effectExtent l="0" t="0" r="19050" b="19050"/>
                <wp:wrapNone/>
                <wp:docPr id="2" name="Rectangle 2" descr="Rectangle 3"/>
                <wp:cNvGraphicFramePr/>
                <a:graphic xmlns:a="http://schemas.openxmlformats.org/drawingml/2006/main">
                  <a:graphicData uri="http://schemas.microsoft.com/office/word/2010/wordprocessingShape">
                    <wps:wsp>
                      <wps:cNvSpPr/>
                      <wps:spPr>
                        <a:xfrm>
                          <a:off x="0" y="0"/>
                          <a:ext cx="2724150" cy="18288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13D0" w:rsidRDefault="005B13D0">
                            <w:pPr>
                              <w:textDirection w:val="btLr"/>
                            </w:pPr>
                            <w:r>
                              <w:rPr>
                                <w:rFonts w:ascii="Calibri" w:eastAsia="Calibri" w:hAnsi="Calibri" w:cs="Calibri"/>
                                <w:b/>
                              </w:rPr>
                              <w:t>Pour l’Organisme de Formation</w:t>
                            </w:r>
                          </w:p>
                          <w:p w:rsidR="005B13D0" w:rsidRDefault="005B13D0">
                            <w:pPr>
                              <w:textDirection w:val="btLr"/>
                            </w:pPr>
                          </w:p>
                          <w:p w:rsidR="005B13D0" w:rsidRDefault="005B13D0">
                            <w:pPr>
                              <w:textDirection w:val="btLr"/>
                            </w:pPr>
                          </w:p>
                          <w:p w:rsidR="005B13D0" w:rsidRDefault="005B13D0">
                            <w:pPr>
                              <w:textDirection w:val="btLr"/>
                            </w:pPr>
                          </w:p>
                          <w:p w:rsidR="005B13D0" w:rsidRDefault="005B13D0">
                            <w:pPr>
                              <w:textDirection w:val="btLr"/>
                            </w:pPr>
                          </w:p>
                          <w:p w:rsidR="005B13D0" w:rsidRDefault="005B13D0">
                            <w:pPr>
                              <w:textDirection w:val="btLr"/>
                            </w:pPr>
                          </w:p>
                          <w:p w:rsidR="005B13D0" w:rsidRDefault="005B13D0">
                            <w:pPr>
                              <w:jc w:val="center"/>
                              <w:textDirection w:val="btLr"/>
                              <w:rPr>
                                <w:rFonts w:ascii="Calibri" w:eastAsia="Calibri" w:hAnsi="Calibri" w:cs="Calibri"/>
                                <w:sz w:val="20"/>
                              </w:rPr>
                            </w:pPr>
                          </w:p>
                          <w:p w:rsidR="005B13D0" w:rsidRDefault="005B13D0">
                            <w:pPr>
                              <w:jc w:val="center"/>
                              <w:textDirection w:val="btLr"/>
                              <w:rPr>
                                <w:rFonts w:ascii="Calibri" w:eastAsia="Calibri" w:hAnsi="Calibri" w:cs="Calibri"/>
                                <w:sz w:val="20"/>
                              </w:rPr>
                            </w:pPr>
                          </w:p>
                          <w:p w:rsidR="005B13D0" w:rsidRPr="00F3039D" w:rsidRDefault="005B13D0">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13D0" w:rsidRPr="00533CA3" w:rsidRDefault="005B13D0" w:rsidP="00533CA3">
                            <w:pPr>
                              <w:jc w:val="center"/>
                              <w:textDirection w:val="btLr"/>
                            </w:pPr>
                            <w:r w:rsidRPr="00F3039D">
                              <w:rPr>
                                <w:rFonts w:ascii="Calibri" w:eastAsia="Calibri" w:hAnsi="Calibri" w:cs="Calibri"/>
                                <w:sz w:val="20"/>
                              </w:rPr>
                              <w:t>Cachet de l’organisme</w:t>
                            </w:r>
                          </w:p>
                          <w:p w:rsidR="005B13D0" w:rsidRDefault="005B13D0">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A62378F" id="Rectangle 2" o:spid="_x0000_s1027" alt="Rectangle 3" style="position:absolute;margin-left:34.5pt;margin-top:.6pt;width:214.5pt;height:2in;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" strokecolor="#7f7f7f">
                <v:textbox inset="1.26875mm,1.26875mm,1.26875mm,1.26875mm">
                  <w:txbxContent>
                    <w:p w:rsidR="005B13D0" w:rsidRDefault="005B13D0">
                      <w:pPr>
                        <w:textDirection w:val="btLr"/>
                      </w:pPr>
                      <w:r>
                        <w:rPr>
                          <w:rFonts w:ascii="Calibri" w:eastAsia="Calibri" w:hAnsi="Calibri" w:cs="Calibri"/>
                          <w:b/>
                        </w:rPr>
                        <w:t>Pour l’Organisme de Formation</w:t>
                      </w:r>
                    </w:p>
                    <w:p w:rsidR="005B13D0" w:rsidRDefault="005B13D0">
                      <w:pPr>
                        <w:textDirection w:val="btLr"/>
                      </w:pPr>
                    </w:p>
                    <w:p w:rsidR="005B13D0" w:rsidRDefault="005B13D0">
                      <w:pPr>
                        <w:textDirection w:val="btLr"/>
                      </w:pPr>
                    </w:p>
                    <w:p w:rsidR="005B13D0" w:rsidRDefault="005B13D0">
                      <w:pPr>
                        <w:textDirection w:val="btLr"/>
                      </w:pPr>
                    </w:p>
                    <w:p w:rsidR="005B13D0" w:rsidRDefault="005B13D0">
                      <w:pPr>
                        <w:textDirection w:val="btLr"/>
                      </w:pPr>
                    </w:p>
                    <w:p w:rsidR="005B13D0" w:rsidRDefault="005B13D0">
                      <w:pPr>
                        <w:textDirection w:val="btLr"/>
                      </w:pPr>
                    </w:p>
                    <w:p w:rsidR="005B13D0" w:rsidRDefault="005B13D0">
                      <w:pPr>
                        <w:jc w:val="center"/>
                        <w:textDirection w:val="btLr"/>
                        <w:rPr>
                          <w:rFonts w:ascii="Calibri" w:eastAsia="Calibri" w:hAnsi="Calibri" w:cs="Calibri"/>
                          <w:sz w:val="20"/>
                        </w:rPr>
                      </w:pPr>
                    </w:p>
                    <w:p w:rsidR="005B13D0" w:rsidRDefault="005B13D0">
                      <w:pPr>
                        <w:jc w:val="center"/>
                        <w:textDirection w:val="btLr"/>
                        <w:rPr>
                          <w:rFonts w:ascii="Calibri" w:eastAsia="Calibri" w:hAnsi="Calibri" w:cs="Calibri"/>
                          <w:sz w:val="20"/>
                        </w:rPr>
                      </w:pPr>
                    </w:p>
                    <w:p w:rsidR="005B13D0" w:rsidRPr="00F3039D" w:rsidRDefault="005B13D0">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13D0" w:rsidRPr="00533CA3" w:rsidRDefault="005B13D0" w:rsidP="00533CA3">
                      <w:pPr>
                        <w:jc w:val="center"/>
                        <w:textDirection w:val="btLr"/>
                      </w:pPr>
                      <w:r w:rsidRPr="00F3039D">
                        <w:rPr>
                          <w:rFonts w:ascii="Calibri" w:eastAsia="Calibri" w:hAnsi="Calibri" w:cs="Calibri"/>
                          <w:sz w:val="20"/>
                        </w:rPr>
                        <w:t>Cachet de l’organisme</w:t>
                      </w:r>
                    </w:p>
                    <w:p w:rsidR="005B13D0" w:rsidRDefault="005B13D0">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3BFE7DCD" wp14:editId="2D2D014F">
                <wp:simplePos x="0" y="0"/>
                <wp:positionH relativeFrom="margin">
                  <wp:posOffset>3543300</wp:posOffset>
                </wp:positionH>
                <wp:positionV relativeFrom="paragraph">
                  <wp:posOffset>7619</wp:posOffset>
                </wp:positionV>
                <wp:extent cx="2743200" cy="1819275"/>
                <wp:effectExtent l="0" t="0" r="19050" b="28575"/>
                <wp:wrapNone/>
                <wp:docPr id="8" name="Rectangle 8" descr="Rectangle 1"/>
                <wp:cNvGraphicFramePr/>
                <a:graphic xmlns:a="http://schemas.openxmlformats.org/drawingml/2006/main">
                  <a:graphicData uri="http://schemas.microsoft.com/office/word/2010/wordprocessingShape">
                    <wps:wsp>
                      <wps:cNvSpPr/>
                      <wps:spPr>
                        <a:xfrm>
                          <a:off x="0" y="0"/>
                          <a:ext cx="2743200" cy="1819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13D0" w:rsidRDefault="005B13D0">
                            <w:pPr>
                              <w:textDirection w:val="btLr"/>
                            </w:pPr>
                            <w:r>
                              <w:rPr>
                                <w:rFonts w:ascii="Calibri" w:eastAsia="Calibri" w:hAnsi="Calibri" w:cs="Calibri"/>
                                <w:b/>
                              </w:rPr>
                              <w:t>Pour l’Entreprise Bénéficiaire</w:t>
                            </w:r>
                          </w:p>
                          <w:p w:rsidR="005B13D0" w:rsidRDefault="005B13D0">
                            <w:pPr>
                              <w:textDirection w:val="btLr"/>
                            </w:pPr>
                          </w:p>
                          <w:p w:rsidR="005B13D0" w:rsidRDefault="005B13D0">
                            <w:pPr>
                              <w:textDirection w:val="btLr"/>
                            </w:pPr>
                          </w:p>
                          <w:p w:rsidR="005B13D0" w:rsidRDefault="005B13D0">
                            <w:pPr>
                              <w:textDirection w:val="btLr"/>
                            </w:pPr>
                          </w:p>
                          <w:p w:rsidR="005B13D0" w:rsidRDefault="005B13D0">
                            <w:pPr>
                              <w:textDirection w:val="btLr"/>
                            </w:pPr>
                          </w:p>
                          <w:p w:rsidR="005B13D0" w:rsidRDefault="005B13D0" w:rsidP="00F03A50">
                            <w:pPr>
                              <w:textDirection w:val="btLr"/>
                            </w:pPr>
                          </w:p>
                          <w:p w:rsidR="005B13D0" w:rsidRDefault="005B13D0" w:rsidP="001D496A">
                            <w:pPr>
                              <w:jc w:val="center"/>
                              <w:textDirection w:val="btLr"/>
                              <w:rPr>
                                <w:rFonts w:asciiTheme="majorHAnsi" w:hAnsiTheme="majorHAnsi" w:cstheme="majorHAnsi"/>
                                <w:sz w:val="22"/>
                                <w:szCs w:val="22"/>
                              </w:rPr>
                            </w:pPr>
                          </w:p>
                          <w:p w:rsidR="005B13D0" w:rsidRDefault="005B13D0" w:rsidP="00926136">
                            <w:pPr>
                              <w:jc w:val="center"/>
                              <w:textDirection w:val="btLr"/>
                              <w:rPr>
                                <w:rFonts w:asciiTheme="majorHAnsi" w:hAnsiTheme="majorHAnsi" w:cstheme="majorHAnsi"/>
                                <w:bCs/>
                              </w:rPr>
                            </w:pPr>
                          </w:p>
                          <w:p w:rsidR="005B13D0" w:rsidRPr="00733F6C" w:rsidRDefault="00733F6C" w:rsidP="00926136">
                            <w:pPr>
                              <w:jc w:val="center"/>
                              <w:textDirection w:val="btLr"/>
                              <w:rPr>
                                <w:rFonts w:asciiTheme="majorHAnsi" w:hAnsiTheme="majorHAnsi" w:cstheme="majorHAnsi"/>
                                <w:sz w:val="22"/>
                                <w:szCs w:val="22"/>
                              </w:rPr>
                            </w:pPr>
                            <w:r w:rsidRPr="00733F6C">
                              <w:rPr>
                                <w:rFonts w:asciiTheme="majorHAnsi" w:hAnsiTheme="majorHAnsi" w:cstheme="majorHAnsi"/>
                                <w:bCs/>
                              </w:rPr>
                              <w:t xml:space="preserve">M. </w:t>
                            </w:r>
                            <w:r w:rsidRPr="00733F6C">
                              <w:rPr>
                                <w:rFonts w:asciiTheme="majorHAnsi" w:hAnsiTheme="majorHAnsi" w:cstheme="majorHAnsi"/>
                              </w:rPr>
                              <w:t>Alain Girardet</w:t>
                            </w:r>
                            <w:r>
                              <w:rPr>
                                <w:rFonts w:asciiTheme="majorHAnsi" w:hAnsiTheme="majorHAnsi" w:cstheme="majorHAnsi"/>
                                <w:bCs/>
                              </w:rPr>
                              <w:t>, Président</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3BFE7DCD" id="Rectangle 8" o:spid="_x0000_s1028" alt="Rectangle 1" style="position:absolute;margin-left:279pt;margin-top:.6pt;width:3in;height:143.2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" strokecolor="#7f7f7f">
                <v:textbox inset="1.26875mm,1.26875mm,1.26875mm,1.26875mm">
                  <w:txbxContent>
                    <w:p w:rsidR="005B13D0" w:rsidRDefault="005B13D0">
                      <w:pPr>
                        <w:textDirection w:val="btLr"/>
                      </w:pPr>
                      <w:r>
                        <w:rPr>
                          <w:rFonts w:ascii="Calibri" w:eastAsia="Calibri" w:hAnsi="Calibri" w:cs="Calibri"/>
                          <w:b/>
                        </w:rPr>
                        <w:t>Pour l’Entreprise Bénéficiaire</w:t>
                      </w:r>
                    </w:p>
                    <w:p w:rsidR="005B13D0" w:rsidRDefault="005B13D0">
                      <w:pPr>
                        <w:textDirection w:val="btLr"/>
                      </w:pPr>
                    </w:p>
                    <w:p w:rsidR="005B13D0" w:rsidRDefault="005B13D0">
                      <w:pPr>
                        <w:textDirection w:val="btLr"/>
                      </w:pPr>
                    </w:p>
                    <w:p w:rsidR="005B13D0" w:rsidRDefault="005B13D0">
                      <w:pPr>
                        <w:textDirection w:val="btLr"/>
                      </w:pPr>
                    </w:p>
                    <w:p w:rsidR="005B13D0" w:rsidRDefault="005B13D0">
                      <w:pPr>
                        <w:textDirection w:val="btLr"/>
                      </w:pPr>
                    </w:p>
                    <w:p w:rsidR="005B13D0" w:rsidRDefault="005B13D0" w:rsidP="00F03A50">
                      <w:pPr>
                        <w:textDirection w:val="btLr"/>
                      </w:pPr>
                    </w:p>
                    <w:p w:rsidR="005B13D0" w:rsidRDefault="005B13D0" w:rsidP="001D496A">
                      <w:pPr>
                        <w:jc w:val="center"/>
                        <w:textDirection w:val="btLr"/>
                        <w:rPr>
                          <w:rFonts w:asciiTheme="majorHAnsi" w:hAnsiTheme="majorHAnsi" w:cstheme="majorHAnsi"/>
                          <w:sz w:val="22"/>
                          <w:szCs w:val="22"/>
                        </w:rPr>
                      </w:pPr>
                    </w:p>
                    <w:p w:rsidR="005B13D0" w:rsidRDefault="005B13D0" w:rsidP="00926136">
                      <w:pPr>
                        <w:jc w:val="center"/>
                        <w:textDirection w:val="btLr"/>
                        <w:rPr>
                          <w:rFonts w:asciiTheme="majorHAnsi" w:hAnsiTheme="majorHAnsi" w:cstheme="majorHAnsi"/>
                          <w:bCs/>
                        </w:rPr>
                      </w:pPr>
                    </w:p>
                    <w:p w:rsidR="005B13D0" w:rsidRPr="00733F6C" w:rsidRDefault="00733F6C" w:rsidP="00926136">
                      <w:pPr>
                        <w:jc w:val="center"/>
                        <w:textDirection w:val="btLr"/>
                        <w:rPr>
                          <w:rFonts w:asciiTheme="majorHAnsi" w:hAnsiTheme="majorHAnsi" w:cstheme="majorHAnsi"/>
                          <w:sz w:val="22"/>
                          <w:szCs w:val="22"/>
                        </w:rPr>
                      </w:pPr>
                      <w:r w:rsidRPr="00733F6C">
                        <w:rPr>
                          <w:rFonts w:asciiTheme="majorHAnsi" w:hAnsiTheme="majorHAnsi" w:cstheme="majorHAnsi"/>
                          <w:bCs/>
                        </w:rPr>
                        <w:t xml:space="preserve">M. </w:t>
                      </w:r>
                      <w:r w:rsidRPr="00733F6C">
                        <w:rPr>
                          <w:rFonts w:asciiTheme="majorHAnsi" w:hAnsiTheme="majorHAnsi" w:cstheme="majorHAnsi"/>
                        </w:rPr>
                        <w:t>Alain Girardet</w:t>
                      </w:r>
                      <w:r>
                        <w:rPr>
                          <w:rFonts w:asciiTheme="majorHAnsi" w:hAnsiTheme="majorHAnsi" w:cstheme="majorHAnsi"/>
                          <w:bCs/>
                        </w:rPr>
                        <w:t>, Président</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DF671D" w:rsidP="0087579F">
            <w:pPr>
              <w:pStyle w:val="Normal1"/>
              <w:jc w:val="center"/>
              <w:rPr>
                <w:rFonts w:asciiTheme="majorHAnsi" w:eastAsia="Helvetica Neue" w:hAnsiTheme="majorHAnsi" w:cstheme="majorHAnsi"/>
                <w:sz w:val="22"/>
                <w:szCs w:val="22"/>
              </w:rPr>
            </w:pPr>
            <w:r>
              <w:rPr>
                <w:rFonts w:asciiTheme="majorHAnsi" w:eastAsia="Helvetica Neue" w:hAnsiTheme="majorHAnsi" w:cstheme="majorHAnsi"/>
                <w:sz w:val="22"/>
                <w:szCs w:val="22"/>
              </w:rPr>
              <w:t>PAGNAULT Mathieu</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733F6C" w:rsidP="00043B66">
            <w:pPr>
              <w:pStyle w:val="Normal1"/>
              <w:jc w:val="center"/>
              <w:rPr>
                <w:rFonts w:asciiTheme="majorHAnsi" w:hAnsiTheme="majorHAnsi" w:cstheme="majorHAnsi"/>
                <w:sz w:val="22"/>
                <w:szCs w:val="22"/>
              </w:rPr>
            </w:pPr>
            <w:r>
              <w:rPr>
                <w:rFonts w:asciiTheme="majorHAnsi" w:hAnsiTheme="majorHAnsi" w:cstheme="majorHAnsi"/>
                <w:sz w:val="22"/>
                <w:szCs w:val="22"/>
              </w:rPr>
              <w:t>Salarié</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w:t>
      </w:r>
      <w:r w:rsidR="007369FC">
        <w:rPr>
          <w:rFonts w:asciiTheme="majorHAnsi" w:eastAsia="Helvetica Neue" w:hAnsiTheme="majorHAnsi" w:cstheme="majorHAnsi"/>
          <w:b/>
          <w:sz w:val="22"/>
          <w:szCs w:val="22"/>
        </w:rPr>
        <w:t xml:space="preserve"> EN BIO RESONANCE</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des</w:t>
            </w:r>
            <w:r w:rsidR="00401E15" w:rsidRPr="00356184">
              <w:rPr>
                <w:rFonts w:asciiTheme="majorHAnsi" w:eastAsia="Helvetica Neue" w:hAnsiTheme="majorHAnsi" w:cstheme="majorHAnsi"/>
                <w:sz w:val="22"/>
                <w:szCs w:val="22"/>
              </w:rPr>
              <w:t xml:space="preserve"> stagiaire</w:t>
            </w:r>
            <w:r>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F44FF1" w:rsidRDefault="00F44FF1" w:rsidP="00AE3C4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rPr>
            </w:pPr>
            <w:r w:rsidRPr="00F44FF1">
              <w:rPr>
                <w:rFonts w:asciiTheme="majorHAnsi" w:hAnsiTheme="majorHAnsi" w:cstheme="majorHAnsi"/>
              </w:rPr>
              <w:t xml:space="preserve"> </w:t>
            </w:r>
            <w:proofErr w:type="spellStart"/>
            <w:r w:rsidR="00DF671D">
              <w:rPr>
                <w:rFonts w:asciiTheme="majorHAnsi" w:hAnsiTheme="majorHAnsi" w:cstheme="majorHAnsi"/>
              </w:rPr>
              <w:t>Pagnault</w:t>
            </w:r>
            <w:proofErr w:type="spellEnd"/>
            <w:r w:rsidR="00DF671D">
              <w:rPr>
                <w:rFonts w:asciiTheme="majorHAnsi" w:hAnsiTheme="majorHAnsi" w:cstheme="majorHAnsi"/>
              </w:rPr>
              <w:t xml:space="preserve"> Mathieu</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F44FF1" w:rsidRDefault="004D7085" w:rsidP="004E5185">
            <w:pPr>
              <w:rPr>
                <w:rFonts w:asciiTheme="majorHAnsi" w:hAnsiTheme="majorHAnsi" w:cstheme="majorHAnsi"/>
              </w:rPr>
            </w:pP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671D" w:rsidRDefault="00DF671D" w:rsidP="00DF671D">
            <w:pPr>
              <w:pStyle w:val="Normal1"/>
              <w:numPr>
                <w:ilvl w:val="0"/>
                <w:numId w:val="1"/>
              </w:numPr>
              <w:rPr>
                <w:rFonts w:asciiTheme="majorHAnsi" w:hAnsiTheme="majorHAnsi" w:cstheme="majorHAnsi"/>
                <w:sz w:val="22"/>
                <w:szCs w:val="22"/>
              </w:rPr>
            </w:pPr>
            <w:r w:rsidRPr="005662E5">
              <w:rPr>
                <w:rFonts w:asciiTheme="majorHAnsi" w:hAnsiTheme="majorHAnsi" w:cstheme="majorHAnsi"/>
                <w:sz w:val="22"/>
                <w:szCs w:val="22"/>
              </w:rPr>
              <w:t xml:space="preserve">Module 1: </w:t>
            </w:r>
            <w:r>
              <w:rPr>
                <w:rFonts w:asciiTheme="majorHAnsi" w:hAnsiTheme="majorHAnsi" w:cstheme="majorHAnsi"/>
                <w:sz w:val="22"/>
                <w:szCs w:val="22"/>
              </w:rPr>
              <w:t xml:space="preserve"> 30 octobre</w:t>
            </w:r>
            <w:r w:rsidRPr="005662E5">
              <w:rPr>
                <w:rFonts w:asciiTheme="majorHAnsi" w:hAnsiTheme="majorHAnsi" w:cstheme="majorHAnsi"/>
                <w:sz w:val="22"/>
                <w:szCs w:val="22"/>
              </w:rPr>
              <w:t xml:space="preserve"> au </w:t>
            </w:r>
            <w:r>
              <w:rPr>
                <w:rFonts w:asciiTheme="majorHAnsi" w:hAnsiTheme="majorHAnsi" w:cstheme="majorHAnsi"/>
                <w:sz w:val="22"/>
                <w:szCs w:val="22"/>
              </w:rPr>
              <w:t>01</w:t>
            </w:r>
            <w:r w:rsidRPr="005662E5">
              <w:rPr>
                <w:rFonts w:asciiTheme="majorHAnsi" w:hAnsiTheme="majorHAnsi" w:cstheme="majorHAnsi"/>
                <w:sz w:val="22"/>
                <w:szCs w:val="22"/>
              </w:rPr>
              <w:t xml:space="preserve"> </w:t>
            </w:r>
            <w:r>
              <w:rPr>
                <w:rFonts w:asciiTheme="majorHAnsi" w:hAnsiTheme="majorHAnsi" w:cstheme="majorHAnsi"/>
                <w:sz w:val="22"/>
                <w:szCs w:val="22"/>
              </w:rPr>
              <w:t>Novem</w:t>
            </w:r>
            <w:r w:rsidRPr="005662E5">
              <w:rPr>
                <w:rFonts w:asciiTheme="majorHAnsi" w:hAnsiTheme="majorHAnsi" w:cstheme="majorHAnsi"/>
                <w:sz w:val="22"/>
                <w:szCs w:val="22"/>
              </w:rPr>
              <w:t>bre 2020</w:t>
            </w:r>
          </w:p>
          <w:p w:rsidR="00DF671D" w:rsidRDefault="00DF671D" w:rsidP="00DF671D">
            <w:pPr>
              <w:pStyle w:val="Normal1"/>
              <w:numPr>
                <w:ilvl w:val="0"/>
                <w:numId w:val="1"/>
              </w:numPr>
              <w:rPr>
                <w:rFonts w:asciiTheme="majorHAnsi" w:hAnsiTheme="majorHAnsi" w:cstheme="majorHAnsi"/>
                <w:sz w:val="22"/>
                <w:szCs w:val="22"/>
              </w:rPr>
            </w:pPr>
            <w:r w:rsidRPr="005662E5">
              <w:rPr>
                <w:rFonts w:asciiTheme="majorHAnsi" w:hAnsiTheme="majorHAnsi" w:cstheme="majorHAnsi"/>
                <w:sz w:val="22"/>
                <w:szCs w:val="22"/>
              </w:rPr>
              <w:t xml:space="preserve">Module 2: </w:t>
            </w:r>
            <w:r>
              <w:rPr>
                <w:rFonts w:asciiTheme="majorHAnsi" w:hAnsiTheme="majorHAnsi" w:cstheme="majorHAnsi"/>
                <w:sz w:val="22"/>
                <w:szCs w:val="22"/>
              </w:rPr>
              <w:t>27</w:t>
            </w:r>
            <w:r w:rsidRPr="005662E5">
              <w:rPr>
                <w:rFonts w:asciiTheme="majorHAnsi" w:hAnsiTheme="majorHAnsi" w:cstheme="majorHAnsi"/>
                <w:sz w:val="22"/>
                <w:szCs w:val="22"/>
              </w:rPr>
              <w:t xml:space="preserve"> au </w:t>
            </w:r>
            <w:r>
              <w:rPr>
                <w:rFonts w:asciiTheme="majorHAnsi" w:hAnsiTheme="majorHAnsi" w:cstheme="majorHAnsi"/>
                <w:sz w:val="22"/>
                <w:szCs w:val="22"/>
              </w:rPr>
              <w:t>29</w:t>
            </w:r>
            <w:r w:rsidRPr="005662E5">
              <w:rPr>
                <w:rFonts w:asciiTheme="majorHAnsi" w:hAnsiTheme="majorHAnsi" w:cstheme="majorHAnsi"/>
                <w:sz w:val="22"/>
                <w:szCs w:val="22"/>
              </w:rPr>
              <w:t xml:space="preserve"> Novembre 2020</w:t>
            </w:r>
          </w:p>
          <w:p w:rsidR="00DF671D" w:rsidRDefault="00DF671D" w:rsidP="00DF671D">
            <w:pPr>
              <w:pStyle w:val="Normal1"/>
              <w:numPr>
                <w:ilvl w:val="0"/>
                <w:numId w:val="1"/>
              </w:numPr>
              <w:rPr>
                <w:rFonts w:asciiTheme="majorHAnsi" w:hAnsiTheme="majorHAnsi" w:cstheme="majorHAnsi"/>
                <w:sz w:val="22"/>
                <w:szCs w:val="22"/>
              </w:rPr>
            </w:pPr>
            <w:r w:rsidRPr="005662E5">
              <w:rPr>
                <w:rFonts w:asciiTheme="majorHAnsi" w:hAnsiTheme="majorHAnsi" w:cstheme="majorHAnsi"/>
                <w:sz w:val="22"/>
                <w:szCs w:val="22"/>
              </w:rPr>
              <w:t xml:space="preserve">Module 3: </w:t>
            </w:r>
            <w:r>
              <w:rPr>
                <w:rFonts w:asciiTheme="majorHAnsi" w:hAnsiTheme="majorHAnsi" w:cstheme="majorHAnsi"/>
                <w:sz w:val="22"/>
                <w:szCs w:val="22"/>
              </w:rPr>
              <w:t>18</w:t>
            </w:r>
            <w:r w:rsidRPr="005662E5">
              <w:rPr>
                <w:rFonts w:asciiTheme="majorHAnsi" w:hAnsiTheme="majorHAnsi" w:cstheme="majorHAnsi"/>
                <w:sz w:val="22"/>
                <w:szCs w:val="22"/>
              </w:rPr>
              <w:t xml:space="preserve"> au </w:t>
            </w:r>
            <w:r>
              <w:rPr>
                <w:rFonts w:asciiTheme="majorHAnsi" w:hAnsiTheme="majorHAnsi" w:cstheme="majorHAnsi"/>
                <w:sz w:val="22"/>
                <w:szCs w:val="22"/>
              </w:rPr>
              <w:t>20</w:t>
            </w:r>
            <w:r w:rsidRPr="005662E5">
              <w:rPr>
                <w:rFonts w:asciiTheme="majorHAnsi" w:hAnsiTheme="majorHAnsi" w:cstheme="majorHAnsi"/>
                <w:sz w:val="22"/>
                <w:szCs w:val="22"/>
              </w:rPr>
              <w:t xml:space="preserve"> Décembre 2020 </w:t>
            </w:r>
          </w:p>
          <w:p w:rsidR="004D7085" w:rsidRPr="00DF671D" w:rsidRDefault="00DF671D" w:rsidP="00DF671D">
            <w:pPr>
              <w:pStyle w:val="Normal1"/>
              <w:numPr>
                <w:ilvl w:val="0"/>
                <w:numId w:val="1"/>
              </w:numPr>
              <w:rPr>
                <w:rFonts w:asciiTheme="majorHAnsi" w:hAnsiTheme="majorHAnsi" w:cstheme="majorHAnsi"/>
                <w:sz w:val="22"/>
                <w:szCs w:val="22"/>
              </w:rPr>
            </w:pPr>
            <w:r w:rsidRPr="005662E5">
              <w:rPr>
                <w:rFonts w:asciiTheme="majorHAnsi" w:hAnsiTheme="majorHAnsi" w:cstheme="majorHAnsi"/>
                <w:sz w:val="22"/>
                <w:szCs w:val="22"/>
              </w:rPr>
              <w:t xml:space="preserve">Module 4: </w:t>
            </w:r>
            <w:r>
              <w:rPr>
                <w:rFonts w:asciiTheme="majorHAnsi" w:hAnsiTheme="majorHAnsi" w:cstheme="majorHAnsi"/>
                <w:sz w:val="22"/>
                <w:szCs w:val="22"/>
              </w:rPr>
              <w:t>29</w:t>
            </w:r>
            <w:r w:rsidRPr="005662E5">
              <w:rPr>
                <w:rFonts w:asciiTheme="majorHAnsi" w:hAnsiTheme="majorHAnsi" w:cstheme="majorHAnsi"/>
                <w:sz w:val="22"/>
                <w:szCs w:val="22"/>
              </w:rPr>
              <w:t xml:space="preserve"> au </w:t>
            </w:r>
            <w:r>
              <w:rPr>
                <w:rFonts w:asciiTheme="majorHAnsi" w:hAnsiTheme="majorHAnsi" w:cstheme="majorHAnsi"/>
                <w:sz w:val="22"/>
                <w:szCs w:val="22"/>
              </w:rPr>
              <w:t>31</w:t>
            </w:r>
            <w:r w:rsidRPr="005662E5">
              <w:rPr>
                <w:rFonts w:asciiTheme="majorHAnsi" w:hAnsiTheme="majorHAnsi" w:cstheme="majorHAnsi"/>
                <w:sz w:val="22"/>
                <w:szCs w:val="22"/>
              </w:rPr>
              <w:t xml:space="preserve"> Janvier 2021</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8E4064" w:rsidP="008E4064">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Pr>
                <w:rFonts w:asciiTheme="majorHAnsi" w:eastAsia="Helvetica Neue" w:hAnsiTheme="majorHAnsi" w:cstheme="majorHAnsi"/>
                <w:sz w:val="22"/>
                <w:szCs w:val="22"/>
              </w:rPr>
              <w:t>84</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Pr>
                <w:rFonts w:asciiTheme="majorHAnsi" w:eastAsia="Helvetica Neue" w:hAnsiTheme="majorHAnsi" w:cstheme="majorHAnsi"/>
                <w:sz w:val="22"/>
                <w:szCs w:val="22"/>
              </w:rPr>
              <w:t>12</w:t>
            </w:r>
            <w:r w:rsidR="0036601C" w:rsidRPr="00356184">
              <w:rPr>
                <w:rFonts w:asciiTheme="majorHAnsi" w:eastAsia="Helvetica Neue" w:hAnsiTheme="majorHAnsi" w:cstheme="majorHAnsi"/>
                <w:sz w:val="22"/>
                <w:szCs w:val="22"/>
              </w:rPr>
              <w:t xml:space="preserve">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BE52EF" w:rsidP="00BE52EF">
            <w:pPr>
              <w:pStyle w:val="Normal1"/>
              <w:spacing w:after="240"/>
              <w:rPr>
                <w:rFonts w:asciiTheme="majorHAnsi" w:eastAsia="Helvetica Neue" w:hAnsiTheme="majorHAnsi" w:cstheme="majorHAnsi"/>
                <w:sz w:val="22"/>
                <w:szCs w:val="22"/>
              </w:rPr>
            </w:pPr>
            <w:r w:rsidRPr="00BE52EF">
              <w:rPr>
                <w:rFonts w:asciiTheme="majorHAnsi" w:eastAsia="Helvetica Neue" w:hAnsiTheme="majorHAnsi" w:cstheme="majorHAnsi"/>
                <w:sz w:val="22"/>
                <w:szCs w:val="22"/>
              </w:rPr>
              <w:t>Tout praticien désireux de se former et de se perfectionner en bio-résonance portative et itinérante sur l’application Gen</w:t>
            </w:r>
            <w:r>
              <w:rPr>
                <w:rFonts w:asciiTheme="majorHAnsi" w:eastAsia="Helvetica Neue" w:hAnsiTheme="majorHAnsi" w:cstheme="majorHAnsi"/>
                <w:sz w:val="22"/>
                <w:szCs w:val="22"/>
              </w:rPr>
              <w:t xml:space="preserve">ius Insight, </w:t>
            </w:r>
            <w:r w:rsidRPr="00BE52EF">
              <w:rPr>
                <w:rFonts w:asciiTheme="majorHAnsi" w:eastAsia="Helvetica Neue" w:hAnsiTheme="majorHAnsi" w:cstheme="majorHAnsi"/>
                <w:sz w:val="22"/>
                <w:szCs w:val="22"/>
              </w:rPr>
              <w:t>d’améliorer sa pratique thérapeutique par la connaissance de tous les circuits de communication corpo</w:t>
            </w:r>
            <w:r>
              <w:rPr>
                <w:rFonts w:asciiTheme="majorHAnsi" w:eastAsia="Helvetica Neue" w:hAnsiTheme="majorHAnsi" w:cstheme="majorHAnsi"/>
                <w:sz w:val="22"/>
                <w:szCs w:val="22"/>
              </w:rPr>
              <w:t>rels en vue d’élargir son champ</w:t>
            </w:r>
            <w:r w:rsidR="007369FC">
              <w:rPr>
                <w:rFonts w:asciiTheme="majorHAnsi" w:eastAsia="Helvetica Neue" w:hAnsiTheme="majorHAnsi" w:cstheme="majorHAnsi"/>
                <w:sz w:val="22"/>
                <w:szCs w:val="22"/>
              </w:rPr>
              <w:t xml:space="preserve"> </w:t>
            </w:r>
            <w:r w:rsidRPr="00BE52EF">
              <w:rPr>
                <w:rFonts w:asciiTheme="majorHAnsi" w:eastAsia="Helvetica Neue" w:hAnsiTheme="majorHAnsi" w:cstheme="majorHAnsi"/>
                <w:sz w:val="22"/>
                <w:szCs w:val="22"/>
              </w:rPr>
              <w:t>d’intervention et de compétences pour accompagner des personnes souffrant d’inconforts physiques et psychique.</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F0EC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Pr>
                <w:rFonts w:asciiTheme="majorHAnsi" w:hAnsiTheme="majorHAnsi" w:cstheme="majorHAnsi"/>
                <w:sz w:val="22"/>
                <w:szCs w:val="22"/>
                <w:u w:val="single"/>
              </w:rPr>
              <w:t>Manuel SPERLING</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rsidP="00831E51">
            <w:pPr>
              <w:pStyle w:val="Normal1"/>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926136" w:rsidRDefault="00DE30AA">
            <w:pPr>
              <w:pStyle w:val="Normal1"/>
              <w:rPr>
                <w:rFonts w:asciiTheme="majorHAnsi" w:eastAsia="Helvetica Neue" w:hAnsiTheme="majorHAnsi" w:cstheme="majorHAnsi"/>
                <w:sz w:val="22"/>
                <w:szCs w:val="22"/>
              </w:rPr>
            </w:pPr>
            <w:r>
              <w:rPr>
                <w:rFonts w:asciiTheme="majorHAnsi" w:hAnsiTheme="majorHAnsi" w:cstheme="majorHAnsi"/>
                <w:sz w:val="22"/>
                <w:szCs w:val="22"/>
                <w:shd w:val="clear" w:color="auto" w:fill="FFFFFF"/>
              </w:rPr>
              <w:t>NOGENT SUR MARNE (94130)</w:t>
            </w:r>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8E4064" w:rsidRPr="0074616F" w:rsidRDefault="008E4064" w:rsidP="008E4064">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Déterminer les causes-racines des inconforts et déséquilibres (Evaluation)</w:t>
            </w:r>
          </w:p>
          <w:p w:rsidR="008E4064" w:rsidRPr="0074616F" w:rsidRDefault="008E4064" w:rsidP="008E4064">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Donner au client des clefs fondamentales qui lui sont spécifiques pour retrouver un confort naturel</w:t>
            </w:r>
          </w:p>
          <w:p w:rsidR="008E4064" w:rsidRPr="0074616F" w:rsidRDefault="008E4064" w:rsidP="008E4064">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 xml:space="preserve">Procéder à la rééquilibration fréquentielle avec des fréquences spécifiques et personnalisées au client </w:t>
            </w:r>
            <w:r w:rsidRPr="0074616F">
              <w:rPr>
                <w:rFonts w:asciiTheme="majorHAnsi" w:eastAsia="Helvetica Neue" w:hAnsiTheme="majorHAnsi" w:cstheme="majorHAnsi"/>
                <w:sz w:val="20"/>
                <w:szCs w:val="20"/>
              </w:rPr>
              <w:t>pour :</w:t>
            </w:r>
          </w:p>
          <w:p w:rsidR="008E4064" w:rsidRDefault="008E4064" w:rsidP="008E4064">
            <w:pPr>
              <w:pStyle w:val="Normal1"/>
              <w:ind w:left="1440"/>
              <w:rPr>
                <w:rFonts w:asciiTheme="majorHAnsi" w:eastAsia="Helvetica Neue" w:hAnsiTheme="majorHAnsi" w:cstheme="majorHAnsi"/>
                <w:sz w:val="20"/>
                <w:szCs w:val="20"/>
              </w:rPr>
            </w:pPr>
          </w:p>
          <w:p w:rsidR="008E4064" w:rsidRDefault="008E4064" w:rsidP="008E4064">
            <w:pPr>
              <w:pStyle w:val="Normal1"/>
              <w:ind w:left="1440"/>
              <w:rPr>
                <w:rFonts w:asciiTheme="majorHAnsi" w:eastAsia="Helvetica Neue" w:hAnsiTheme="majorHAnsi" w:cstheme="majorHAnsi"/>
                <w:sz w:val="20"/>
                <w:szCs w:val="20"/>
              </w:rPr>
            </w:pPr>
          </w:p>
          <w:p w:rsidR="008E4064" w:rsidRPr="0042337A" w:rsidRDefault="008E4064" w:rsidP="008E4064">
            <w:pPr>
              <w:pStyle w:val="Normal1"/>
              <w:numPr>
                <w:ilvl w:val="0"/>
                <w:numId w:val="43"/>
              </w:numPr>
              <w:rPr>
                <w:rFonts w:asciiTheme="majorHAnsi" w:hAnsiTheme="majorHAnsi" w:cstheme="majorHAnsi"/>
                <w:sz w:val="20"/>
                <w:szCs w:val="20"/>
              </w:rPr>
            </w:pPr>
            <w:r>
              <w:rPr>
                <w:rFonts w:asciiTheme="majorHAnsi" w:eastAsia="Helvetica Neue" w:hAnsiTheme="majorHAnsi" w:cstheme="majorHAnsi"/>
                <w:sz w:val="20"/>
                <w:szCs w:val="20"/>
              </w:rPr>
              <w:t>Renforcer son homéostasie naturelle (Equilibrer naturellement et de manière non-invasive  tous les systèmes corporels)</w:t>
            </w:r>
          </w:p>
          <w:p w:rsidR="008E4064" w:rsidRPr="0074616F" w:rsidRDefault="008E4064" w:rsidP="008E4064">
            <w:pPr>
              <w:pStyle w:val="Normal1"/>
              <w:numPr>
                <w:ilvl w:val="0"/>
                <w:numId w:val="43"/>
              </w:numPr>
              <w:rPr>
                <w:rFonts w:asciiTheme="majorHAnsi" w:hAnsiTheme="majorHAnsi" w:cstheme="majorHAnsi"/>
                <w:sz w:val="20"/>
                <w:szCs w:val="20"/>
              </w:rPr>
            </w:pPr>
            <w:r>
              <w:rPr>
                <w:rFonts w:asciiTheme="majorHAnsi" w:eastAsia="Helvetica Neue" w:hAnsiTheme="majorHAnsi" w:cstheme="majorHAnsi"/>
                <w:sz w:val="20"/>
                <w:szCs w:val="20"/>
              </w:rPr>
              <w:t>Mieux résister à toutes les formes de stress environnementales (émotionnel, immunitaire, électromagnétiques…)</w:t>
            </w:r>
          </w:p>
          <w:p w:rsidR="008E4064" w:rsidRPr="0074616F" w:rsidRDefault="008E4064" w:rsidP="008E4064">
            <w:pPr>
              <w:pStyle w:val="Normal1"/>
              <w:numPr>
                <w:ilvl w:val="0"/>
                <w:numId w:val="43"/>
              </w:numPr>
              <w:rPr>
                <w:rFonts w:asciiTheme="majorHAnsi" w:hAnsiTheme="majorHAnsi" w:cstheme="majorHAnsi"/>
                <w:sz w:val="20"/>
                <w:szCs w:val="20"/>
              </w:rPr>
            </w:pPr>
            <w:r>
              <w:rPr>
                <w:rFonts w:asciiTheme="majorHAnsi" w:eastAsia="Helvetica Neue" w:hAnsiTheme="majorHAnsi" w:cstheme="majorHAnsi"/>
                <w:sz w:val="20"/>
                <w:szCs w:val="20"/>
              </w:rPr>
              <w:t>Renforcer ses capacités naturelles d’adaptation et de prévention naturelles</w:t>
            </w:r>
          </w:p>
          <w:p w:rsidR="008E4064" w:rsidRPr="0074616F" w:rsidRDefault="008E4064" w:rsidP="008E4064">
            <w:pPr>
              <w:pStyle w:val="Normal1"/>
              <w:numPr>
                <w:ilvl w:val="0"/>
                <w:numId w:val="43"/>
              </w:numPr>
              <w:rPr>
                <w:rFonts w:asciiTheme="majorHAnsi" w:hAnsiTheme="majorHAnsi" w:cstheme="majorHAnsi"/>
                <w:sz w:val="20"/>
                <w:szCs w:val="20"/>
              </w:rPr>
            </w:pPr>
            <w:r w:rsidRPr="0074616F">
              <w:rPr>
                <w:rFonts w:asciiTheme="majorHAnsi" w:eastAsia="Helvetica Neue" w:hAnsiTheme="majorHAnsi" w:cstheme="majorHAnsi"/>
                <w:sz w:val="20"/>
                <w:szCs w:val="20"/>
              </w:rPr>
              <w:t xml:space="preserve">Réguler </w:t>
            </w:r>
            <w:r>
              <w:rPr>
                <w:rFonts w:asciiTheme="majorHAnsi" w:eastAsia="Helvetica Neue" w:hAnsiTheme="majorHAnsi" w:cstheme="majorHAnsi"/>
                <w:sz w:val="20"/>
                <w:szCs w:val="20"/>
              </w:rPr>
              <w:t>ses niveaux d’</w:t>
            </w:r>
            <w:r w:rsidRPr="0074616F">
              <w:rPr>
                <w:rFonts w:asciiTheme="majorHAnsi" w:eastAsia="Helvetica Neue" w:hAnsiTheme="majorHAnsi" w:cstheme="majorHAnsi"/>
                <w:sz w:val="20"/>
                <w:szCs w:val="20"/>
              </w:rPr>
              <w:t>énergie</w:t>
            </w:r>
            <w:r>
              <w:rPr>
                <w:rFonts w:asciiTheme="majorHAnsi" w:eastAsia="Helvetica Neue" w:hAnsiTheme="majorHAnsi" w:cstheme="majorHAnsi"/>
                <w:sz w:val="20"/>
                <w:szCs w:val="20"/>
              </w:rPr>
              <w:t xml:space="preserve"> globale</w:t>
            </w:r>
          </w:p>
          <w:p w:rsidR="004D7085" w:rsidRPr="008E4064" w:rsidRDefault="008E4064" w:rsidP="008E4064">
            <w:pPr>
              <w:pStyle w:val="Normal1"/>
              <w:numPr>
                <w:ilvl w:val="0"/>
                <w:numId w:val="43"/>
              </w:numPr>
              <w:rPr>
                <w:rFonts w:asciiTheme="majorHAnsi" w:hAnsiTheme="majorHAnsi" w:cstheme="majorHAnsi"/>
                <w:sz w:val="20"/>
                <w:szCs w:val="20"/>
              </w:rPr>
            </w:pPr>
            <w:r>
              <w:rPr>
                <w:rFonts w:asciiTheme="majorHAnsi" w:eastAsia="Helvetica Neue" w:hAnsiTheme="majorHAnsi" w:cstheme="majorHAnsi"/>
                <w:sz w:val="20"/>
                <w:szCs w:val="20"/>
              </w:rPr>
              <w:t>Améliorer sa cognition et son équilibre psycho-émotionnel</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9566AA" w:rsidRDefault="009566AA" w:rsidP="009D763F">
      <w:pPr>
        <w:rPr>
          <w:b/>
        </w:rPr>
      </w:pPr>
    </w:p>
    <w:p w:rsidR="000F303F" w:rsidRPr="009566AA" w:rsidRDefault="000F303F" w:rsidP="009566AA">
      <w:pPr>
        <w:rPr>
          <w:rFonts w:asciiTheme="majorHAnsi" w:hAnsiTheme="majorHAnsi" w:cstheme="majorHAnsi"/>
          <w:color w:val="FF0000"/>
          <w:sz w:val="22"/>
          <w:szCs w:val="22"/>
        </w:rPr>
      </w:pPr>
      <w:r w:rsidRPr="009566AA">
        <w:rPr>
          <w:rFonts w:asciiTheme="majorHAnsi" w:hAnsiTheme="majorHAnsi" w:cstheme="majorHAnsi"/>
          <w:sz w:val="22"/>
          <w:szCs w:val="22"/>
        </w:rPr>
        <w:t>Cette formation est ouverte à toute personne, professionnelle quel que soit son niveau de connaissances personnelles.</w:t>
      </w:r>
    </w:p>
    <w:p w:rsidR="000F303F" w:rsidRPr="009566AA" w:rsidRDefault="000F303F" w:rsidP="009566AA">
      <w:pPr>
        <w:spacing w:after="120"/>
        <w:rPr>
          <w:rFonts w:asciiTheme="majorHAnsi" w:hAnsiTheme="majorHAnsi" w:cstheme="majorHAnsi"/>
          <w:sz w:val="22"/>
          <w:szCs w:val="22"/>
        </w:rPr>
      </w:pPr>
      <w:r w:rsidRPr="009566AA">
        <w:rPr>
          <w:rFonts w:asciiTheme="majorHAnsi" w:hAnsiTheme="majorHAnsi" w:cstheme="majorHAnsi"/>
          <w:bCs/>
          <w:sz w:val="22"/>
          <w:szCs w:val="22"/>
        </w:rPr>
        <w:t>L’inscription à la formation vous donne accès: </w:t>
      </w:r>
    </w:p>
    <w:p w:rsidR="000F303F" w:rsidRPr="009566AA" w:rsidRDefault="000F303F" w:rsidP="009566AA">
      <w:pPr>
        <w:pStyle w:val="Paragraphedeliste"/>
        <w:numPr>
          <w:ilvl w:val="0"/>
          <w:numId w:val="46"/>
        </w:numPr>
        <w:pBdr>
          <w:top w:val="none" w:sz="0" w:space="0" w:color="auto"/>
          <w:left w:val="none" w:sz="0" w:space="0" w:color="auto"/>
          <w:bottom w:val="none" w:sz="0" w:space="0" w:color="auto"/>
          <w:right w:val="none" w:sz="0" w:space="0" w:color="auto"/>
          <w:between w:val="none" w:sz="0" w:space="0" w:color="auto"/>
        </w:pBdr>
        <w:spacing w:after="120"/>
        <w:rPr>
          <w:rFonts w:asciiTheme="majorHAnsi" w:hAnsiTheme="majorHAnsi" w:cstheme="majorHAnsi"/>
          <w:sz w:val="22"/>
          <w:szCs w:val="22"/>
        </w:rPr>
      </w:pPr>
      <w:r w:rsidRPr="009566AA">
        <w:rPr>
          <w:rFonts w:asciiTheme="majorHAnsi" w:hAnsiTheme="majorHAnsi" w:cstheme="majorHAnsi"/>
          <w:bCs/>
          <w:sz w:val="22"/>
          <w:szCs w:val="22"/>
        </w:rPr>
        <w:t>A la formation publique en direct</w:t>
      </w:r>
    </w:p>
    <w:p w:rsidR="000F303F" w:rsidRPr="009566AA" w:rsidRDefault="000F303F" w:rsidP="009566AA">
      <w:pPr>
        <w:pStyle w:val="Paragraphedeliste"/>
        <w:numPr>
          <w:ilvl w:val="0"/>
          <w:numId w:val="46"/>
        </w:numPr>
        <w:pBdr>
          <w:top w:val="none" w:sz="0" w:space="0" w:color="auto"/>
          <w:left w:val="none" w:sz="0" w:space="0" w:color="auto"/>
          <w:bottom w:val="none" w:sz="0" w:space="0" w:color="auto"/>
          <w:right w:val="none" w:sz="0" w:space="0" w:color="auto"/>
          <w:between w:val="none" w:sz="0" w:space="0" w:color="auto"/>
        </w:pBdr>
        <w:spacing w:after="120"/>
        <w:rPr>
          <w:rFonts w:asciiTheme="majorHAnsi" w:hAnsiTheme="majorHAnsi" w:cstheme="majorHAnsi"/>
          <w:sz w:val="22"/>
          <w:szCs w:val="22"/>
        </w:rPr>
      </w:pPr>
      <w:r w:rsidRPr="009566AA">
        <w:rPr>
          <w:rFonts w:asciiTheme="majorHAnsi" w:hAnsiTheme="majorHAnsi" w:cstheme="majorHAnsi"/>
          <w:sz w:val="22"/>
          <w:szCs w:val="22"/>
        </w:rPr>
        <w:t>A la plateforme des « vidéos de formation »</w:t>
      </w:r>
    </w:p>
    <w:p w:rsidR="000F303F" w:rsidRPr="009566AA" w:rsidRDefault="000F303F" w:rsidP="009566AA">
      <w:pPr>
        <w:pStyle w:val="Paragraphedeliste"/>
        <w:numPr>
          <w:ilvl w:val="0"/>
          <w:numId w:val="46"/>
        </w:numPr>
        <w:pBdr>
          <w:top w:val="none" w:sz="0" w:space="0" w:color="auto"/>
          <w:left w:val="none" w:sz="0" w:space="0" w:color="auto"/>
          <w:bottom w:val="none" w:sz="0" w:space="0" w:color="auto"/>
          <w:right w:val="none" w:sz="0" w:space="0" w:color="auto"/>
          <w:between w:val="none" w:sz="0" w:space="0" w:color="auto"/>
        </w:pBdr>
        <w:spacing w:after="120"/>
        <w:rPr>
          <w:rFonts w:asciiTheme="majorHAnsi" w:hAnsiTheme="majorHAnsi" w:cstheme="majorHAnsi"/>
          <w:sz w:val="22"/>
          <w:szCs w:val="22"/>
        </w:rPr>
      </w:pPr>
      <w:r w:rsidRPr="009566AA">
        <w:rPr>
          <w:rFonts w:asciiTheme="majorHAnsi" w:hAnsiTheme="majorHAnsi" w:cstheme="majorHAnsi"/>
          <w:bCs/>
          <w:sz w:val="22"/>
          <w:szCs w:val="22"/>
        </w:rPr>
        <w:t xml:space="preserve">Aux nombreux documents </w:t>
      </w:r>
      <w:r w:rsidR="00777ED8">
        <w:rPr>
          <w:rFonts w:asciiTheme="majorHAnsi" w:hAnsiTheme="majorHAnsi" w:cstheme="majorHAnsi"/>
          <w:bCs/>
          <w:sz w:val="22"/>
          <w:szCs w:val="22"/>
        </w:rPr>
        <w:t>PDF</w:t>
      </w:r>
      <w:r w:rsidRPr="009566AA">
        <w:rPr>
          <w:rFonts w:asciiTheme="majorHAnsi" w:hAnsiTheme="majorHAnsi" w:cstheme="majorHAnsi"/>
          <w:bCs/>
          <w:sz w:val="22"/>
          <w:szCs w:val="22"/>
        </w:rPr>
        <w:t xml:space="preserve"> de formation</w:t>
      </w:r>
    </w:p>
    <w:p w:rsidR="000F303F" w:rsidRPr="009566AA" w:rsidRDefault="000F303F" w:rsidP="009566AA">
      <w:pPr>
        <w:pStyle w:val="Paragraphedeliste"/>
        <w:numPr>
          <w:ilvl w:val="0"/>
          <w:numId w:val="46"/>
        </w:numPr>
        <w:pBdr>
          <w:top w:val="none" w:sz="0" w:space="0" w:color="auto"/>
          <w:left w:val="none" w:sz="0" w:space="0" w:color="auto"/>
          <w:bottom w:val="none" w:sz="0" w:space="0" w:color="auto"/>
          <w:right w:val="none" w:sz="0" w:space="0" w:color="auto"/>
          <w:between w:val="none" w:sz="0" w:space="0" w:color="auto"/>
        </w:pBdr>
        <w:spacing w:after="120"/>
        <w:rPr>
          <w:rFonts w:asciiTheme="majorHAnsi" w:hAnsiTheme="majorHAnsi" w:cstheme="majorHAnsi"/>
          <w:bCs/>
          <w:sz w:val="22"/>
          <w:szCs w:val="22"/>
        </w:rPr>
      </w:pPr>
      <w:r w:rsidRPr="009566AA">
        <w:rPr>
          <w:rFonts w:asciiTheme="majorHAnsi" w:hAnsiTheme="majorHAnsi" w:cstheme="majorHAnsi"/>
          <w:bCs/>
          <w:sz w:val="22"/>
          <w:szCs w:val="22"/>
        </w:rPr>
        <w:t>Aux fréquences personnalisées fournies à intégrer en quelques clics dans votre appareil </w:t>
      </w:r>
    </w:p>
    <w:p w:rsidR="000F303F" w:rsidRPr="009566AA" w:rsidRDefault="000F303F" w:rsidP="009566AA">
      <w:pPr>
        <w:pStyle w:val="Paragraphedeliste"/>
        <w:pBdr>
          <w:top w:val="none" w:sz="0" w:space="0" w:color="auto"/>
          <w:left w:val="none" w:sz="0" w:space="0" w:color="auto"/>
          <w:bottom w:val="none" w:sz="0" w:space="0" w:color="auto"/>
          <w:right w:val="none" w:sz="0" w:space="0" w:color="auto"/>
          <w:between w:val="none" w:sz="0" w:space="0" w:color="auto"/>
        </w:pBdr>
        <w:spacing w:after="120"/>
        <w:rPr>
          <w:rFonts w:asciiTheme="majorHAnsi" w:hAnsiTheme="majorHAnsi" w:cstheme="majorHAnsi"/>
          <w:bCs/>
          <w:sz w:val="22"/>
          <w:szCs w:val="22"/>
        </w:rPr>
        <w:sectPr w:rsidR="000F303F" w:rsidRPr="009566AA" w:rsidSect="009D763F">
          <w:headerReference w:type="even" r:id="rId16"/>
          <w:headerReference w:type="default" r:id="rId17"/>
          <w:headerReference w:type="first" r:id="rId18"/>
          <w:type w:val="continuous"/>
          <w:pgSz w:w="11900" w:h="16840"/>
          <w:pgMar w:top="993" w:right="720" w:bottom="720" w:left="720" w:header="0" w:footer="79" w:gutter="0"/>
          <w:pgNumType w:start="1"/>
          <w:cols w:space="720"/>
        </w:sectPr>
      </w:pPr>
      <w:r w:rsidRPr="009566AA">
        <w:rPr>
          <w:rFonts w:asciiTheme="majorHAnsi" w:hAnsiTheme="majorHAnsi" w:cstheme="majorHAnsi"/>
          <w:bCs/>
          <w:sz w:val="22"/>
          <w:szCs w:val="22"/>
        </w:rPr>
        <w:t>(</w:t>
      </w:r>
      <w:proofErr w:type="gramStart"/>
      <w:r w:rsidRPr="009566AA">
        <w:rPr>
          <w:rFonts w:asciiTheme="majorHAnsi" w:hAnsiTheme="majorHAnsi" w:cstheme="majorHAnsi"/>
          <w:bCs/>
          <w:sz w:val="22"/>
          <w:szCs w:val="22"/>
        </w:rPr>
        <w:t>incluant</w:t>
      </w:r>
      <w:proofErr w:type="gramEnd"/>
      <w:r w:rsidRPr="009566AA">
        <w:rPr>
          <w:rFonts w:asciiTheme="majorHAnsi" w:hAnsiTheme="majorHAnsi" w:cstheme="majorHAnsi"/>
          <w:bCs/>
          <w:sz w:val="22"/>
          <w:szCs w:val="22"/>
        </w:rPr>
        <w:t xml:space="preserve"> l’utilisation de mots-clefs et d’affirmations (principe </w:t>
      </w:r>
      <w:proofErr w:type="spellStart"/>
      <w:r w:rsidRPr="009566AA">
        <w:rPr>
          <w:rFonts w:asciiTheme="majorHAnsi" w:hAnsiTheme="majorHAnsi" w:cstheme="majorHAnsi"/>
          <w:bCs/>
          <w:sz w:val="22"/>
          <w:szCs w:val="22"/>
        </w:rPr>
        <w:t>hololinguistique</w:t>
      </w:r>
      <w:proofErr w:type="spellEnd"/>
      <w:r w:rsidRPr="009566AA">
        <w:rPr>
          <w:rFonts w:asciiTheme="majorHAnsi" w:hAnsiTheme="majorHAnsi" w:cstheme="majorHAnsi"/>
          <w:bCs/>
          <w:sz w:val="22"/>
          <w:szCs w:val="22"/>
        </w:rPr>
        <w:t>), des complexes homéopathiques, des huiles essentielles spécifiques pour chaque sujet étudié, des plantes et produits naturels.)…</w:t>
      </w:r>
    </w:p>
    <w:p w:rsidR="000F303F" w:rsidRPr="009566AA" w:rsidRDefault="000F303F" w:rsidP="009D763F">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ajorHAnsi" w:hAnsiTheme="majorHAnsi" w:cstheme="majorHAnsi"/>
          <w:b/>
          <w:sz w:val="22"/>
          <w:szCs w:val="22"/>
        </w:rPr>
      </w:pPr>
      <w:r w:rsidRPr="009566AA">
        <w:rPr>
          <w:rFonts w:asciiTheme="majorHAnsi" w:hAnsiTheme="majorHAnsi" w:cstheme="majorHAnsi"/>
          <w:b/>
          <w:sz w:val="22"/>
          <w:szCs w:val="22"/>
        </w:rPr>
        <w:t>PROGRAMME DE LA FORMATION</w:t>
      </w:r>
    </w:p>
    <w:p w:rsidR="009566AA" w:rsidRDefault="009566AA" w:rsidP="009D763F">
      <w:pPr>
        <w:rPr>
          <w:rFonts w:asciiTheme="majorHAnsi" w:hAnsiTheme="majorHAnsi" w:cstheme="majorHAnsi"/>
          <w:b/>
          <w:sz w:val="22"/>
          <w:szCs w:val="22"/>
          <w:highlight w:val="yellow"/>
        </w:rPr>
      </w:pPr>
    </w:p>
    <w:p w:rsidR="005C1E5E" w:rsidRPr="005C1E5E" w:rsidRDefault="005C1E5E" w:rsidP="009D763F">
      <w:pPr>
        <w:rPr>
          <w:rFonts w:asciiTheme="majorHAnsi" w:hAnsiTheme="majorHAnsi" w:cstheme="majorHAnsi"/>
          <w:b/>
          <w:color w:val="auto"/>
          <w:sz w:val="22"/>
          <w:szCs w:val="22"/>
        </w:rPr>
      </w:pPr>
      <w:r w:rsidRPr="005C1E5E">
        <w:rPr>
          <w:rFonts w:asciiTheme="majorHAnsi" w:hAnsiTheme="majorHAnsi" w:cstheme="majorHAnsi"/>
          <w:b/>
          <w:color w:val="auto"/>
          <w:sz w:val="22"/>
          <w:szCs w:val="22"/>
        </w:rPr>
        <w:t>L’objectif est de rendre la connaissance réservée jusqu’alors à « une élite »,  accessible à tous, pour devenir professionnel :</w:t>
      </w:r>
    </w:p>
    <w:p w:rsidR="000F303F" w:rsidRPr="009566AA" w:rsidRDefault="000F303F" w:rsidP="009D763F">
      <w:pPr>
        <w:rPr>
          <w:rFonts w:asciiTheme="majorHAnsi" w:hAnsiTheme="majorHAnsi" w:cstheme="majorHAnsi"/>
          <w:b/>
          <w:sz w:val="22"/>
          <w:szCs w:val="22"/>
        </w:rPr>
      </w:pPr>
      <w:r w:rsidRPr="005C1E5E">
        <w:rPr>
          <w:rFonts w:asciiTheme="majorHAnsi" w:hAnsiTheme="majorHAnsi" w:cstheme="majorHAnsi"/>
          <w:b/>
          <w:sz w:val="22"/>
          <w:szCs w:val="22"/>
        </w:rPr>
        <w:t xml:space="preserve">Module 1 : </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b/>
          <w:sz w:val="22"/>
          <w:szCs w:val="22"/>
        </w:rPr>
        <w:t xml:space="preserve">– </w:t>
      </w:r>
      <w:r w:rsidRPr="009566AA">
        <w:rPr>
          <w:rFonts w:asciiTheme="majorHAnsi" w:hAnsiTheme="majorHAnsi" w:cstheme="majorHAnsi"/>
          <w:sz w:val="22"/>
          <w:szCs w:val="22"/>
        </w:rPr>
        <w:t>Exploration fine des stratégies de rééquilibration efficaces avec l’appli (sur tous les modules)</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du système digestif, de la bouche au colon avec des panneaux très élaborés pour la flore intestinale</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des surrénales et des reins</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du foie et vésicule biliaire</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b/>
          <w:sz w:val="22"/>
          <w:szCs w:val="22"/>
        </w:rPr>
        <w:t xml:space="preserve">– </w:t>
      </w:r>
      <w:r w:rsidRPr="009566AA">
        <w:rPr>
          <w:rFonts w:asciiTheme="majorHAnsi" w:hAnsiTheme="majorHAnsi" w:cstheme="majorHAnsi"/>
          <w:sz w:val="22"/>
          <w:szCs w:val="22"/>
        </w:rPr>
        <w:t>Rééquilibration des hormones, de la thyroïde</w:t>
      </w:r>
    </w:p>
    <w:p w:rsidR="000F303F" w:rsidRPr="009566AA" w:rsidRDefault="000F303F" w:rsidP="009D763F">
      <w:pPr>
        <w:ind w:left="709"/>
        <w:rPr>
          <w:rFonts w:asciiTheme="majorHAnsi" w:hAnsiTheme="majorHAnsi" w:cstheme="majorHAnsi"/>
          <w:b/>
          <w:sz w:val="22"/>
          <w:szCs w:val="22"/>
        </w:rPr>
      </w:pPr>
      <w:r w:rsidRPr="009566AA">
        <w:rPr>
          <w:rFonts w:asciiTheme="majorHAnsi" w:hAnsiTheme="majorHAnsi" w:cstheme="majorHAnsi"/>
          <w:b/>
          <w:sz w:val="22"/>
          <w:szCs w:val="22"/>
        </w:rPr>
        <w:t xml:space="preserve">+ </w:t>
      </w:r>
      <w:proofErr w:type="gramStart"/>
      <w:r w:rsidRPr="009566AA">
        <w:rPr>
          <w:rFonts w:asciiTheme="majorHAnsi" w:hAnsiTheme="majorHAnsi" w:cstheme="majorHAnsi"/>
          <w:b/>
          <w:sz w:val="22"/>
          <w:szCs w:val="22"/>
        </w:rPr>
        <w:t>des</w:t>
      </w:r>
      <w:proofErr w:type="gramEnd"/>
      <w:r w:rsidRPr="009566AA">
        <w:rPr>
          <w:rFonts w:asciiTheme="majorHAnsi" w:hAnsiTheme="majorHAnsi" w:cstheme="majorHAnsi"/>
          <w:b/>
          <w:sz w:val="22"/>
          <w:szCs w:val="22"/>
        </w:rPr>
        <w:t xml:space="preserve"> « panneaux surprise » (positivité facilité, harmonie)</w:t>
      </w:r>
    </w:p>
    <w:p w:rsidR="000F303F" w:rsidRPr="009566AA" w:rsidRDefault="000F303F" w:rsidP="009D763F">
      <w:pPr>
        <w:ind w:left="708"/>
        <w:rPr>
          <w:rFonts w:asciiTheme="majorHAnsi" w:hAnsiTheme="majorHAnsi" w:cstheme="majorHAnsi"/>
          <w:b/>
          <w:sz w:val="22"/>
          <w:szCs w:val="22"/>
        </w:rPr>
      </w:pPr>
    </w:p>
    <w:p w:rsidR="000F303F" w:rsidRPr="009566AA" w:rsidRDefault="000F303F" w:rsidP="009D763F">
      <w:pPr>
        <w:rPr>
          <w:rFonts w:asciiTheme="majorHAnsi" w:hAnsiTheme="majorHAnsi" w:cstheme="majorHAnsi"/>
          <w:b/>
          <w:sz w:val="22"/>
          <w:szCs w:val="22"/>
        </w:rPr>
      </w:pPr>
      <w:r w:rsidRPr="005C1E5E">
        <w:rPr>
          <w:rFonts w:asciiTheme="majorHAnsi" w:hAnsiTheme="majorHAnsi" w:cstheme="majorHAnsi"/>
          <w:b/>
          <w:sz w:val="22"/>
          <w:szCs w:val="22"/>
        </w:rPr>
        <w:t xml:space="preserve">Module 2 : </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Vitamines, minéraux et enzymes</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pour Le phénomène inflammatoire</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Immunité et auto-immunité (panneaux spécifiques Cancer prévention et télomères)</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Infections : Virus, bactéries, parasites…</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La maladie de Lyme</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Le gluten et les allergies alimentaires</w:t>
      </w:r>
    </w:p>
    <w:p w:rsidR="000F303F" w:rsidRPr="009566AA" w:rsidRDefault="000F303F" w:rsidP="009D763F">
      <w:pPr>
        <w:ind w:left="709"/>
        <w:rPr>
          <w:rFonts w:asciiTheme="majorHAnsi" w:hAnsiTheme="majorHAnsi" w:cstheme="majorHAnsi"/>
          <w:b/>
          <w:sz w:val="22"/>
          <w:szCs w:val="22"/>
        </w:rPr>
      </w:pPr>
      <w:r w:rsidRPr="009566AA">
        <w:rPr>
          <w:rFonts w:asciiTheme="majorHAnsi" w:hAnsiTheme="majorHAnsi" w:cstheme="majorHAnsi"/>
          <w:b/>
          <w:sz w:val="22"/>
          <w:szCs w:val="22"/>
        </w:rPr>
        <w:t xml:space="preserve">+ </w:t>
      </w:r>
      <w:proofErr w:type="gramStart"/>
      <w:r w:rsidRPr="009566AA">
        <w:rPr>
          <w:rFonts w:asciiTheme="majorHAnsi" w:hAnsiTheme="majorHAnsi" w:cstheme="majorHAnsi"/>
          <w:b/>
          <w:sz w:val="22"/>
          <w:szCs w:val="22"/>
        </w:rPr>
        <w:t>des</w:t>
      </w:r>
      <w:proofErr w:type="gramEnd"/>
      <w:r w:rsidRPr="009566AA">
        <w:rPr>
          <w:rFonts w:asciiTheme="majorHAnsi" w:hAnsiTheme="majorHAnsi" w:cstheme="majorHAnsi"/>
          <w:b/>
          <w:sz w:val="22"/>
          <w:szCs w:val="22"/>
        </w:rPr>
        <w:t xml:space="preserve"> « panneaux surp</w:t>
      </w:r>
      <w:r w:rsidR="005A05BA" w:rsidRPr="009566AA">
        <w:rPr>
          <w:rFonts w:asciiTheme="majorHAnsi" w:hAnsiTheme="majorHAnsi" w:cstheme="majorHAnsi"/>
          <w:b/>
          <w:sz w:val="22"/>
          <w:szCs w:val="22"/>
        </w:rPr>
        <w:t>rise » (Analyse de laboratoires</w:t>
      </w:r>
      <w:r w:rsidRPr="009566AA">
        <w:rPr>
          <w:rFonts w:asciiTheme="majorHAnsi" w:hAnsiTheme="majorHAnsi" w:cstheme="majorHAnsi"/>
          <w:b/>
          <w:sz w:val="22"/>
          <w:szCs w:val="22"/>
        </w:rPr>
        <w:t>)</w:t>
      </w:r>
    </w:p>
    <w:p w:rsidR="000F303F" w:rsidRPr="009566AA" w:rsidRDefault="000F303F" w:rsidP="009D763F">
      <w:pPr>
        <w:rPr>
          <w:rFonts w:asciiTheme="majorHAnsi" w:hAnsiTheme="majorHAnsi" w:cstheme="majorHAnsi"/>
          <w:b/>
          <w:sz w:val="22"/>
          <w:szCs w:val="22"/>
        </w:rPr>
      </w:pPr>
    </w:p>
    <w:p w:rsidR="000F303F" w:rsidRPr="009566AA" w:rsidRDefault="000F303F" w:rsidP="009D763F">
      <w:pPr>
        <w:rPr>
          <w:rFonts w:asciiTheme="majorHAnsi" w:hAnsiTheme="majorHAnsi" w:cstheme="majorHAnsi"/>
          <w:b/>
          <w:sz w:val="22"/>
          <w:szCs w:val="22"/>
        </w:rPr>
      </w:pPr>
      <w:r w:rsidRPr="005C1E5E">
        <w:rPr>
          <w:rFonts w:asciiTheme="majorHAnsi" w:hAnsiTheme="majorHAnsi" w:cstheme="majorHAnsi"/>
          <w:b/>
          <w:sz w:val="22"/>
          <w:szCs w:val="22"/>
        </w:rPr>
        <w:t xml:space="preserve">Module 3 : </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pour Le cœur (physique et Champ du cœur vibratoire)</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pour Le cerveau</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de la gestion de l’équilibre glycémique</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de  la santé dentaire</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xml:space="preserve">– Rééquilibration Panneau-surprise sur les– Les groupes méthyls et leur importance au niveau de l’ADN </w:t>
      </w:r>
      <w:r w:rsidRPr="009566AA">
        <w:rPr>
          <w:rFonts w:asciiTheme="majorHAnsi" w:hAnsiTheme="majorHAnsi" w:cstheme="majorHAnsi"/>
          <w:sz w:val="22"/>
          <w:szCs w:val="22"/>
        </w:rPr>
        <w:br/>
        <w:t>(activation et désactivation bénéfique des gènes)</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b/>
          <w:sz w:val="22"/>
          <w:szCs w:val="22"/>
        </w:rPr>
        <w:t xml:space="preserve">+ </w:t>
      </w:r>
      <w:proofErr w:type="gramStart"/>
      <w:r w:rsidRPr="009566AA">
        <w:rPr>
          <w:rFonts w:asciiTheme="majorHAnsi" w:hAnsiTheme="majorHAnsi" w:cstheme="majorHAnsi"/>
          <w:b/>
          <w:sz w:val="22"/>
          <w:szCs w:val="22"/>
        </w:rPr>
        <w:t>des</w:t>
      </w:r>
      <w:proofErr w:type="gramEnd"/>
      <w:r w:rsidRPr="009566AA">
        <w:rPr>
          <w:rFonts w:asciiTheme="majorHAnsi" w:hAnsiTheme="majorHAnsi" w:cstheme="majorHAnsi"/>
          <w:b/>
          <w:sz w:val="22"/>
          <w:szCs w:val="22"/>
        </w:rPr>
        <w:t xml:space="preserve"> panneaux surprise </w:t>
      </w:r>
      <w:r w:rsidRPr="009566AA">
        <w:rPr>
          <w:rFonts w:asciiTheme="majorHAnsi" w:hAnsiTheme="majorHAnsi" w:cstheme="majorHAnsi"/>
          <w:sz w:val="22"/>
          <w:szCs w:val="22"/>
        </w:rPr>
        <w:t>(mitochondries, organelles de nos cellules)</w:t>
      </w:r>
    </w:p>
    <w:p w:rsidR="000F303F" w:rsidRPr="009566AA" w:rsidRDefault="000F303F" w:rsidP="009D763F">
      <w:pPr>
        <w:rPr>
          <w:rFonts w:asciiTheme="majorHAnsi" w:hAnsiTheme="majorHAnsi" w:cstheme="majorHAnsi"/>
          <w:b/>
          <w:sz w:val="22"/>
          <w:szCs w:val="22"/>
          <w:highlight w:val="yellow"/>
        </w:rPr>
      </w:pPr>
    </w:p>
    <w:p w:rsidR="000F303F" w:rsidRPr="009566AA" w:rsidRDefault="000F303F" w:rsidP="009D763F">
      <w:pPr>
        <w:rPr>
          <w:rFonts w:asciiTheme="majorHAnsi" w:hAnsiTheme="majorHAnsi" w:cstheme="majorHAnsi"/>
          <w:b/>
          <w:sz w:val="22"/>
          <w:szCs w:val="22"/>
        </w:rPr>
      </w:pPr>
      <w:r w:rsidRPr="005C1E5E">
        <w:rPr>
          <w:rFonts w:asciiTheme="majorHAnsi" w:hAnsiTheme="majorHAnsi" w:cstheme="majorHAnsi"/>
          <w:b/>
          <w:sz w:val="22"/>
          <w:szCs w:val="22"/>
        </w:rPr>
        <w:t>Module 4</w:t>
      </w:r>
      <w:r w:rsidR="005C1E5E">
        <w:rPr>
          <w:rFonts w:asciiTheme="majorHAnsi" w:hAnsiTheme="majorHAnsi" w:cstheme="majorHAnsi"/>
          <w:b/>
          <w:sz w:val="22"/>
          <w:szCs w:val="22"/>
        </w:rPr>
        <w:t> :</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Vue et Audition</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gestion de la douleur</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pondérale</w:t>
      </w:r>
    </w:p>
    <w:p w:rsidR="000F303F"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gestion des addictions</w:t>
      </w:r>
    </w:p>
    <w:p w:rsidR="005C1E5E" w:rsidRDefault="005C1E5E" w:rsidP="009D763F">
      <w:pPr>
        <w:ind w:left="709"/>
        <w:rPr>
          <w:rFonts w:asciiTheme="majorHAnsi" w:hAnsiTheme="majorHAnsi" w:cstheme="majorHAnsi"/>
          <w:sz w:val="22"/>
          <w:szCs w:val="22"/>
        </w:rPr>
      </w:pPr>
    </w:p>
    <w:p w:rsidR="005C1E5E" w:rsidRPr="009566AA" w:rsidRDefault="005C1E5E" w:rsidP="009D763F">
      <w:pPr>
        <w:ind w:left="709"/>
        <w:rPr>
          <w:rFonts w:asciiTheme="majorHAnsi" w:hAnsiTheme="majorHAnsi" w:cstheme="majorHAnsi"/>
          <w:sz w:val="22"/>
          <w:szCs w:val="22"/>
        </w:rPr>
      </w:pPr>
    </w:p>
    <w:p w:rsidR="000F303F" w:rsidRPr="009566AA" w:rsidRDefault="000F303F" w:rsidP="009D763F">
      <w:pPr>
        <w:ind w:left="709"/>
        <w:rPr>
          <w:rFonts w:asciiTheme="majorHAnsi" w:hAnsiTheme="majorHAnsi" w:cstheme="majorHAnsi"/>
          <w:b/>
          <w:sz w:val="22"/>
          <w:szCs w:val="22"/>
        </w:rPr>
      </w:pPr>
      <w:r w:rsidRPr="009566AA">
        <w:rPr>
          <w:rFonts w:asciiTheme="majorHAnsi" w:hAnsiTheme="majorHAnsi" w:cstheme="majorHAnsi"/>
          <w:sz w:val="22"/>
          <w:szCs w:val="22"/>
        </w:rPr>
        <w:t xml:space="preserve">– Rééquilibration des pollutions environnementales : </w:t>
      </w:r>
      <w:r w:rsidRPr="009566AA">
        <w:rPr>
          <w:rFonts w:asciiTheme="majorHAnsi" w:hAnsiTheme="majorHAnsi" w:cstheme="majorHAnsi"/>
          <w:b/>
          <w:sz w:val="22"/>
          <w:szCs w:val="22"/>
        </w:rPr>
        <w:t>Métaux lourds et toxines environnementales</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des champs d’interférence qui bloquent la circulation des énergies dans le corps</w:t>
      </w:r>
    </w:p>
    <w:p w:rsidR="000F303F" w:rsidRPr="009566AA" w:rsidRDefault="000F303F" w:rsidP="009D763F">
      <w:pPr>
        <w:ind w:left="709"/>
        <w:rPr>
          <w:rFonts w:asciiTheme="majorHAnsi" w:hAnsiTheme="majorHAnsi" w:cstheme="majorHAnsi"/>
          <w:b/>
          <w:sz w:val="22"/>
          <w:szCs w:val="22"/>
        </w:rPr>
      </w:pPr>
      <w:r w:rsidRPr="009566AA">
        <w:rPr>
          <w:rFonts w:asciiTheme="majorHAnsi" w:hAnsiTheme="majorHAnsi" w:cstheme="majorHAnsi"/>
          <w:b/>
          <w:sz w:val="22"/>
          <w:szCs w:val="22"/>
        </w:rPr>
        <w:t xml:space="preserve">+ </w:t>
      </w:r>
      <w:proofErr w:type="gramStart"/>
      <w:r w:rsidRPr="009566AA">
        <w:rPr>
          <w:rFonts w:asciiTheme="majorHAnsi" w:hAnsiTheme="majorHAnsi" w:cstheme="majorHAnsi"/>
          <w:b/>
          <w:sz w:val="22"/>
          <w:szCs w:val="22"/>
        </w:rPr>
        <w:t>des</w:t>
      </w:r>
      <w:proofErr w:type="gramEnd"/>
      <w:r w:rsidRPr="009566AA">
        <w:rPr>
          <w:rFonts w:asciiTheme="majorHAnsi" w:hAnsiTheme="majorHAnsi" w:cstheme="majorHAnsi"/>
          <w:b/>
          <w:sz w:val="22"/>
          <w:szCs w:val="22"/>
        </w:rPr>
        <w:t xml:space="preserve"> panneaux surprise…</w:t>
      </w:r>
    </w:p>
    <w:p w:rsidR="000F303F" w:rsidRPr="009566AA" w:rsidRDefault="000F303F" w:rsidP="009D763F">
      <w:pPr>
        <w:rPr>
          <w:rFonts w:asciiTheme="majorHAnsi" w:hAnsiTheme="majorHAnsi" w:cstheme="majorHAnsi"/>
          <w:b/>
          <w:sz w:val="22"/>
          <w:szCs w:val="22"/>
        </w:rPr>
      </w:pPr>
    </w:p>
    <w:p w:rsidR="000F303F" w:rsidRPr="009566AA" w:rsidRDefault="000F303F" w:rsidP="009D763F">
      <w:pPr>
        <w:rPr>
          <w:rFonts w:asciiTheme="majorHAnsi" w:hAnsiTheme="majorHAnsi" w:cstheme="majorHAnsi"/>
          <w:b/>
          <w:sz w:val="22"/>
          <w:szCs w:val="22"/>
        </w:rPr>
      </w:pPr>
      <w:r w:rsidRPr="009566AA">
        <w:rPr>
          <w:rFonts w:asciiTheme="majorHAnsi" w:hAnsiTheme="majorHAnsi" w:cstheme="majorHAnsi"/>
          <w:b/>
          <w:sz w:val="22"/>
          <w:szCs w:val="22"/>
        </w:rPr>
        <w:t xml:space="preserve">Nota : Le programme est donné à titre indicatif et est susceptible d’être modifié dans un but d’intérêt général. </w:t>
      </w:r>
      <w:r w:rsidRPr="009566AA">
        <w:rPr>
          <w:rFonts w:asciiTheme="majorHAnsi" w:hAnsiTheme="majorHAnsi" w:cstheme="majorHAnsi"/>
          <w:b/>
          <w:sz w:val="22"/>
          <w:szCs w:val="22"/>
        </w:rPr>
        <w:br/>
      </w:r>
      <w:r w:rsidRPr="009566AA">
        <w:rPr>
          <w:rFonts w:asciiTheme="majorHAnsi" w:hAnsiTheme="majorHAnsi" w:cstheme="majorHAnsi"/>
          <w:sz w:val="22"/>
          <w:szCs w:val="22"/>
        </w:rPr>
        <w:t xml:space="preserve">La formation n’est pas un « mode d’emploi » de l’appli,  même si nous reviendrons sur les fonctions élaborées de l’appli en vue d’établir </w:t>
      </w:r>
      <w:r w:rsidRPr="009566AA">
        <w:rPr>
          <w:rFonts w:asciiTheme="majorHAnsi" w:hAnsiTheme="majorHAnsi" w:cstheme="majorHAnsi"/>
          <w:b/>
          <w:sz w:val="22"/>
          <w:szCs w:val="22"/>
        </w:rPr>
        <w:t>des stratégies optimisées pour la rééquilibration</w:t>
      </w:r>
    </w:p>
    <w:p w:rsidR="000F303F" w:rsidRDefault="000F303F" w:rsidP="007F0ECE">
      <w:pPr>
        <w:rPr>
          <w:bCs/>
          <w:i/>
          <w:sz w:val="40"/>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7F0ECE">
        <w:rPr>
          <w:rFonts w:asciiTheme="majorHAnsi" w:eastAsia="Helvetica Neue" w:hAnsiTheme="majorHAnsi" w:cstheme="majorHAnsi"/>
          <w:sz w:val="22"/>
          <w:szCs w:val="22"/>
        </w:rPr>
        <w:t>28</w:t>
      </w:r>
      <w:r w:rsidR="00DF671D">
        <w:rPr>
          <w:rFonts w:asciiTheme="majorHAnsi" w:eastAsia="Helvetica Neue" w:hAnsiTheme="majorHAnsi" w:cstheme="majorHAnsi"/>
          <w:sz w:val="22"/>
          <w:szCs w:val="22"/>
        </w:rPr>
        <w:t xml:space="preserve"> septembre</w:t>
      </w:r>
      <w:r w:rsidR="00F44FF1">
        <w:rPr>
          <w:rFonts w:asciiTheme="majorHAnsi" w:eastAsia="Helvetica Neue" w:hAnsiTheme="majorHAnsi" w:cstheme="majorHAnsi"/>
          <w:sz w:val="22"/>
          <w:szCs w:val="22"/>
        </w:rPr>
        <w:t xml:space="preserve"> 2020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F44FF1">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3297F364" wp14:editId="0A6105F1">
                <wp:simplePos x="0" y="0"/>
                <wp:positionH relativeFrom="margin">
                  <wp:posOffset>361950</wp:posOffset>
                </wp:positionH>
                <wp:positionV relativeFrom="paragraph">
                  <wp:posOffset>144780</wp:posOffset>
                </wp:positionV>
                <wp:extent cx="2847975" cy="1914525"/>
                <wp:effectExtent l="0" t="0" r="28575" b="28575"/>
                <wp:wrapNone/>
                <wp:docPr id="5" name="Rectangle 5" descr="Rectangle 3"/>
                <wp:cNvGraphicFramePr/>
                <a:graphic xmlns:a="http://schemas.openxmlformats.org/drawingml/2006/main">
                  <a:graphicData uri="http://schemas.microsoft.com/office/word/2010/wordprocessingShape">
                    <wps:wsp>
                      <wps:cNvSpPr/>
                      <wps:spPr>
                        <a:xfrm>
                          <a:off x="0" y="0"/>
                          <a:ext cx="2847975" cy="19145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13D0" w:rsidRDefault="005B13D0" w:rsidP="005616C9">
                            <w:pPr>
                              <w:textDirection w:val="btLr"/>
                            </w:pPr>
                            <w:r>
                              <w:rPr>
                                <w:rFonts w:ascii="Calibri" w:eastAsia="Calibri" w:hAnsi="Calibri" w:cs="Calibri"/>
                                <w:b/>
                              </w:rPr>
                              <w:t>Pour l’Organisme de Formation</w:t>
                            </w:r>
                          </w:p>
                          <w:p w:rsidR="005B13D0" w:rsidRDefault="005B13D0" w:rsidP="005616C9">
                            <w:pPr>
                              <w:textDirection w:val="btLr"/>
                            </w:pPr>
                          </w:p>
                          <w:p w:rsidR="005B13D0" w:rsidRDefault="005B13D0" w:rsidP="005616C9">
                            <w:pPr>
                              <w:textDirection w:val="btLr"/>
                            </w:pPr>
                          </w:p>
                          <w:p w:rsidR="005B13D0" w:rsidRDefault="005B13D0" w:rsidP="005616C9">
                            <w:pPr>
                              <w:textDirection w:val="btLr"/>
                            </w:pPr>
                          </w:p>
                          <w:p w:rsidR="005B13D0" w:rsidRDefault="005B13D0" w:rsidP="005616C9">
                            <w:pPr>
                              <w:textDirection w:val="btLr"/>
                            </w:pPr>
                          </w:p>
                          <w:p w:rsidR="005B13D0" w:rsidRDefault="005B13D0" w:rsidP="005616C9">
                            <w:pPr>
                              <w:textDirection w:val="btLr"/>
                            </w:pPr>
                          </w:p>
                          <w:p w:rsidR="005B13D0" w:rsidRDefault="005B13D0" w:rsidP="005616C9">
                            <w:pPr>
                              <w:jc w:val="center"/>
                              <w:textDirection w:val="btLr"/>
                              <w:rPr>
                                <w:rFonts w:ascii="Calibri" w:eastAsia="Calibri" w:hAnsi="Calibri" w:cs="Calibri"/>
                                <w:sz w:val="20"/>
                              </w:rPr>
                            </w:pPr>
                          </w:p>
                          <w:p w:rsidR="005B13D0" w:rsidRDefault="005B13D0" w:rsidP="005616C9">
                            <w:pPr>
                              <w:jc w:val="center"/>
                              <w:textDirection w:val="btLr"/>
                              <w:rPr>
                                <w:rFonts w:ascii="Calibri" w:eastAsia="Calibri" w:hAnsi="Calibri" w:cs="Calibri"/>
                                <w:sz w:val="20"/>
                              </w:rPr>
                            </w:pPr>
                          </w:p>
                          <w:p w:rsidR="005B13D0" w:rsidRPr="00F3039D" w:rsidRDefault="005B13D0"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13D0" w:rsidRPr="00F44FF1" w:rsidRDefault="005B13D0" w:rsidP="00F44FF1">
                            <w:pPr>
                              <w:jc w:val="center"/>
                              <w:textDirection w:val="btLr"/>
                            </w:pPr>
                            <w:r w:rsidRPr="00F3039D">
                              <w:rPr>
                                <w:rFonts w:ascii="Calibri" w:eastAsia="Calibri" w:hAnsi="Calibri" w:cs="Calibri"/>
                                <w:sz w:val="20"/>
                              </w:rPr>
                              <w:t>Cachet de l’organisme</w:t>
                            </w:r>
                          </w:p>
                          <w:p w:rsidR="005B13D0" w:rsidRDefault="005B13D0"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3297F364" id="Rectangle 5" o:spid="_x0000_s1029" alt="Rectangle 3" style="position:absolute;margin-left:28.5pt;margin-top:11.4pt;width:224.25pt;height:150.7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" strokecolor="#7f7f7f">
                <v:textbox inset="1.26875mm,1.26875mm,1.26875mm,1.26875mm">
                  <w:txbxContent>
                    <w:p w:rsidR="005B13D0" w:rsidRDefault="005B13D0" w:rsidP="005616C9">
                      <w:pPr>
                        <w:textDirection w:val="btLr"/>
                      </w:pPr>
                      <w:r>
                        <w:rPr>
                          <w:rFonts w:ascii="Calibri" w:eastAsia="Calibri" w:hAnsi="Calibri" w:cs="Calibri"/>
                          <w:b/>
                        </w:rPr>
                        <w:t>Pour l’Organisme de Formation</w:t>
                      </w:r>
                    </w:p>
                    <w:p w:rsidR="005B13D0" w:rsidRDefault="005B13D0" w:rsidP="005616C9">
                      <w:pPr>
                        <w:textDirection w:val="btLr"/>
                      </w:pPr>
                    </w:p>
                    <w:p w:rsidR="005B13D0" w:rsidRDefault="005B13D0" w:rsidP="005616C9">
                      <w:pPr>
                        <w:textDirection w:val="btLr"/>
                      </w:pPr>
                    </w:p>
                    <w:p w:rsidR="005B13D0" w:rsidRDefault="005B13D0" w:rsidP="005616C9">
                      <w:pPr>
                        <w:textDirection w:val="btLr"/>
                      </w:pPr>
                    </w:p>
                    <w:p w:rsidR="005B13D0" w:rsidRDefault="005B13D0" w:rsidP="005616C9">
                      <w:pPr>
                        <w:textDirection w:val="btLr"/>
                      </w:pPr>
                    </w:p>
                    <w:p w:rsidR="005B13D0" w:rsidRDefault="005B13D0" w:rsidP="005616C9">
                      <w:pPr>
                        <w:textDirection w:val="btLr"/>
                      </w:pPr>
                    </w:p>
                    <w:p w:rsidR="005B13D0" w:rsidRDefault="005B13D0" w:rsidP="005616C9">
                      <w:pPr>
                        <w:jc w:val="center"/>
                        <w:textDirection w:val="btLr"/>
                        <w:rPr>
                          <w:rFonts w:ascii="Calibri" w:eastAsia="Calibri" w:hAnsi="Calibri" w:cs="Calibri"/>
                          <w:sz w:val="20"/>
                        </w:rPr>
                      </w:pPr>
                    </w:p>
                    <w:p w:rsidR="005B13D0" w:rsidRDefault="005B13D0" w:rsidP="005616C9">
                      <w:pPr>
                        <w:jc w:val="center"/>
                        <w:textDirection w:val="btLr"/>
                        <w:rPr>
                          <w:rFonts w:ascii="Calibri" w:eastAsia="Calibri" w:hAnsi="Calibri" w:cs="Calibri"/>
                          <w:sz w:val="20"/>
                        </w:rPr>
                      </w:pPr>
                    </w:p>
                    <w:p w:rsidR="005B13D0" w:rsidRPr="00F3039D" w:rsidRDefault="005B13D0"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13D0" w:rsidRPr="00F44FF1" w:rsidRDefault="005B13D0" w:rsidP="00F44FF1">
                      <w:pPr>
                        <w:jc w:val="center"/>
                        <w:textDirection w:val="btLr"/>
                      </w:pPr>
                      <w:r w:rsidRPr="00F3039D">
                        <w:rPr>
                          <w:rFonts w:ascii="Calibri" w:eastAsia="Calibri" w:hAnsi="Calibri" w:cs="Calibri"/>
                          <w:sz w:val="20"/>
                        </w:rPr>
                        <w:t>Cachet de l’organisme</w:t>
                      </w:r>
                    </w:p>
                    <w:p w:rsidR="005B13D0" w:rsidRDefault="005B13D0" w:rsidP="005616C9">
                      <w:pPr>
                        <w:jc w:val="center"/>
                        <w:textDirection w:val="btLr"/>
                      </w:pPr>
                    </w:p>
                  </w:txbxContent>
                </v:textbox>
                <w10:wrap anchorx="margin"/>
              </v:rect>
            </w:pict>
          </mc:Fallback>
        </mc:AlternateContent>
      </w:r>
      <w:r w:rsidR="00043B66"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472DB462" wp14:editId="3F6DF888">
                <wp:simplePos x="0" y="0"/>
                <wp:positionH relativeFrom="margin">
                  <wp:posOffset>3609975</wp:posOffset>
                </wp:positionH>
                <wp:positionV relativeFrom="paragraph">
                  <wp:posOffset>173355</wp:posOffset>
                </wp:positionV>
                <wp:extent cx="2828925" cy="1876425"/>
                <wp:effectExtent l="0" t="0" r="28575" b="28575"/>
                <wp:wrapNone/>
                <wp:docPr id="3" name="Rectangle 3" descr="Rectangle 1"/>
                <wp:cNvGraphicFramePr/>
                <a:graphic xmlns:a="http://schemas.openxmlformats.org/drawingml/2006/main">
                  <a:graphicData uri="http://schemas.microsoft.com/office/word/2010/wordprocessingShape">
                    <wps:wsp>
                      <wps:cNvSpPr/>
                      <wps:spPr>
                        <a:xfrm>
                          <a:off x="0" y="0"/>
                          <a:ext cx="2828925" cy="18764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13D0" w:rsidRDefault="005B13D0" w:rsidP="005616C9">
                            <w:pPr>
                              <w:textDirection w:val="btLr"/>
                            </w:pPr>
                            <w:r>
                              <w:rPr>
                                <w:rFonts w:ascii="Calibri" w:eastAsia="Calibri" w:hAnsi="Calibri" w:cs="Calibri"/>
                                <w:b/>
                              </w:rPr>
                              <w:t>Pour le Bénéficiaire</w:t>
                            </w:r>
                          </w:p>
                          <w:p w:rsidR="005B13D0" w:rsidRDefault="005B13D0" w:rsidP="005616C9">
                            <w:pPr>
                              <w:textDirection w:val="btLr"/>
                            </w:pPr>
                          </w:p>
                          <w:p w:rsidR="005B13D0" w:rsidRDefault="005B13D0" w:rsidP="005616C9">
                            <w:pPr>
                              <w:textDirection w:val="btLr"/>
                            </w:pPr>
                          </w:p>
                          <w:p w:rsidR="005B13D0" w:rsidRDefault="005B13D0" w:rsidP="005616C9">
                            <w:pPr>
                              <w:textDirection w:val="btLr"/>
                            </w:pPr>
                          </w:p>
                          <w:p w:rsidR="005B13D0" w:rsidRDefault="005B13D0" w:rsidP="005616C9">
                            <w:pPr>
                              <w:textDirection w:val="btLr"/>
                            </w:pPr>
                          </w:p>
                          <w:p w:rsidR="005B13D0" w:rsidRDefault="005B13D0" w:rsidP="005616C9">
                            <w:pPr>
                              <w:textDirection w:val="btLr"/>
                            </w:pPr>
                          </w:p>
                          <w:p w:rsidR="005B13D0" w:rsidRDefault="005B13D0" w:rsidP="005616C9">
                            <w:pPr>
                              <w:textDirection w:val="btLr"/>
                            </w:pPr>
                          </w:p>
                          <w:p w:rsidR="005B13D0" w:rsidRDefault="005B13D0" w:rsidP="009A085A">
                            <w:pPr>
                              <w:textDirection w:val="btLr"/>
                              <w:rPr>
                                <w:rFonts w:ascii="Calibri" w:hAnsi="Calibri" w:cs="Calibri"/>
                              </w:rPr>
                            </w:pPr>
                          </w:p>
                          <w:p w:rsidR="007F0ECE" w:rsidRDefault="007F0ECE" w:rsidP="007F0ECE">
                            <w:pPr>
                              <w:jc w:val="center"/>
                              <w:textDirection w:val="btLr"/>
                              <w:rPr>
                                <w:rFonts w:asciiTheme="majorHAnsi" w:hAnsiTheme="majorHAnsi" w:cstheme="majorHAnsi"/>
                                <w:bCs/>
                              </w:rPr>
                            </w:pPr>
                          </w:p>
                          <w:p w:rsidR="00733F6C" w:rsidRDefault="00733F6C" w:rsidP="00733F6C">
                            <w:pPr>
                              <w:jc w:val="center"/>
                              <w:textDirection w:val="btLr"/>
                              <w:rPr>
                                <w:rFonts w:asciiTheme="majorHAnsi" w:hAnsiTheme="majorHAnsi" w:cstheme="majorHAnsi"/>
                                <w:bCs/>
                              </w:rPr>
                            </w:pPr>
                            <w:r w:rsidRPr="00733F6C">
                              <w:rPr>
                                <w:rFonts w:asciiTheme="majorHAnsi" w:hAnsiTheme="majorHAnsi" w:cstheme="majorHAnsi"/>
                                <w:bCs/>
                              </w:rPr>
                              <w:t xml:space="preserve">M. </w:t>
                            </w:r>
                            <w:r w:rsidRPr="00733F6C">
                              <w:rPr>
                                <w:rFonts w:asciiTheme="majorHAnsi" w:hAnsiTheme="majorHAnsi" w:cstheme="majorHAnsi"/>
                              </w:rPr>
                              <w:t>Alain Girardet</w:t>
                            </w:r>
                            <w:r>
                              <w:rPr>
                                <w:rFonts w:asciiTheme="majorHAnsi" w:hAnsiTheme="majorHAnsi" w:cstheme="majorHAnsi"/>
                              </w:rPr>
                              <w:t>, Président</w:t>
                            </w:r>
                          </w:p>
                          <w:p w:rsidR="00733F6C" w:rsidRDefault="00733F6C" w:rsidP="00733F6C">
                            <w:pPr>
                              <w:jc w:val="center"/>
                              <w:textDirection w:val="btLr"/>
                              <w:rPr>
                                <w:rFonts w:asciiTheme="majorHAnsi" w:hAnsiTheme="majorHAnsi" w:cstheme="majorHAnsi"/>
                                <w:bCs/>
                              </w:rPr>
                            </w:pPr>
                          </w:p>
                          <w:p w:rsidR="00733F6C" w:rsidRDefault="00733F6C" w:rsidP="00733F6C">
                            <w:pPr>
                              <w:jc w:val="center"/>
                              <w:textDirection w:val="btLr"/>
                              <w:rPr>
                                <w:rFonts w:asciiTheme="majorHAnsi" w:hAnsiTheme="majorHAnsi" w:cstheme="majorHAnsi"/>
                                <w:bCs/>
                              </w:rPr>
                            </w:pPr>
                          </w:p>
                          <w:p w:rsidR="00733F6C" w:rsidRDefault="00733F6C" w:rsidP="00733F6C">
                            <w:pPr>
                              <w:jc w:val="center"/>
                              <w:textDirection w:val="btLr"/>
                              <w:rPr>
                                <w:rFonts w:asciiTheme="majorHAnsi" w:hAnsiTheme="majorHAnsi" w:cstheme="majorHAnsi"/>
                                <w:bCs/>
                              </w:rPr>
                            </w:pPr>
                          </w:p>
                          <w:p w:rsidR="00733F6C" w:rsidRPr="00733F6C" w:rsidRDefault="00733F6C" w:rsidP="00733F6C">
                            <w:pPr>
                              <w:jc w:val="center"/>
                              <w:textDirection w:val="btLr"/>
                              <w:rPr>
                                <w:rFonts w:asciiTheme="majorHAnsi" w:hAnsiTheme="majorHAnsi" w:cstheme="majorHAnsi"/>
                                <w:sz w:val="22"/>
                                <w:szCs w:val="22"/>
                              </w:rPr>
                            </w:pPr>
                            <w:r>
                              <w:rPr>
                                <w:rFonts w:asciiTheme="majorHAnsi" w:hAnsiTheme="majorHAnsi" w:cstheme="majorHAnsi"/>
                                <w:bCs/>
                              </w:rPr>
                              <w:t xml:space="preserve">  , </w:t>
                            </w:r>
                          </w:p>
                          <w:p w:rsidR="005B13D0" w:rsidRDefault="005B13D0" w:rsidP="00A86F29">
                            <w:pPr>
                              <w:jc w:val="center"/>
                              <w:textDirection w:val="btLr"/>
                              <w:rPr>
                                <w:rFonts w:asciiTheme="majorHAnsi" w:hAnsiTheme="majorHAnsi" w:cstheme="majorHAnsi"/>
                                <w:bCs/>
                              </w:rPr>
                            </w:pPr>
                          </w:p>
                          <w:p w:rsidR="005B13D0" w:rsidRPr="000E5838" w:rsidRDefault="005B13D0" w:rsidP="009E546E">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472DB462" id="Rectangle 3" o:spid="_x0000_s1030" alt="Rectangle 1" style="position:absolute;margin-left:284.25pt;margin-top:13.65pt;width:222.75pt;height:147.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" strokecolor="#7f7f7f">
                <v:textbox inset="1.26875mm,1.26875mm,1.26875mm,1.26875mm">
                  <w:txbxContent>
                    <w:p w:rsidR="005B13D0" w:rsidRDefault="005B13D0" w:rsidP="005616C9">
                      <w:pPr>
                        <w:textDirection w:val="btLr"/>
                      </w:pPr>
                      <w:r>
                        <w:rPr>
                          <w:rFonts w:ascii="Calibri" w:eastAsia="Calibri" w:hAnsi="Calibri" w:cs="Calibri"/>
                          <w:b/>
                        </w:rPr>
                        <w:t>Pour le Bénéficiaire</w:t>
                      </w:r>
                    </w:p>
                    <w:p w:rsidR="005B13D0" w:rsidRDefault="005B13D0" w:rsidP="005616C9">
                      <w:pPr>
                        <w:textDirection w:val="btLr"/>
                      </w:pPr>
                    </w:p>
                    <w:p w:rsidR="005B13D0" w:rsidRDefault="005B13D0" w:rsidP="005616C9">
                      <w:pPr>
                        <w:textDirection w:val="btLr"/>
                      </w:pPr>
                    </w:p>
                    <w:p w:rsidR="005B13D0" w:rsidRDefault="005B13D0" w:rsidP="005616C9">
                      <w:pPr>
                        <w:textDirection w:val="btLr"/>
                      </w:pPr>
                    </w:p>
                    <w:p w:rsidR="005B13D0" w:rsidRDefault="005B13D0" w:rsidP="005616C9">
                      <w:pPr>
                        <w:textDirection w:val="btLr"/>
                      </w:pPr>
                    </w:p>
                    <w:p w:rsidR="005B13D0" w:rsidRDefault="005B13D0" w:rsidP="005616C9">
                      <w:pPr>
                        <w:textDirection w:val="btLr"/>
                      </w:pPr>
                    </w:p>
                    <w:p w:rsidR="005B13D0" w:rsidRDefault="005B13D0" w:rsidP="005616C9">
                      <w:pPr>
                        <w:textDirection w:val="btLr"/>
                      </w:pPr>
                    </w:p>
                    <w:p w:rsidR="005B13D0" w:rsidRDefault="005B13D0" w:rsidP="009A085A">
                      <w:pPr>
                        <w:textDirection w:val="btLr"/>
                        <w:rPr>
                          <w:rFonts w:ascii="Calibri" w:hAnsi="Calibri" w:cs="Calibri"/>
                        </w:rPr>
                      </w:pPr>
                    </w:p>
                    <w:p w:rsidR="007F0ECE" w:rsidRDefault="007F0ECE" w:rsidP="007F0ECE">
                      <w:pPr>
                        <w:jc w:val="center"/>
                        <w:textDirection w:val="btLr"/>
                        <w:rPr>
                          <w:rFonts w:asciiTheme="majorHAnsi" w:hAnsiTheme="majorHAnsi" w:cstheme="majorHAnsi"/>
                          <w:bCs/>
                        </w:rPr>
                      </w:pPr>
                    </w:p>
                    <w:p w:rsidR="00733F6C" w:rsidRDefault="00733F6C" w:rsidP="00733F6C">
                      <w:pPr>
                        <w:jc w:val="center"/>
                        <w:textDirection w:val="btLr"/>
                        <w:rPr>
                          <w:rFonts w:asciiTheme="majorHAnsi" w:hAnsiTheme="majorHAnsi" w:cstheme="majorHAnsi"/>
                          <w:bCs/>
                        </w:rPr>
                      </w:pPr>
                      <w:r w:rsidRPr="00733F6C">
                        <w:rPr>
                          <w:rFonts w:asciiTheme="majorHAnsi" w:hAnsiTheme="majorHAnsi" w:cstheme="majorHAnsi"/>
                          <w:bCs/>
                        </w:rPr>
                        <w:t xml:space="preserve">M. </w:t>
                      </w:r>
                      <w:r w:rsidRPr="00733F6C">
                        <w:rPr>
                          <w:rFonts w:asciiTheme="majorHAnsi" w:hAnsiTheme="majorHAnsi" w:cstheme="majorHAnsi"/>
                        </w:rPr>
                        <w:t>Alain Girardet</w:t>
                      </w:r>
                      <w:r>
                        <w:rPr>
                          <w:rFonts w:asciiTheme="majorHAnsi" w:hAnsiTheme="majorHAnsi" w:cstheme="majorHAnsi"/>
                        </w:rPr>
                        <w:t>, Président</w:t>
                      </w:r>
                    </w:p>
                    <w:p w:rsidR="00733F6C" w:rsidRDefault="00733F6C" w:rsidP="00733F6C">
                      <w:pPr>
                        <w:jc w:val="center"/>
                        <w:textDirection w:val="btLr"/>
                        <w:rPr>
                          <w:rFonts w:asciiTheme="majorHAnsi" w:hAnsiTheme="majorHAnsi" w:cstheme="majorHAnsi"/>
                          <w:bCs/>
                        </w:rPr>
                      </w:pPr>
                    </w:p>
                    <w:p w:rsidR="00733F6C" w:rsidRDefault="00733F6C" w:rsidP="00733F6C">
                      <w:pPr>
                        <w:jc w:val="center"/>
                        <w:textDirection w:val="btLr"/>
                        <w:rPr>
                          <w:rFonts w:asciiTheme="majorHAnsi" w:hAnsiTheme="majorHAnsi" w:cstheme="majorHAnsi"/>
                          <w:bCs/>
                        </w:rPr>
                      </w:pPr>
                    </w:p>
                    <w:p w:rsidR="00733F6C" w:rsidRDefault="00733F6C" w:rsidP="00733F6C">
                      <w:pPr>
                        <w:jc w:val="center"/>
                        <w:textDirection w:val="btLr"/>
                        <w:rPr>
                          <w:rFonts w:asciiTheme="majorHAnsi" w:hAnsiTheme="majorHAnsi" w:cstheme="majorHAnsi"/>
                          <w:bCs/>
                        </w:rPr>
                      </w:pPr>
                    </w:p>
                    <w:p w:rsidR="00733F6C" w:rsidRPr="00733F6C" w:rsidRDefault="00733F6C" w:rsidP="00733F6C">
                      <w:pPr>
                        <w:jc w:val="center"/>
                        <w:textDirection w:val="btLr"/>
                        <w:rPr>
                          <w:rFonts w:asciiTheme="majorHAnsi" w:hAnsiTheme="majorHAnsi" w:cstheme="majorHAnsi"/>
                          <w:sz w:val="22"/>
                          <w:szCs w:val="22"/>
                        </w:rPr>
                      </w:pPr>
                      <w:r>
                        <w:rPr>
                          <w:rFonts w:asciiTheme="majorHAnsi" w:hAnsiTheme="majorHAnsi" w:cstheme="majorHAnsi"/>
                          <w:bCs/>
                        </w:rPr>
                        <w:t xml:space="preserve">  , </w:t>
                      </w:r>
                    </w:p>
                    <w:p w:rsidR="005B13D0" w:rsidRDefault="005B13D0" w:rsidP="00A86F29">
                      <w:pPr>
                        <w:jc w:val="center"/>
                        <w:textDirection w:val="btLr"/>
                        <w:rPr>
                          <w:rFonts w:asciiTheme="majorHAnsi" w:hAnsiTheme="majorHAnsi" w:cstheme="majorHAnsi"/>
                          <w:bCs/>
                        </w:rPr>
                      </w:pPr>
                    </w:p>
                    <w:p w:rsidR="005B13D0" w:rsidRPr="000E5838" w:rsidRDefault="005B13D0" w:rsidP="009E546E">
                      <w:pPr>
                        <w:jc w:val="center"/>
                        <w:textDirection w:val="btLr"/>
                        <w:rPr>
                          <w:rFonts w:ascii="Calibri" w:hAnsi="Calibri" w:cs="Calibri"/>
                        </w:rP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7" w:name="_tyjcwt" w:colFirst="0" w:colLast="0"/>
      <w:bookmarkEnd w:id="7"/>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55571A" w:rsidRPr="007F0ECE" w:rsidRDefault="007F0ECE" w:rsidP="005C1E5E">
      <w:pPr>
        <w:rPr>
          <w:rFonts w:asciiTheme="majorHAnsi" w:hAnsiTheme="majorHAnsi" w:cstheme="majorHAnsi"/>
          <w:sz w:val="22"/>
          <w:szCs w:val="22"/>
        </w:rPr>
      </w:pPr>
      <w:bookmarkStart w:id="8" w:name="_4d34og8" w:colFirst="0" w:colLast="0"/>
      <w:bookmarkStart w:id="9" w:name="_2s8eyo1" w:colFirst="0" w:colLast="0"/>
      <w:bookmarkEnd w:id="8"/>
      <w:bookmarkEnd w:id="9"/>
      <w:r>
        <w:rPr>
          <w:rFonts w:asciiTheme="majorHAnsi" w:hAnsiTheme="majorHAnsi" w:cstheme="majorHAnsi"/>
          <w:sz w:val="22"/>
          <w:szCs w:val="22"/>
        </w:rPr>
        <w:t>Manuel SPERLING</w:t>
      </w:r>
    </w:p>
    <w:p w:rsidR="0055571A" w:rsidRPr="007F0ECE" w:rsidRDefault="009566AA" w:rsidP="005C1E5E">
      <w:pPr>
        <w:rPr>
          <w:rFonts w:asciiTheme="majorHAnsi" w:hAnsiTheme="majorHAnsi" w:cstheme="majorHAnsi"/>
          <w:sz w:val="22"/>
          <w:szCs w:val="22"/>
        </w:rPr>
      </w:pPr>
      <w:r w:rsidRPr="009566AA">
        <w:rPr>
          <w:rFonts w:asciiTheme="majorHAnsi" w:hAnsiTheme="majorHAnsi" w:cstheme="majorHAnsi"/>
          <w:b/>
          <w:noProof/>
          <w:sz w:val="22"/>
          <w:szCs w:val="22"/>
        </w:rPr>
        <w:drawing>
          <wp:anchor distT="0" distB="0" distL="114300" distR="114300" simplePos="0" relativeHeight="251662336" behindDoc="0" locked="0" layoutInCell="1" allowOverlap="1" wp14:anchorId="6FD97CD2" wp14:editId="05967B81">
            <wp:simplePos x="0" y="0"/>
            <wp:positionH relativeFrom="margin">
              <wp:align>right</wp:align>
            </wp:positionH>
            <wp:positionV relativeFrom="paragraph">
              <wp:posOffset>6985</wp:posOffset>
            </wp:positionV>
            <wp:extent cx="1409700" cy="1407160"/>
            <wp:effectExtent l="0" t="0" r="0" b="254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9700" cy="1407160"/>
                    </a:xfrm>
                    <a:prstGeom prst="rect">
                      <a:avLst/>
                    </a:prstGeom>
                    <a:noFill/>
                  </pic:spPr>
                </pic:pic>
              </a:graphicData>
            </a:graphic>
            <wp14:sizeRelH relativeFrom="page">
              <wp14:pctWidth>0</wp14:pctWidth>
            </wp14:sizeRelH>
            <wp14:sizeRelV relativeFrom="page">
              <wp14:pctHeight>0</wp14:pctHeight>
            </wp14:sizeRelV>
          </wp:anchor>
        </w:drawing>
      </w:r>
      <w:r w:rsidR="007F0ECE">
        <w:rPr>
          <w:rFonts w:asciiTheme="majorHAnsi" w:hAnsiTheme="majorHAnsi" w:cstheme="majorHAnsi"/>
          <w:sz w:val="22"/>
          <w:szCs w:val="22"/>
        </w:rPr>
        <w:t xml:space="preserve">Mobile: 06 03 31 43 </w:t>
      </w:r>
      <w:r w:rsidR="0055571A" w:rsidRPr="007F0ECE">
        <w:rPr>
          <w:rFonts w:asciiTheme="majorHAnsi" w:hAnsiTheme="majorHAnsi" w:cstheme="majorHAnsi"/>
          <w:sz w:val="22"/>
          <w:szCs w:val="22"/>
        </w:rPr>
        <w:t>03</w:t>
      </w:r>
    </w:p>
    <w:p w:rsidR="0055571A" w:rsidRPr="007F0ECE" w:rsidRDefault="00A32974" w:rsidP="005C1E5E">
      <w:pPr>
        <w:rPr>
          <w:rFonts w:asciiTheme="majorHAnsi" w:hAnsiTheme="majorHAnsi" w:cstheme="majorHAnsi"/>
          <w:sz w:val="22"/>
          <w:szCs w:val="22"/>
        </w:rPr>
      </w:pPr>
      <w:hyperlink r:id="rId20" w:history="1">
        <w:r w:rsidR="0055571A" w:rsidRPr="007F0ECE">
          <w:rPr>
            <w:rStyle w:val="Lienhypertexte"/>
            <w:rFonts w:asciiTheme="majorHAnsi" w:hAnsiTheme="majorHAnsi" w:cstheme="majorHAnsi"/>
            <w:sz w:val="22"/>
            <w:szCs w:val="22"/>
          </w:rPr>
          <w:t>msmanuelsperling@gmail.com</w:t>
        </w:r>
      </w:hyperlink>
    </w:p>
    <w:p w:rsidR="0055571A" w:rsidRPr="007F0ECE" w:rsidRDefault="00831E51" w:rsidP="005C1E5E">
      <w:pPr>
        <w:rPr>
          <w:rFonts w:asciiTheme="majorHAnsi" w:hAnsiTheme="majorHAnsi" w:cstheme="majorHAnsi"/>
          <w:sz w:val="22"/>
          <w:szCs w:val="22"/>
        </w:rPr>
      </w:pPr>
      <w:r w:rsidRPr="007F0ECE">
        <w:rPr>
          <w:rFonts w:asciiTheme="majorHAnsi" w:hAnsiTheme="majorHAnsi" w:cstheme="majorHAnsi"/>
          <w:sz w:val="22"/>
          <w:szCs w:val="22"/>
        </w:rPr>
        <w:t>Né le 03.06.60</w:t>
      </w:r>
    </w:p>
    <w:p w:rsidR="0055571A" w:rsidRPr="007F0ECE" w:rsidRDefault="0055571A" w:rsidP="009D763F">
      <w:pPr>
        <w:rPr>
          <w:rFonts w:asciiTheme="majorHAnsi" w:hAnsiTheme="majorHAnsi" w:cstheme="majorHAnsi"/>
          <w:sz w:val="22"/>
          <w:szCs w:val="22"/>
        </w:rPr>
        <w:sectPr w:rsidR="0055571A" w:rsidRPr="007F0ECE" w:rsidSect="009D763F">
          <w:type w:val="continuous"/>
          <w:pgSz w:w="11900" w:h="16840"/>
          <w:pgMar w:top="993" w:right="720" w:bottom="720" w:left="720" w:header="0" w:footer="79" w:gutter="0"/>
          <w:pgNumType w:start="1"/>
          <w:cols w:space="720"/>
        </w:sectPr>
      </w:pPr>
    </w:p>
    <w:p w:rsidR="0055571A" w:rsidRPr="000B6688" w:rsidRDefault="0055571A" w:rsidP="009D763F">
      <w:pPr>
        <w:rPr>
          <w:rFonts w:ascii="Tahoma" w:hAnsi="Tahoma" w:cs="Tahoma"/>
        </w:rPr>
      </w:pPr>
    </w:p>
    <w:p w:rsidR="0055571A" w:rsidRPr="007F0ECE" w:rsidRDefault="0055571A" w:rsidP="007F0EC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cstheme="majorHAnsi"/>
          <w:b/>
          <w:sz w:val="22"/>
          <w:szCs w:val="22"/>
        </w:rPr>
      </w:pPr>
      <w:r w:rsidRPr="007F0ECE">
        <w:rPr>
          <w:rFonts w:asciiTheme="majorHAnsi" w:hAnsiTheme="majorHAnsi" w:cstheme="majorHAnsi"/>
          <w:b/>
          <w:sz w:val="22"/>
          <w:szCs w:val="22"/>
        </w:rPr>
        <w:t>FORMATEUR EN BIO-RESONANCE</w:t>
      </w:r>
    </w:p>
    <w:p w:rsidR="0055571A" w:rsidRPr="007F0ECE" w:rsidRDefault="0055571A" w:rsidP="007F0EC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cstheme="majorHAnsi"/>
          <w:b/>
          <w:sz w:val="22"/>
          <w:szCs w:val="22"/>
        </w:rPr>
      </w:pPr>
      <w:r w:rsidRPr="007F0ECE">
        <w:rPr>
          <w:rFonts w:asciiTheme="majorHAnsi" w:hAnsiTheme="majorHAnsi" w:cstheme="majorHAnsi"/>
          <w:b/>
          <w:sz w:val="22"/>
          <w:szCs w:val="22"/>
        </w:rPr>
        <w:t>Logiciel : GENIUS INSIGHT SUR TABLETTE</w:t>
      </w:r>
    </w:p>
    <w:p w:rsidR="0055571A" w:rsidRPr="000B6688" w:rsidRDefault="0055571A" w:rsidP="007F0EC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ahoma" w:hAnsi="Tahoma" w:cs="Tahoma"/>
          <w:b/>
        </w:rPr>
      </w:pPr>
      <w:r w:rsidRPr="007F0ECE">
        <w:rPr>
          <w:rFonts w:asciiTheme="majorHAnsi" w:hAnsiTheme="majorHAnsi" w:cstheme="majorHAnsi"/>
          <w:b/>
          <w:sz w:val="22"/>
          <w:szCs w:val="22"/>
        </w:rPr>
        <w:t xml:space="preserve">Créateur de la  Méthode </w:t>
      </w:r>
      <w:proofErr w:type="spellStart"/>
      <w:r w:rsidRPr="007F0ECE">
        <w:rPr>
          <w:rFonts w:asciiTheme="majorHAnsi" w:hAnsiTheme="majorHAnsi" w:cstheme="majorHAnsi"/>
          <w:b/>
          <w:sz w:val="22"/>
          <w:szCs w:val="22"/>
        </w:rPr>
        <w:t>Naturoquantique</w:t>
      </w:r>
      <w:proofErr w:type="spellEnd"/>
      <w:r w:rsidRPr="000B6688">
        <w:rPr>
          <w:rFonts w:ascii="Tahoma" w:hAnsi="Tahoma" w:cs="Tahoma"/>
          <w:b/>
          <w:vertAlign w:val="superscript"/>
        </w:rPr>
        <w:t>©</w:t>
      </w:r>
    </w:p>
    <w:p w:rsidR="0055571A" w:rsidRPr="000B6688" w:rsidRDefault="0055571A" w:rsidP="009D763F">
      <w:pPr>
        <w:rPr>
          <w:rFonts w:ascii="Tahoma" w:hAnsi="Tahoma" w:cs="Tahoma"/>
        </w:rPr>
      </w:pPr>
    </w:p>
    <w:p w:rsidR="0055571A" w:rsidRPr="007F0ECE" w:rsidRDefault="0055571A" w:rsidP="007F0ECE">
      <w:pPr>
        <w:rPr>
          <w:rFonts w:asciiTheme="majorHAnsi" w:hAnsiTheme="majorHAnsi" w:cstheme="majorHAnsi"/>
          <w:sz w:val="22"/>
          <w:szCs w:val="22"/>
        </w:rPr>
      </w:pPr>
      <w:r w:rsidRPr="007F0ECE">
        <w:rPr>
          <w:rFonts w:asciiTheme="majorHAnsi" w:hAnsiTheme="majorHAnsi" w:cstheme="majorHAnsi"/>
          <w:b/>
          <w:sz w:val="22"/>
          <w:szCs w:val="22"/>
        </w:rPr>
        <w:t>Compétences professionnelles (cursus depuis 40 ans)</w:t>
      </w:r>
    </w:p>
    <w:p w:rsidR="0055571A" w:rsidRPr="007F0ECE" w:rsidRDefault="0055571A" w:rsidP="007F0ECE">
      <w:pPr>
        <w:rPr>
          <w:rFonts w:asciiTheme="majorHAnsi" w:hAnsiTheme="majorHAnsi" w:cstheme="majorHAnsi"/>
          <w:sz w:val="22"/>
          <w:szCs w:val="22"/>
        </w:rPr>
      </w:pPr>
      <w:r w:rsidRPr="000B6688">
        <w:rPr>
          <w:rFonts w:ascii="Tahoma" w:hAnsi="Tahoma" w:cs="Tahoma"/>
        </w:rPr>
        <w:t>•</w:t>
      </w:r>
      <w:r w:rsidRPr="000B6688">
        <w:rPr>
          <w:rFonts w:ascii="Tahoma" w:hAnsi="Tahoma" w:cs="Tahoma"/>
        </w:rPr>
        <w:tab/>
      </w:r>
      <w:r w:rsidRPr="007F0ECE">
        <w:rPr>
          <w:rFonts w:asciiTheme="majorHAnsi" w:hAnsiTheme="majorHAnsi" w:cstheme="majorHAnsi"/>
          <w:b/>
          <w:sz w:val="22"/>
          <w:szCs w:val="22"/>
        </w:rPr>
        <w:t>Développement personnel</w:t>
      </w:r>
    </w:p>
    <w:p w:rsidR="0055571A" w:rsidRPr="007F0ECE" w:rsidRDefault="0055571A" w:rsidP="007F0ECE">
      <w:pPr>
        <w:ind w:left="708"/>
        <w:rPr>
          <w:rFonts w:asciiTheme="majorHAnsi" w:hAnsiTheme="majorHAnsi" w:cstheme="majorHAnsi"/>
          <w:sz w:val="22"/>
          <w:szCs w:val="22"/>
        </w:rPr>
      </w:pPr>
      <w:proofErr w:type="gramStart"/>
      <w:r w:rsidRPr="007F0ECE">
        <w:rPr>
          <w:rFonts w:asciiTheme="majorHAnsi" w:hAnsiTheme="majorHAnsi" w:cstheme="majorHAnsi"/>
          <w:sz w:val="22"/>
          <w:szCs w:val="22"/>
        </w:rPr>
        <w:t>o</w:t>
      </w:r>
      <w:proofErr w:type="gramEnd"/>
      <w:r w:rsidRPr="007F0ECE">
        <w:rPr>
          <w:rFonts w:asciiTheme="majorHAnsi" w:hAnsiTheme="majorHAnsi" w:cstheme="majorHAnsi"/>
          <w:sz w:val="22"/>
          <w:szCs w:val="22"/>
        </w:rPr>
        <w:tab/>
        <w:t xml:space="preserve">Certifié </w:t>
      </w:r>
      <w:r w:rsidRPr="007F0ECE">
        <w:rPr>
          <w:rFonts w:asciiTheme="majorHAnsi" w:hAnsiTheme="majorHAnsi" w:cstheme="majorHAnsi"/>
          <w:i/>
          <w:sz w:val="22"/>
          <w:szCs w:val="22"/>
        </w:rPr>
        <w:t>méthode Silva/ Silva Ultra</w:t>
      </w:r>
      <w:r w:rsidR="007F0ECE">
        <w:rPr>
          <w:rFonts w:asciiTheme="majorHAnsi" w:hAnsiTheme="majorHAnsi" w:cstheme="majorHAnsi"/>
          <w:sz w:val="22"/>
          <w:szCs w:val="22"/>
        </w:rPr>
        <w:tab/>
      </w:r>
      <w:r w:rsidR="007F0ECE">
        <w:rPr>
          <w:rFonts w:asciiTheme="majorHAnsi" w:hAnsiTheme="majorHAnsi" w:cstheme="majorHAnsi"/>
          <w:sz w:val="22"/>
          <w:szCs w:val="22"/>
        </w:rPr>
        <w:tab/>
      </w:r>
      <w:r w:rsidR="007F0ECE">
        <w:rPr>
          <w:rFonts w:asciiTheme="majorHAnsi" w:hAnsiTheme="majorHAnsi" w:cstheme="majorHAnsi"/>
          <w:sz w:val="22"/>
          <w:szCs w:val="22"/>
        </w:rPr>
        <w:tab/>
      </w:r>
      <w:r w:rsidR="007F0ECE">
        <w:rPr>
          <w:rFonts w:asciiTheme="majorHAnsi" w:hAnsiTheme="majorHAnsi" w:cstheme="majorHAnsi"/>
          <w:sz w:val="22"/>
          <w:szCs w:val="22"/>
        </w:rPr>
        <w:tab/>
      </w:r>
      <w:r w:rsidRPr="007F0ECE">
        <w:rPr>
          <w:rFonts w:asciiTheme="majorHAnsi" w:hAnsiTheme="majorHAnsi" w:cstheme="majorHAnsi"/>
          <w:sz w:val="22"/>
          <w:szCs w:val="22"/>
        </w:rPr>
        <w:t>1992</w:t>
      </w:r>
    </w:p>
    <w:p w:rsidR="0055571A" w:rsidRPr="007F0ECE" w:rsidRDefault="0055571A" w:rsidP="007F0ECE">
      <w:pPr>
        <w:ind w:left="708"/>
        <w:rPr>
          <w:rFonts w:asciiTheme="majorHAnsi" w:hAnsiTheme="majorHAnsi" w:cstheme="majorHAnsi"/>
          <w:sz w:val="22"/>
          <w:szCs w:val="22"/>
        </w:rPr>
      </w:pPr>
      <w:proofErr w:type="gramStart"/>
      <w:r w:rsidRPr="007F0ECE">
        <w:rPr>
          <w:rFonts w:asciiTheme="majorHAnsi" w:hAnsiTheme="majorHAnsi" w:cstheme="majorHAnsi"/>
          <w:sz w:val="22"/>
          <w:szCs w:val="22"/>
        </w:rPr>
        <w:t>o</w:t>
      </w:r>
      <w:proofErr w:type="gramEnd"/>
      <w:r w:rsidRPr="007F0ECE">
        <w:rPr>
          <w:rFonts w:asciiTheme="majorHAnsi" w:hAnsiTheme="majorHAnsi" w:cstheme="majorHAnsi"/>
          <w:sz w:val="22"/>
          <w:szCs w:val="22"/>
        </w:rPr>
        <w:tab/>
        <w:t xml:space="preserve">Certifié </w:t>
      </w:r>
      <w:r w:rsidRPr="007F0ECE">
        <w:rPr>
          <w:rFonts w:asciiTheme="majorHAnsi" w:hAnsiTheme="majorHAnsi" w:cstheme="majorHAnsi"/>
          <w:i/>
          <w:sz w:val="22"/>
          <w:szCs w:val="22"/>
        </w:rPr>
        <w:t>Dale Carnegie « communication et leadership »</w:t>
      </w:r>
      <w:r w:rsidRPr="007F0ECE">
        <w:rPr>
          <w:rFonts w:asciiTheme="majorHAnsi" w:hAnsiTheme="majorHAnsi" w:cstheme="majorHAnsi"/>
          <w:sz w:val="22"/>
          <w:szCs w:val="22"/>
        </w:rPr>
        <w:tab/>
      </w:r>
      <w:r w:rsidRPr="007F0ECE">
        <w:rPr>
          <w:rFonts w:asciiTheme="majorHAnsi" w:hAnsiTheme="majorHAnsi" w:cstheme="majorHAnsi"/>
          <w:sz w:val="22"/>
          <w:szCs w:val="22"/>
        </w:rPr>
        <w:tab/>
        <w:t>2006</w:t>
      </w:r>
    </w:p>
    <w:p w:rsidR="0055571A" w:rsidRPr="007F0ECE" w:rsidRDefault="0055571A" w:rsidP="007F0ECE">
      <w:pPr>
        <w:rPr>
          <w:rFonts w:asciiTheme="majorHAnsi" w:hAnsiTheme="majorHAnsi" w:cstheme="majorHAnsi"/>
          <w:sz w:val="22"/>
          <w:szCs w:val="22"/>
        </w:rPr>
      </w:pPr>
      <w:r w:rsidRPr="007F0ECE">
        <w:rPr>
          <w:rFonts w:asciiTheme="majorHAnsi" w:hAnsiTheme="majorHAnsi" w:cstheme="majorHAnsi"/>
          <w:sz w:val="22"/>
          <w:szCs w:val="22"/>
        </w:rPr>
        <w:t>•</w:t>
      </w:r>
      <w:r w:rsidRPr="007F0ECE">
        <w:rPr>
          <w:rFonts w:asciiTheme="majorHAnsi" w:hAnsiTheme="majorHAnsi" w:cstheme="majorHAnsi"/>
          <w:sz w:val="22"/>
          <w:szCs w:val="22"/>
        </w:rPr>
        <w:tab/>
      </w:r>
      <w:r w:rsidRPr="007F0ECE">
        <w:rPr>
          <w:rFonts w:asciiTheme="majorHAnsi" w:hAnsiTheme="majorHAnsi" w:cstheme="majorHAnsi"/>
          <w:b/>
          <w:sz w:val="22"/>
          <w:szCs w:val="22"/>
        </w:rPr>
        <w:t>Numérologie humaniste</w:t>
      </w:r>
      <w:r w:rsidRPr="007F0ECE">
        <w:rPr>
          <w:rFonts w:asciiTheme="majorHAnsi" w:hAnsiTheme="majorHAnsi" w:cstheme="majorHAnsi"/>
          <w:sz w:val="22"/>
          <w:szCs w:val="22"/>
        </w:rPr>
        <w:t xml:space="preserve"> </w:t>
      </w:r>
      <w:r w:rsidRPr="007F0ECE">
        <w:rPr>
          <w:rFonts w:asciiTheme="majorHAnsi" w:hAnsiTheme="majorHAnsi" w:cstheme="majorHAnsi"/>
          <w:i/>
          <w:sz w:val="22"/>
          <w:szCs w:val="22"/>
        </w:rPr>
        <w:t xml:space="preserve">(Méthode François </w:t>
      </w:r>
      <w:proofErr w:type="spellStart"/>
      <w:r w:rsidRPr="007F0ECE">
        <w:rPr>
          <w:rFonts w:asciiTheme="majorHAnsi" w:hAnsiTheme="majorHAnsi" w:cstheme="majorHAnsi"/>
          <w:i/>
          <w:sz w:val="22"/>
          <w:szCs w:val="22"/>
        </w:rPr>
        <w:t>Notter</w:t>
      </w:r>
      <w:proofErr w:type="spellEnd"/>
      <w:r w:rsidRPr="007F0ECE">
        <w:rPr>
          <w:rFonts w:asciiTheme="majorHAnsi" w:hAnsiTheme="majorHAnsi" w:cstheme="majorHAnsi"/>
          <w:i/>
          <w:sz w:val="22"/>
          <w:szCs w:val="22"/>
        </w:rPr>
        <w:t>)</w:t>
      </w:r>
    </w:p>
    <w:p w:rsidR="0055571A" w:rsidRPr="007F0ECE" w:rsidRDefault="0055571A" w:rsidP="007F0ECE">
      <w:pPr>
        <w:ind w:left="708"/>
        <w:rPr>
          <w:rFonts w:asciiTheme="majorHAnsi" w:hAnsiTheme="majorHAnsi" w:cstheme="majorHAnsi"/>
          <w:sz w:val="22"/>
          <w:szCs w:val="22"/>
        </w:rPr>
      </w:pPr>
      <w:proofErr w:type="gramStart"/>
      <w:r w:rsidRPr="007F0ECE">
        <w:rPr>
          <w:rFonts w:asciiTheme="majorHAnsi" w:hAnsiTheme="majorHAnsi" w:cstheme="majorHAnsi"/>
          <w:sz w:val="22"/>
          <w:szCs w:val="22"/>
        </w:rPr>
        <w:t>o</w:t>
      </w:r>
      <w:proofErr w:type="gramEnd"/>
      <w:r w:rsidRPr="007F0ECE">
        <w:rPr>
          <w:rFonts w:asciiTheme="majorHAnsi" w:hAnsiTheme="majorHAnsi" w:cstheme="majorHAnsi"/>
          <w:sz w:val="22"/>
          <w:szCs w:val="22"/>
        </w:rPr>
        <w:tab/>
        <w:t xml:space="preserve">Certifié </w:t>
      </w:r>
      <w:r w:rsidRPr="007F0ECE">
        <w:rPr>
          <w:rFonts w:asciiTheme="majorHAnsi" w:hAnsiTheme="majorHAnsi" w:cstheme="majorHAnsi"/>
          <w:i/>
          <w:sz w:val="22"/>
          <w:szCs w:val="22"/>
        </w:rPr>
        <w:t>Numérologue humaniste</w:t>
      </w:r>
      <w:r w:rsidR="007F0ECE">
        <w:rPr>
          <w:rFonts w:asciiTheme="majorHAnsi" w:hAnsiTheme="majorHAnsi" w:cstheme="majorHAnsi"/>
          <w:sz w:val="22"/>
          <w:szCs w:val="22"/>
        </w:rPr>
        <w:tab/>
      </w:r>
      <w:r w:rsidR="007F0ECE">
        <w:rPr>
          <w:rFonts w:asciiTheme="majorHAnsi" w:hAnsiTheme="majorHAnsi" w:cstheme="majorHAnsi"/>
          <w:sz w:val="22"/>
          <w:szCs w:val="22"/>
        </w:rPr>
        <w:tab/>
      </w:r>
      <w:r w:rsidR="007F0ECE">
        <w:rPr>
          <w:rFonts w:asciiTheme="majorHAnsi" w:hAnsiTheme="majorHAnsi" w:cstheme="majorHAnsi"/>
          <w:sz w:val="22"/>
          <w:szCs w:val="22"/>
        </w:rPr>
        <w:tab/>
      </w:r>
      <w:r w:rsidR="007F0ECE">
        <w:rPr>
          <w:rFonts w:asciiTheme="majorHAnsi" w:hAnsiTheme="majorHAnsi" w:cstheme="majorHAnsi"/>
          <w:sz w:val="22"/>
          <w:szCs w:val="22"/>
        </w:rPr>
        <w:tab/>
      </w:r>
      <w:r w:rsidRPr="007F0ECE">
        <w:rPr>
          <w:rFonts w:asciiTheme="majorHAnsi" w:hAnsiTheme="majorHAnsi" w:cstheme="majorHAnsi"/>
          <w:sz w:val="22"/>
          <w:szCs w:val="22"/>
        </w:rPr>
        <w:t>1993</w:t>
      </w:r>
    </w:p>
    <w:p w:rsidR="0055571A" w:rsidRPr="007F0ECE" w:rsidRDefault="0055571A" w:rsidP="007F0ECE">
      <w:pPr>
        <w:rPr>
          <w:rFonts w:asciiTheme="majorHAnsi" w:hAnsiTheme="majorHAnsi" w:cstheme="majorHAnsi"/>
          <w:sz w:val="22"/>
          <w:szCs w:val="22"/>
        </w:rPr>
      </w:pPr>
      <w:r w:rsidRPr="007F0ECE">
        <w:rPr>
          <w:rFonts w:asciiTheme="majorHAnsi" w:hAnsiTheme="majorHAnsi" w:cstheme="majorHAnsi"/>
          <w:sz w:val="22"/>
          <w:szCs w:val="22"/>
        </w:rPr>
        <w:t>•</w:t>
      </w:r>
      <w:r w:rsidRPr="007F0ECE">
        <w:rPr>
          <w:rFonts w:asciiTheme="majorHAnsi" w:hAnsiTheme="majorHAnsi" w:cstheme="majorHAnsi"/>
          <w:sz w:val="22"/>
          <w:szCs w:val="22"/>
        </w:rPr>
        <w:tab/>
      </w:r>
      <w:r w:rsidRPr="007F0ECE">
        <w:rPr>
          <w:rFonts w:asciiTheme="majorHAnsi" w:hAnsiTheme="majorHAnsi" w:cstheme="majorHAnsi"/>
          <w:b/>
          <w:sz w:val="22"/>
          <w:szCs w:val="22"/>
        </w:rPr>
        <w:t>Energétique/ Santé alternative</w:t>
      </w:r>
    </w:p>
    <w:p w:rsidR="0055571A" w:rsidRPr="007F0ECE" w:rsidRDefault="0055571A" w:rsidP="007F0ECE">
      <w:pPr>
        <w:ind w:left="708"/>
        <w:rPr>
          <w:rFonts w:asciiTheme="majorHAnsi" w:hAnsiTheme="majorHAnsi" w:cstheme="majorHAnsi"/>
          <w:sz w:val="22"/>
          <w:szCs w:val="22"/>
        </w:rPr>
      </w:pPr>
      <w:proofErr w:type="gramStart"/>
      <w:r w:rsidRPr="007F0ECE">
        <w:rPr>
          <w:rFonts w:asciiTheme="majorHAnsi" w:hAnsiTheme="majorHAnsi" w:cstheme="majorHAnsi"/>
          <w:sz w:val="22"/>
          <w:szCs w:val="22"/>
        </w:rPr>
        <w:t>o</w:t>
      </w:r>
      <w:proofErr w:type="gramEnd"/>
      <w:r w:rsidRPr="007F0ECE">
        <w:rPr>
          <w:rFonts w:asciiTheme="majorHAnsi" w:hAnsiTheme="majorHAnsi" w:cstheme="majorHAnsi"/>
          <w:sz w:val="22"/>
          <w:szCs w:val="22"/>
        </w:rPr>
        <w:tab/>
        <w:t xml:space="preserve">Certifié </w:t>
      </w:r>
      <w:r w:rsidRPr="007F0ECE">
        <w:rPr>
          <w:rFonts w:asciiTheme="majorHAnsi" w:hAnsiTheme="majorHAnsi" w:cstheme="majorHAnsi"/>
          <w:i/>
          <w:sz w:val="22"/>
          <w:szCs w:val="22"/>
        </w:rPr>
        <w:t xml:space="preserve">« Reiki » Niveaux 1 &amp; 2 méthode </w:t>
      </w:r>
      <w:proofErr w:type="spellStart"/>
      <w:r w:rsidRPr="007F0ECE">
        <w:rPr>
          <w:rFonts w:asciiTheme="majorHAnsi" w:hAnsiTheme="majorHAnsi" w:cstheme="majorHAnsi"/>
          <w:i/>
          <w:sz w:val="22"/>
          <w:szCs w:val="22"/>
        </w:rPr>
        <w:t>Usui</w:t>
      </w:r>
      <w:proofErr w:type="spellEnd"/>
      <w:r w:rsidR="007F0ECE">
        <w:rPr>
          <w:rFonts w:asciiTheme="majorHAnsi" w:hAnsiTheme="majorHAnsi" w:cstheme="majorHAnsi"/>
          <w:sz w:val="22"/>
          <w:szCs w:val="22"/>
        </w:rPr>
        <w:tab/>
      </w:r>
      <w:r w:rsidR="007F0ECE">
        <w:rPr>
          <w:rFonts w:asciiTheme="majorHAnsi" w:hAnsiTheme="majorHAnsi" w:cstheme="majorHAnsi"/>
          <w:sz w:val="22"/>
          <w:szCs w:val="22"/>
        </w:rPr>
        <w:tab/>
      </w:r>
      <w:r w:rsidR="007F0ECE">
        <w:rPr>
          <w:rFonts w:asciiTheme="majorHAnsi" w:hAnsiTheme="majorHAnsi" w:cstheme="majorHAnsi"/>
          <w:sz w:val="22"/>
          <w:szCs w:val="22"/>
        </w:rPr>
        <w:tab/>
      </w:r>
      <w:r w:rsidRPr="007F0ECE">
        <w:rPr>
          <w:rFonts w:asciiTheme="majorHAnsi" w:hAnsiTheme="majorHAnsi" w:cstheme="majorHAnsi"/>
          <w:sz w:val="22"/>
          <w:szCs w:val="22"/>
        </w:rPr>
        <w:t>1992</w:t>
      </w:r>
    </w:p>
    <w:p w:rsidR="0055571A" w:rsidRPr="007F0ECE" w:rsidRDefault="0055571A" w:rsidP="007F0ECE">
      <w:pPr>
        <w:ind w:left="708"/>
        <w:rPr>
          <w:rFonts w:asciiTheme="majorHAnsi" w:hAnsiTheme="majorHAnsi" w:cstheme="majorHAnsi"/>
          <w:sz w:val="22"/>
          <w:szCs w:val="22"/>
        </w:rPr>
      </w:pPr>
      <w:proofErr w:type="gramStart"/>
      <w:r w:rsidRPr="007F0ECE">
        <w:rPr>
          <w:rFonts w:asciiTheme="majorHAnsi" w:hAnsiTheme="majorHAnsi" w:cstheme="majorHAnsi"/>
          <w:sz w:val="22"/>
          <w:szCs w:val="22"/>
        </w:rPr>
        <w:t>o</w:t>
      </w:r>
      <w:proofErr w:type="gramEnd"/>
      <w:r w:rsidRPr="007F0ECE">
        <w:rPr>
          <w:rFonts w:asciiTheme="majorHAnsi" w:hAnsiTheme="majorHAnsi" w:cstheme="majorHAnsi"/>
          <w:sz w:val="22"/>
          <w:szCs w:val="22"/>
        </w:rPr>
        <w:tab/>
        <w:t>Certifié « Corps-miroir » &amp; atelier de la vue</w:t>
      </w:r>
    </w:p>
    <w:p w:rsidR="0055571A" w:rsidRPr="007F0ECE" w:rsidRDefault="0055571A" w:rsidP="007F0ECE">
      <w:pPr>
        <w:ind w:left="708"/>
        <w:rPr>
          <w:rFonts w:asciiTheme="majorHAnsi" w:hAnsiTheme="majorHAnsi" w:cstheme="majorHAnsi"/>
          <w:sz w:val="22"/>
          <w:szCs w:val="22"/>
        </w:rPr>
      </w:pPr>
      <w:r w:rsidRPr="007F0ECE">
        <w:rPr>
          <w:rFonts w:asciiTheme="majorHAnsi" w:hAnsiTheme="majorHAnsi" w:cstheme="majorHAnsi"/>
          <w:sz w:val="22"/>
          <w:szCs w:val="22"/>
        </w:rPr>
        <w:t xml:space="preserve">          </w:t>
      </w:r>
      <w:r w:rsidR="007F0ECE">
        <w:rPr>
          <w:rFonts w:asciiTheme="majorHAnsi" w:hAnsiTheme="majorHAnsi" w:cstheme="majorHAnsi"/>
          <w:sz w:val="22"/>
          <w:szCs w:val="22"/>
        </w:rPr>
        <w:tab/>
      </w:r>
      <w:proofErr w:type="gramStart"/>
      <w:r w:rsidRPr="007F0ECE">
        <w:rPr>
          <w:rFonts w:asciiTheme="majorHAnsi" w:hAnsiTheme="majorHAnsi" w:cstheme="majorHAnsi"/>
          <w:i/>
          <w:sz w:val="22"/>
          <w:szCs w:val="22"/>
        </w:rPr>
        <w:t>méthode</w:t>
      </w:r>
      <w:proofErr w:type="gramEnd"/>
      <w:r w:rsidRPr="007F0ECE">
        <w:rPr>
          <w:rFonts w:asciiTheme="majorHAnsi" w:hAnsiTheme="majorHAnsi" w:cstheme="majorHAnsi"/>
          <w:i/>
          <w:sz w:val="22"/>
          <w:szCs w:val="22"/>
        </w:rPr>
        <w:t xml:space="preserve"> « Corps-Miroir » M. </w:t>
      </w:r>
      <w:proofErr w:type="spellStart"/>
      <w:r w:rsidRPr="007F0ECE">
        <w:rPr>
          <w:rFonts w:asciiTheme="majorHAnsi" w:hAnsiTheme="majorHAnsi" w:cstheme="majorHAnsi"/>
          <w:i/>
          <w:sz w:val="22"/>
          <w:szCs w:val="22"/>
        </w:rPr>
        <w:t>Brofman</w:t>
      </w:r>
      <w:proofErr w:type="spellEnd"/>
      <w:r w:rsidR="007F0ECE">
        <w:rPr>
          <w:rFonts w:asciiTheme="majorHAnsi" w:hAnsiTheme="majorHAnsi" w:cstheme="majorHAnsi"/>
          <w:sz w:val="22"/>
          <w:szCs w:val="22"/>
        </w:rPr>
        <w:t xml:space="preserve"> </w:t>
      </w:r>
      <w:r w:rsidR="007F0ECE">
        <w:rPr>
          <w:rFonts w:asciiTheme="majorHAnsi" w:hAnsiTheme="majorHAnsi" w:cstheme="majorHAnsi"/>
          <w:sz w:val="22"/>
          <w:szCs w:val="22"/>
        </w:rPr>
        <w:tab/>
      </w:r>
      <w:r w:rsidR="007F0ECE">
        <w:rPr>
          <w:rFonts w:asciiTheme="majorHAnsi" w:hAnsiTheme="majorHAnsi" w:cstheme="majorHAnsi"/>
          <w:sz w:val="22"/>
          <w:szCs w:val="22"/>
        </w:rPr>
        <w:tab/>
      </w:r>
      <w:r w:rsidR="007F0ECE">
        <w:rPr>
          <w:rFonts w:asciiTheme="majorHAnsi" w:hAnsiTheme="majorHAnsi" w:cstheme="majorHAnsi"/>
          <w:sz w:val="22"/>
          <w:szCs w:val="22"/>
        </w:rPr>
        <w:tab/>
      </w:r>
      <w:r w:rsidR="007F0ECE">
        <w:rPr>
          <w:rFonts w:asciiTheme="majorHAnsi" w:hAnsiTheme="majorHAnsi" w:cstheme="majorHAnsi"/>
          <w:sz w:val="22"/>
          <w:szCs w:val="22"/>
        </w:rPr>
        <w:tab/>
      </w:r>
      <w:r w:rsidRPr="007F0ECE">
        <w:rPr>
          <w:rFonts w:asciiTheme="majorHAnsi" w:hAnsiTheme="majorHAnsi" w:cstheme="majorHAnsi"/>
          <w:sz w:val="22"/>
          <w:szCs w:val="22"/>
        </w:rPr>
        <w:t>1992</w:t>
      </w:r>
    </w:p>
    <w:p w:rsidR="0055571A" w:rsidRPr="007F0ECE" w:rsidRDefault="0055571A" w:rsidP="007F0ECE">
      <w:pPr>
        <w:ind w:left="708"/>
        <w:rPr>
          <w:rFonts w:asciiTheme="majorHAnsi" w:hAnsiTheme="majorHAnsi" w:cstheme="majorHAnsi"/>
          <w:sz w:val="22"/>
          <w:szCs w:val="22"/>
        </w:rPr>
      </w:pPr>
      <w:proofErr w:type="gramStart"/>
      <w:r w:rsidRPr="007F0ECE">
        <w:rPr>
          <w:rFonts w:asciiTheme="majorHAnsi" w:hAnsiTheme="majorHAnsi" w:cstheme="majorHAnsi"/>
          <w:sz w:val="22"/>
          <w:szCs w:val="22"/>
        </w:rPr>
        <w:t>o</w:t>
      </w:r>
      <w:proofErr w:type="gramEnd"/>
      <w:r w:rsidRPr="007F0ECE">
        <w:rPr>
          <w:rFonts w:asciiTheme="majorHAnsi" w:hAnsiTheme="majorHAnsi" w:cstheme="majorHAnsi"/>
          <w:sz w:val="22"/>
          <w:szCs w:val="22"/>
        </w:rPr>
        <w:tab/>
        <w:t xml:space="preserve">Certifié méthode </w:t>
      </w:r>
      <w:r w:rsidRPr="007F0ECE">
        <w:rPr>
          <w:rFonts w:asciiTheme="majorHAnsi" w:hAnsiTheme="majorHAnsi" w:cstheme="majorHAnsi"/>
          <w:i/>
          <w:sz w:val="22"/>
          <w:szCs w:val="22"/>
        </w:rPr>
        <w:t xml:space="preserve">« Matrix </w:t>
      </w:r>
      <w:proofErr w:type="spellStart"/>
      <w:r w:rsidRPr="007F0ECE">
        <w:rPr>
          <w:rFonts w:asciiTheme="majorHAnsi" w:hAnsiTheme="majorHAnsi" w:cstheme="majorHAnsi"/>
          <w:i/>
          <w:sz w:val="22"/>
          <w:szCs w:val="22"/>
        </w:rPr>
        <w:t>Energetics</w:t>
      </w:r>
      <w:proofErr w:type="spellEnd"/>
      <w:r w:rsidRPr="007F0ECE">
        <w:rPr>
          <w:rFonts w:asciiTheme="majorHAnsi" w:hAnsiTheme="majorHAnsi" w:cstheme="majorHAnsi"/>
          <w:i/>
          <w:sz w:val="22"/>
          <w:szCs w:val="22"/>
        </w:rPr>
        <w:t xml:space="preserve"> » R. Bartlett</w:t>
      </w:r>
      <w:r w:rsidR="007F0ECE">
        <w:rPr>
          <w:rFonts w:asciiTheme="majorHAnsi" w:hAnsiTheme="majorHAnsi" w:cstheme="majorHAnsi"/>
          <w:sz w:val="22"/>
          <w:szCs w:val="22"/>
        </w:rPr>
        <w:t xml:space="preserve"> </w:t>
      </w:r>
      <w:r w:rsidR="007F0ECE">
        <w:rPr>
          <w:rFonts w:asciiTheme="majorHAnsi" w:hAnsiTheme="majorHAnsi" w:cstheme="majorHAnsi"/>
          <w:sz w:val="22"/>
          <w:szCs w:val="22"/>
        </w:rPr>
        <w:tab/>
      </w:r>
      <w:r w:rsidR="007F0ECE">
        <w:rPr>
          <w:rFonts w:asciiTheme="majorHAnsi" w:hAnsiTheme="majorHAnsi" w:cstheme="majorHAnsi"/>
          <w:sz w:val="22"/>
          <w:szCs w:val="22"/>
        </w:rPr>
        <w:tab/>
      </w:r>
      <w:r w:rsidRPr="007F0ECE">
        <w:rPr>
          <w:rFonts w:asciiTheme="majorHAnsi" w:hAnsiTheme="majorHAnsi" w:cstheme="majorHAnsi"/>
          <w:sz w:val="22"/>
          <w:szCs w:val="22"/>
        </w:rPr>
        <w:t>2010</w:t>
      </w:r>
    </w:p>
    <w:p w:rsidR="0055571A" w:rsidRPr="007F0ECE" w:rsidRDefault="0055571A" w:rsidP="007F0ECE">
      <w:pPr>
        <w:ind w:left="708"/>
        <w:rPr>
          <w:rFonts w:asciiTheme="majorHAnsi" w:hAnsiTheme="majorHAnsi" w:cstheme="majorHAnsi"/>
          <w:sz w:val="22"/>
          <w:szCs w:val="22"/>
        </w:rPr>
      </w:pPr>
      <w:proofErr w:type="gramStart"/>
      <w:r w:rsidRPr="007F0ECE">
        <w:rPr>
          <w:rFonts w:asciiTheme="majorHAnsi" w:hAnsiTheme="majorHAnsi" w:cstheme="majorHAnsi"/>
          <w:sz w:val="22"/>
          <w:szCs w:val="22"/>
        </w:rPr>
        <w:t>o</w:t>
      </w:r>
      <w:proofErr w:type="gramEnd"/>
      <w:r w:rsidRPr="007F0ECE">
        <w:rPr>
          <w:rFonts w:asciiTheme="majorHAnsi" w:hAnsiTheme="majorHAnsi" w:cstheme="majorHAnsi"/>
          <w:sz w:val="22"/>
          <w:szCs w:val="22"/>
        </w:rPr>
        <w:tab/>
        <w:t xml:space="preserve">Certifié méthode </w:t>
      </w:r>
      <w:r w:rsidRPr="007F0ECE">
        <w:rPr>
          <w:rFonts w:asciiTheme="majorHAnsi" w:hAnsiTheme="majorHAnsi" w:cstheme="majorHAnsi"/>
          <w:i/>
          <w:sz w:val="22"/>
          <w:szCs w:val="22"/>
        </w:rPr>
        <w:t xml:space="preserve">« Quantum </w:t>
      </w:r>
      <w:proofErr w:type="spellStart"/>
      <w:r w:rsidRPr="007F0ECE">
        <w:rPr>
          <w:rFonts w:asciiTheme="majorHAnsi" w:hAnsiTheme="majorHAnsi" w:cstheme="majorHAnsi"/>
          <w:i/>
          <w:sz w:val="22"/>
          <w:szCs w:val="22"/>
        </w:rPr>
        <w:t>Entrainment</w:t>
      </w:r>
      <w:proofErr w:type="spellEnd"/>
      <w:r w:rsidRPr="007F0ECE">
        <w:rPr>
          <w:rFonts w:asciiTheme="majorHAnsi" w:hAnsiTheme="majorHAnsi" w:cstheme="majorHAnsi"/>
          <w:i/>
          <w:sz w:val="22"/>
          <w:szCs w:val="22"/>
        </w:rPr>
        <w:t xml:space="preserve"> » </w:t>
      </w:r>
      <w:proofErr w:type="spellStart"/>
      <w:r w:rsidRPr="007F0ECE">
        <w:rPr>
          <w:rFonts w:asciiTheme="majorHAnsi" w:hAnsiTheme="majorHAnsi" w:cstheme="majorHAnsi"/>
          <w:i/>
          <w:sz w:val="22"/>
          <w:szCs w:val="22"/>
        </w:rPr>
        <w:t>F.Kinslow</w:t>
      </w:r>
      <w:proofErr w:type="spellEnd"/>
      <w:r w:rsidR="007F0ECE">
        <w:rPr>
          <w:rFonts w:asciiTheme="majorHAnsi" w:hAnsiTheme="majorHAnsi" w:cstheme="majorHAnsi"/>
          <w:sz w:val="22"/>
          <w:szCs w:val="22"/>
        </w:rPr>
        <w:tab/>
      </w:r>
      <w:r w:rsidR="007F0ECE">
        <w:rPr>
          <w:rFonts w:asciiTheme="majorHAnsi" w:hAnsiTheme="majorHAnsi" w:cstheme="majorHAnsi"/>
          <w:sz w:val="22"/>
          <w:szCs w:val="22"/>
        </w:rPr>
        <w:tab/>
      </w:r>
      <w:r w:rsidRPr="007F0ECE">
        <w:rPr>
          <w:rFonts w:asciiTheme="majorHAnsi" w:hAnsiTheme="majorHAnsi" w:cstheme="majorHAnsi"/>
          <w:sz w:val="22"/>
          <w:szCs w:val="22"/>
        </w:rPr>
        <w:t>2010</w:t>
      </w:r>
    </w:p>
    <w:p w:rsidR="0055571A" w:rsidRPr="007F0ECE" w:rsidRDefault="0055571A" w:rsidP="007F0ECE">
      <w:pPr>
        <w:rPr>
          <w:rFonts w:asciiTheme="majorHAnsi" w:hAnsiTheme="majorHAnsi" w:cstheme="majorHAnsi"/>
          <w:sz w:val="22"/>
          <w:szCs w:val="22"/>
        </w:rPr>
      </w:pPr>
      <w:r w:rsidRPr="007F0ECE">
        <w:rPr>
          <w:rFonts w:asciiTheme="majorHAnsi" w:hAnsiTheme="majorHAnsi" w:cstheme="majorHAnsi"/>
          <w:sz w:val="22"/>
          <w:szCs w:val="22"/>
        </w:rPr>
        <w:t>•</w:t>
      </w:r>
      <w:r w:rsidRPr="007F0ECE">
        <w:rPr>
          <w:rFonts w:asciiTheme="majorHAnsi" w:hAnsiTheme="majorHAnsi" w:cstheme="majorHAnsi"/>
          <w:sz w:val="22"/>
          <w:szCs w:val="22"/>
        </w:rPr>
        <w:tab/>
      </w:r>
      <w:r w:rsidRPr="007F0ECE">
        <w:rPr>
          <w:rFonts w:asciiTheme="majorHAnsi" w:hAnsiTheme="majorHAnsi" w:cstheme="majorHAnsi"/>
          <w:b/>
          <w:sz w:val="22"/>
          <w:szCs w:val="22"/>
        </w:rPr>
        <w:t>Naturopathie</w:t>
      </w:r>
    </w:p>
    <w:p w:rsidR="0055571A" w:rsidRPr="007F0ECE" w:rsidRDefault="0055571A" w:rsidP="007F0ECE">
      <w:pPr>
        <w:ind w:left="708"/>
        <w:rPr>
          <w:rFonts w:asciiTheme="majorHAnsi" w:hAnsiTheme="majorHAnsi" w:cstheme="majorHAnsi"/>
          <w:sz w:val="22"/>
          <w:szCs w:val="22"/>
        </w:rPr>
      </w:pPr>
      <w:proofErr w:type="gramStart"/>
      <w:r w:rsidRPr="007F0ECE">
        <w:rPr>
          <w:rFonts w:asciiTheme="majorHAnsi" w:hAnsiTheme="majorHAnsi" w:cstheme="majorHAnsi"/>
          <w:sz w:val="22"/>
          <w:szCs w:val="22"/>
        </w:rPr>
        <w:t>o</w:t>
      </w:r>
      <w:proofErr w:type="gramEnd"/>
      <w:r w:rsidRPr="007F0ECE">
        <w:rPr>
          <w:rFonts w:asciiTheme="majorHAnsi" w:hAnsiTheme="majorHAnsi" w:cstheme="majorHAnsi"/>
          <w:sz w:val="22"/>
          <w:szCs w:val="22"/>
        </w:rPr>
        <w:tab/>
        <w:t>Formation Naturopat</w:t>
      </w:r>
      <w:r w:rsidR="007F0ECE">
        <w:rPr>
          <w:rFonts w:asciiTheme="majorHAnsi" w:hAnsiTheme="majorHAnsi" w:cstheme="majorHAnsi"/>
          <w:sz w:val="22"/>
          <w:szCs w:val="22"/>
        </w:rPr>
        <w:t xml:space="preserve">hie Dr Ariel </w:t>
      </w:r>
      <w:proofErr w:type="spellStart"/>
      <w:r w:rsidR="007F0ECE">
        <w:rPr>
          <w:rFonts w:asciiTheme="majorHAnsi" w:hAnsiTheme="majorHAnsi" w:cstheme="majorHAnsi"/>
          <w:sz w:val="22"/>
          <w:szCs w:val="22"/>
        </w:rPr>
        <w:t>Policano</w:t>
      </w:r>
      <w:proofErr w:type="spellEnd"/>
      <w:r w:rsidR="007F0ECE">
        <w:rPr>
          <w:rFonts w:asciiTheme="majorHAnsi" w:hAnsiTheme="majorHAnsi" w:cstheme="majorHAnsi"/>
          <w:sz w:val="22"/>
          <w:szCs w:val="22"/>
        </w:rPr>
        <w:t xml:space="preserve"> (USA)</w:t>
      </w:r>
      <w:r w:rsidR="007F0ECE">
        <w:rPr>
          <w:rFonts w:asciiTheme="majorHAnsi" w:hAnsiTheme="majorHAnsi" w:cstheme="majorHAnsi"/>
          <w:sz w:val="22"/>
          <w:szCs w:val="22"/>
        </w:rPr>
        <w:tab/>
      </w:r>
      <w:r w:rsidR="007F0ECE">
        <w:rPr>
          <w:rFonts w:asciiTheme="majorHAnsi" w:hAnsiTheme="majorHAnsi" w:cstheme="majorHAnsi"/>
          <w:sz w:val="22"/>
          <w:szCs w:val="22"/>
        </w:rPr>
        <w:tab/>
      </w:r>
      <w:r w:rsidR="007F0ECE">
        <w:rPr>
          <w:rFonts w:asciiTheme="majorHAnsi" w:hAnsiTheme="majorHAnsi" w:cstheme="majorHAnsi"/>
          <w:sz w:val="22"/>
          <w:szCs w:val="22"/>
        </w:rPr>
        <w:tab/>
      </w:r>
      <w:r w:rsidRPr="007F0ECE">
        <w:rPr>
          <w:rFonts w:asciiTheme="majorHAnsi" w:hAnsiTheme="majorHAnsi" w:cstheme="majorHAnsi"/>
          <w:sz w:val="22"/>
          <w:szCs w:val="22"/>
        </w:rPr>
        <w:t>2011-2016</w:t>
      </w:r>
    </w:p>
    <w:p w:rsidR="0055571A" w:rsidRPr="007F0ECE" w:rsidRDefault="0055571A" w:rsidP="007F0ECE">
      <w:pPr>
        <w:rPr>
          <w:rFonts w:asciiTheme="majorHAnsi" w:hAnsiTheme="majorHAnsi" w:cstheme="majorHAnsi"/>
          <w:sz w:val="22"/>
          <w:szCs w:val="22"/>
        </w:rPr>
      </w:pPr>
      <w:r w:rsidRPr="007F0ECE">
        <w:rPr>
          <w:rFonts w:asciiTheme="majorHAnsi" w:hAnsiTheme="majorHAnsi" w:cstheme="majorHAnsi"/>
          <w:sz w:val="22"/>
          <w:szCs w:val="22"/>
        </w:rPr>
        <w:t>•</w:t>
      </w:r>
      <w:r w:rsidRPr="007F0ECE">
        <w:rPr>
          <w:rFonts w:asciiTheme="majorHAnsi" w:hAnsiTheme="majorHAnsi" w:cstheme="majorHAnsi"/>
          <w:sz w:val="22"/>
          <w:szCs w:val="22"/>
        </w:rPr>
        <w:tab/>
      </w:r>
      <w:r w:rsidRPr="007F0ECE">
        <w:rPr>
          <w:rFonts w:asciiTheme="majorHAnsi" w:hAnsiTheme="majorHAnsi" w:cstheme="majorHAnsi"/>
          <w:b/>
          <w:sz w:val="22"/>
          <w:szCs w:val="22"/>
        </w:rPr>
        <w:t>Sophrologie</w:t>
      </w:r>
    </w:p>
    <w:p w:rsidR="0055571A" w:rsidRPr="007F0ECE" w:rsidRDefault="0055571A" w:rsidP="007F0ECE">
      <w:pPr>
        <w:ind w:left="708"/>
        <w:rPr>
          <w:rFonts w:asciiTheme="majorHAnsi" w:hAnsiTheme="majorHAnsi" w:cstheme="majorHAnsi"/>
          <w:sz w:val="22"/>
          <w:szCs w:val="22"/>
        </w:rPr>
      </w:pPr>
      <w:proofErr w:type="gramStart"/>
      <w:r w:rsidRPr="007F0ECE">
        <w:rPr>
          <w:rFonts w:asciiTheme="majorHAnsi" w:hAnsiTheme="majorHAnsi" w:cstheme="majorHAnsi"/>
          <w:sz w:val="22"/>
          <w:szCs w:val="22"/>
        </w:rPr>
        <w:t>o</w:t>
      </w:r>
      <w:proofErr w:type="gramEnd"/>
      <w:r w:rsidRPr="007F0ECE">
        <w:rPr>
          <w:rFonts w:asciiTheme="majorHAnsi" w:hAnsiTheme="majorHAnsi" w:cstheme="majorHAnsi"/>
          <w:sz w:val="22"/>
          <w:szCs w:val="22"/>
        </w:rPr>
        <w:tab/>
        <w:t xml:space="preserve">Sophrologue spécialisation sommeil </w:t>
      </w:r>
      <w:r w:rsidRPr="007F0ECE">
        <w:rPr>
          <w:rFonts w:asciiTheme="majorHAnsi" w:hAnsiTheme="majorHAnsi" w:cstheme="majorHAnsi"/>
          <w:sz w:val="22"/>
          <w:szCs w:val="22"/>
        </w:rPr>
        <w:br/>
        <w:t xml:space="preserve">Institut de formation à la Sophrologie/ </w:t>
      </w:r>
      <w:proofErr w:type="spellStart"/>
      <w:r w:rsidRPr="007F0ECE">
        <w:rPr>
          <w:rFonts w:asciiTheme="majorHAnsi" w:hAnsiTheme="majorHAnsi" w:cstheme="majorHAnsi"/>
          <w:sz w:val="22"/>
          <w:szCs w:val="22"/>
        </w:rPr>
        <w:t>Aliota</w:t>
      </w:r>
      <w:proofErr w:type="spellEnd"/>
      <w:r w:rsidRPr="007F0ECE">
        <w:rPr>
          <w:rFonts w:asciiTheme="majorHAnsi" w:hAnsiTheme="majorHAnsi" w:cstheme="majorHAnsi"/>
          <w:sz w:val="22"/>
          <w:szCs w:val="22"/>
        </w:rPr>
        <w:tab/>
      </w:r>
      <w:r w:rsidRPr="007F0ECE">
        <w:rPr>
          <w:rFonts w:asciiTheme="majorHAnsi" w:hAnsiTheme="majorHAnsi" w:cstheme="majorHAnsi"/>
          <w:sz w:val="22"/>
          <w:szCs w:val="22"/>
        </w:rPr>
        <w:tab/>
      </w:r>
      <w:r w:rsidRPr="007F0ECE">
        <w:rPr>
          <w:rFonts w:asciiTheme="majorHAnsi" w:hAnsiTheme="majorHAnsi" w:cstheme="majorHAnsi"/>
          <w:sz w:val="22"/>
          <w:szCs w:val="22"/>
        </w:rPr>
        <w:tab/>
        <w:t xml:space="preserve">   </w:t>
      </w:r>
      <w:r w:rsidR="007F0ECE">
        <w:rPr>
          <w:rFonts w:asciiTheme="majorHAnsi" w:hAnsiTheme="majorHAnsi" w:cstheme="majorHAnsi"/>
          <w:sz w:val="22"/>
          <w:szCs w:val="22"/>
        </w:rPr>
        <w:t xml:space="preserve">            </w:t>
      </w:r>
      <w:r w:rsidRPr="007F0ECE">
        <w:rPr>
          <w:rFonts w:asciiTheme="majorHAnsi" w:hAnsiTheme="majorHAnsi" w:cstheme="majorHAnsi"/>
          <w:sz w:val="22"/>
          <w:szCs w:val="22"/>
        </w:rPr>
        <w:t>2012</w:t>
      </w:r>
    </w:p>
    <w:p w:rsidR="0055571A" w:rsidRPr="007F0ECE" w:rsidRDefault="0055571A" w:rsidP="007F0ECE">
      <w:pPr>
        <w:rPr>
          <w:rFonts w:asciiTheme="majorHAnsi" w:hAnsiTheme="majorHAnsi" w:cstheme="majorHAnsi"/>
          <w:sz w:val="22"/>
          <w:szCs w:val="22"/>
        </w:rPr>
      </w:pPr>
      <w:r w:rsidRPr="007F0ECE">
        <w:rPr>
          <w:rFonts w:asciiTheme="majorHAnsi" w:hAnsiTheme="majorHAnsi" w:cstheme="majorHAnsi"/>
          <w:sz w:val="22"/>
          <w:szCs w:val="22"/>
        </w:rPr>
        <w:t>•</w:t>
      </w:r>
      <w:r w:rsidRPr="007F0ECE">
        <w:rPr>
          <w:rFonts w:asciiTheme="majorHAnsi" w:hAnsiTheme="majorHAnsi" w:cstheme="majorHAnsi"/>
          <w:sz w:val="22"/>
          <w:szCs w:val="22"/>
        </w:rPr>
        <w:tab/>
      </w:r>
      <w:r w:rsidR="007F0ECE">
        <w:rPr>
          <w:rFonts w:asciiTheme="majorHAnsi" w:hAnsiTheme="majorHAnsi" w:cstheme="majorHAnsi"/>
          <w:b/>
          <w:sz w:val="22"/>
          <w:szCs w:val="22"/>
        </w:rPr>
        <w:t>Neuroscience</w:t>
      </w:r>
    </w:p>
    <w:p w:rsidR="0055571A" w:rsidRPr="007F0ECE" w:rsidRDefault="0055571A" w:rsidP="007F0ECE">
      <w:pPr>
        <w:ind w:left="708"/>
        <w:rPr>
          <w:rFonts w:asciiTheme="majorHAnsi" w:hAnsiTheme="majorHAnsi" w:cstheme="majorHAnsi"/>
          <w:sz w:val="22"/>
          <w:szCs w:val="22"/>
        </w:rPr>
      </w:pPr>
      <w:proofErr w:type="gramStart"/>
      <w:r w:rsidRPr="007F0ECE">
        <w:rPr>
          <w:rFonts w:asciiTheme="majorHAnsi" w:hAnsiTheme="majorHAnsi" w:cstheme="majorHAnsi"/>
          <w:sz w:val="22"/>
          <w:szCs w:val="22"/>
        </w:rPr>
        <w:t>o</w:t>
      </w:r>
      <w:proofErr w:type="gramEnd"/>
      <w:r w:rsidRPr="007F0ECE">
        <w:rPr>
          <w:rFonts w:asciiTheme="majorHAnsi" w:hAnsiTheme="majorHAnsi" w:cstheme="majorHAnsi"/>
          <w:sz w:val="22"/>
          <w:szCs w:val="22"/>
        </w:rPr>
        <w:tab/>
        <w:t xml:space="preserve">Méthode </w:t>
      </w:r>
      <w:r w:rsidRPr="007F0ECE">
        <w:rPr>
          <w:rFonts w:asciiTheme="majorHAnsi" w:hAnsiTheme="majorHAnsi" w:cstheme="majorHAnsi"/>
          <w:i/>
          <w:sz w:val="22"/>
          <w:szCs w:val="22"/>
        </w:rPr>
        <w:t>« </w:t>
      </w:r>
      <w:proofErr w:type="spellStart"/>
      <w:r w:rsidRPr="007F0ECE">
        <w:rPr>
          <w:rFonts w:asciiTheme="majorHAnsi" w:hAnsiTheme="majorHAnsi" w:cstheme="majorHAnsi"/>
          <w:i/>
          <w:sz w:val="22"/>
          <w:szCs w:val="22"/>
        </w:rPr>
        <w:t>Brainologie</w:t>
      </w:r>
      <w:proofErr w:type="spellEnd"/>
      <w:r w:rsidRPr="007F0ECE">
        <w:rPr>
          <w:rFonts w:asciiTheme="majorHAnsi" w:hAnsiTheme="majorHAnsi" w:cstheme="majorHAnsi"/>
          <w:i/>
          <w:sz w:val="22"/>
          <w:szCs w:val="22"/>
        </w:rPr>
        <w:t> » David Le François</w:t>
      </w:r>
      <w:r w:rsidR="007F0ECE">
        <w:rPr>
          <w:rFonts w:asciiTheme="majorHAnsi" w:hAnsiTheme="majorHAnsi" w:cstheme="majorHAnsi"/>
          <w:sz w:val="22"/>
          <w:szCs w:val="22"/>
        </w:rPr>
        <w:tab/>
      </w:r>
      <w:r w:rsidR="007F0ECE">
        <w:rPr>
          <w:rFonts w:asciiTheme="majorHAnsi" w:hAnsiTheme="majorHAnsi" w:cstheme="majorHAnsi"/>
          <w:sz w:val="22"/>
          <w:szCs w:val="22"/>
        </w:rPr>
        <w:tab/>
      </w:r>
      <w:r w:rsidR="007F0ECE">
        <w:rPr>
          <w:rFonts w:asciiTheme="majorHAnsi" w:hAnsiTheme="majorHAnsi" w:cstheme="majorHAnsi"/>
          <w:sz w:val="22"/>
          <w:szCs w:val="22"/>
        </w:rPr>
        <w:tab/>
      </w:r>
      <w:r w:rsidRPr="007F0ECE">
        <w:rPr>
          <w:rFonts w:asciiTheme="majorHAnsi" w:hAnsiTheme="majorHAnsi" w:cstheme="majorHAnsi"/>
          <w:sz w:val="22"/>
          <w:szCs w:val="22"/>
        </w:rPr>
        <w:t xml:space="preserve"> 2018-2019</w:t>
      </w:r>
    </w:p>
    <w:p w:rsidR="0055571A" w:rsidRPr="007F0ECE" w:rsidRDefault="0055571A" w:rsidP="007F0ECE">
      <w:pPr>
        <w:rPr>
          <w:rFonts w:asciiTheme="majorHAnsi" w:hAnsiTheme="majorHAnsi" w:cstheme="majorHAnsi"/>
          <w:sz w:val="22"/>
          <w:szCs w:val="22"/>
        </w:rPr>
      </w:pPr>
      <w:r w:rsidRPr="007F0ECE">
        <w:rPr>
          <w:rFonts w:asciiTheme="majorHAnsi" w:hAnsiTheme="majorHAnsi" w:cstheme="majorHAnsi"/>
          <w:sz w:val="22"/>
          <w:szCs w:val="22"/>
        </w:rPr>
        <w:t>•</w:t>
      </w:r>
      <w:r w:rsidRPr="007F0ECE">
        <w:rPr>
          <w:rFonts w:asciiTheme="majorHAnsi" w:hAnsiTheme="majorHAnsi" w:cstheme="majorHAnsi"/>
          <w:sz w:val="22"/>
          <w:szCs w:val="22"/>
        </w:rPr>
        <w:tab/>
      </w:r>
      <w:r w:rsidRPr="007F0ECE">
        <w:rPr>
          <w:rFonts w:asciiTheme="majorHAnsi" w:hAnsiTheme="majorHAnsi" w:cstheme="majorHAnsi"/>
          <w:b/>
          <w:sz w:val="22"/>
          <w:szCs w:val="22"/>
        </w:rPr>
        <w:t>Divers</w:t>
      </w:r>
    </w:p>
    <w:p w:rsidR="0055571A" w:rsidRPr="007F0ECE" w:rsidRDefault="0055571A" w:rsidP="007F0ECE">
      <w:pPr>
        <w:ind w:left="708"/>
        <w:rPr>
          <w:rFonts w:asciiTheme="majorHAnsi" w:hAnsiTheme="majorHAnsi" w:cstheme="majorHAnsi"/>
          <w:sz w:val="22"/>
          <w:szCs w:val="22"/>
        </w:rPr>
      </w:pPr>
      <w:proofErr w:type="gramStart"/>
      <w:r w:rsidRPr="007F0ECE">
        <w:rPr>
          <w:rFonts w:asciiTheme="majorHAnsi" w:hAnsiTheme="majorHAnsi" w:cstheme="majorHAnsi"/>
          <w:sz w:val="22"/>
          <w:szCs w:val="22"/>
        </w:rPr>
        <w:t>o</w:t>
      </w:r>
      <w:proofErr w:type="gramEnd"/>
      <w:r w:rsidRPr="007F0ECE">
        <w:rPr>
          <w:rFonts w:asciiTheme="majorHAnsi" w:hAnsiTheme="majorHAnsi" w:cstheme="majorHAnsi"/>
          <w:sz w:val="22"/>
          <w:szCs w:val="22"/>
        </w:rPr>
        <w:tab/>
        <w:t xml:space="preserve">Attesté 100 heures de formation  </w:t>
      </w:r>
      <w:r w:rsidRPr="007F0ECE">
        <w:rPr>
          <w:rFonts w:asciiTheme="majorHAnsi" w:hAnsiTheme="majorHAnsi" w:cstheme="majorHAnsi"/>
          <w:i/>
          <w:sz w:val="22"/>
          <w:szCs w:val="22"/>
        </w:rPr>
        <w:t xml:space="preserve">Méthode </w:t>
      </w:r>
      <w:proofErr w:type="spellStart"/>
      <w:r w:rsidRPr="007F0ECE">
        <w:rPr>
          <w:rFonts w:asciiTheme="majorHAnsi" w:hAnsiTheme="majorHAnsi" w:cstheme="majorHAnsi"/>
          <w:i/>
          <w:sz w:val="22"/>
          <w:szCs w:val="22"/>
        </w:rPr>
        <w:t>Tomatis</w:t>
      </w:r>
      <w:proofErr w:type="spellEnd"/>
      <w:r w:rsidRPr="007F0ECE">
        <w:rPr>
          <w:rFonts w:asciiTheme="majorHAnsi" w:hAnsiTheme="majorHAnsi" w:cstheme="majorHAnsi"/>
          <w:i/>
          <w:sz w:val="22"/>
          <w:szCs w:val="22"/>
        </w:rPr>
        <w:t xml:space="preserve"> Paris</w:t>
      </w:r>
      <w:r w:rsidR="007F0ECE">
        <w:rPr>
          <w:rFonts w:asciiTheme="majorHAnsi" w:hAnsiTheme="majorHAnsi" w:cstheme="majorHAnsi"/>
          <w:sz w:val="22"/>
          <w:szCs w:val="22"/>
        </w:rPr>
        <w:tab/>
        <w:t xml:space="preserve"> </w:t>
      </w:r>
      <w:r w:rsidRPr="007F0ECE">
        <w:rPr>
          <w:rFonts w:asciiTheme="majorHAnsi" w:hAnsiTheme="majorHAnsi" w:cstheme="majorHAnsi"/>
          <w:sz w:val="22"/>
          <w:szCs w:val="22"/>
        </w:rPr>
        <w:t>2008</w:t>
      </w:r>
    </w:p>
    <w:p w:rsidR="0055571A" w:rsidRPr="007F0ECE" w:rsidRDefault="0055571A" w:rsidP="007F0ECE">
      <w:pPr>
        <w:rPr>
          <w:rFonts w:asciiTheme="majorHAnsi" w:hAnsiTheme="majorHAnsi" w:cstheme="majorHAnsi"/>
          <w:b/>
          <w:sz w:val="22"/>
          <w:szCs w:val="22"/>
        </w:rPr>
      </w:pPr>
      <w:r w:rsidRPr="007F0ECE">
        <w:rPr>
          <w:rFonts w:asciiTheme="majorHAnsi" w:hAnsiTheme="majorHAnsi" w:cstheme="majorHAnsi"/>
          <w:b/>
          <w:sz w:val="22"/>
          <w:szCs w:val="22"/>
        </w:rPr>
        <w:br/>
        <w:t>Compétences professionnelles vers le public</w:t>
      </w:r>
    </w:p>
    <w:p w:rsidR="0055571A" w:rsidRPr="007F0ECE" w:rsidRDefault="0055571A" w:rsidP="007F0ECE">
      <w:pPr>
        <w:rPr>
          <w:rFonts w:asciiTheme="majorHAnsi" w:hAnsiTheme="majorHAnsi" w:cstheme="majorHAnsi"/>
          <w:b/>
          <w:sz w:val="22"/>
          <w:szCs w:val="22"/>
        </w:rPr>
      </w:pPr>
      <w:r w:rsidRPr="007F0ECE">
        <w:rPr>
          <w:rFonts w:asciiTheme="majorHAnsi" w:hAnsiTheme="majorHAnsi" w:cstheme="majorHAnsi"/>
          <w:b/>
          <w:sz w:val="22"/>
          <w:szCs w:val="22"/>
        </w:rPr>
        <w:t>Présentateur et interviewer : grande habitude du public</w:t>
      </w:r>
      <w:r w:rsidRPr="007F0ECE">
        <w:rPr>
          <w:rFonts w:asciiTheme="majorHAnsi" w:hAnsiTheme="majorHAnsi" w:cstheme="majorHAnsi"/>
          <w:b/>
          <w:sz w:val="22"/>
          <w:szCs w:val="22"/>
        </w:rPr>
        <w:br/>
      </w:r>
    </w:p>
    <w:p w:rsidR="0055571A" w:rsidRPr="007F0ECE" w:rsidRDefault="0055571A" w:rsidP="007F0ECE">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rPr>
          <w:rFonts w:asciiTheme="majorHAnsi" w:hAnsiTheme="majorHAnsi" w:cstheme="majorHAnsi"/>
          <w:sz w:val="22"/>
          <w:szCs w:val="22"/>
        </w:rPr>
      </w:pPr>
      <w:r w:rsidRPr="007F0ECE">
        <w:rPr>
          <w:rFonts w:asciiTheme="majorHAnsi" w:hAnsiTheme="majorHAnsi" w:cstheme="majorHAnsi"/>
          <w:sz w:val="22"/>
          <w:szCs w:val="22"/>
        </w:rPr>
        <w:t>Animation et formateur de groupes (1-100 personnes)</w:t>
      </w:r>
    </w:p>
    <w:p w:rsidR="0055571A" w:rsidRPr="007F0ECE" w:rsidRDefault="0055571A" w:rsidP="007F0ECE">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rPr>
          <w:rFonts w:asciiTheme="majorHAnsi" w:hAnsiTheme="majorHAnsi" w:cstheme="majorHAnsi"/>
          <w:sz w:val="22"/>
          <w:szCs w:val="22"/>
        </w:rPr>
      </w:pPr>
      <w:r w:rsidRPr="007F0ECE">
        <w:rPr>
          <w:rFonts w:asciiTheme="majorHAnsi" w:hAnsiTheme="majorHAnsi" w:cstheme="majorHAnsi"/>
          <w:sz w:val="22"/>
          <w:szCs w:val="22"/>
        </w:rPr>
        <w:t>Spectacles de cirque sur piste Galas variétés sur scène et plein-air</w:t>
      </w:r>
    </w:p>
    <w:p w:rsidR="0055571A" w:rsidRPr="007F0ECE" w:rsidRDefault="0055571A" w:rsidP="007F0ECE">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rPr>
          <w:rFonts w:asciiTheme="majorHAnsi" w:hAnsiTheme="majorHAnsi" w:cstheme="majorHAnsi"/>
          <w:sz w:val="22"/>
          <w:szCs w:val="22"/>
        </w:rPr>
      </w:pPr>
      <w:r w:rsidRPr="007F0ECE">
        <w:rPr>
          <w:rFonts w:asciiTheme="majorHAnsi" w:hAnsiTheme="majorHAnsi" w:cstheme="majorHAnsi"/>
          <w:sz w:val="22"/>
          <w:szCs w:val="22"/>
        </w:rPr>
        <w:t>V.I.P du spectacle et de la mode</w:t>
      </w:r>
    </w:p>
    <w:p w:rsidR="0055571A" w:rsidRPr="007F0ECE" w:rsidRDefault="0055571A" w:rsidP="007F0ECE">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rPr>
          <w:rFonts w:asciiTheme="majorHAnsi" w:hAnsiTheme="majorHAnsi" w:cstheme="majorHAnsi"/>
          <w:sz w:val="22"/>
          <w:szCs w:val="22"/>
        </w:rPr>
      </w:pPr>
      <w:r w:rsidRPr="007F0ECE">
        <w:rPr>
          <w:rFonts w:asciiTheme="majorHAnsi" w:hAnsiTheme="majorHAnsi" w:cstheme="majorHAnsi"/>
          <w:sz w:val="22"/>
          <w:szCs w:val="22"/>
        </w:rPr>
        <w:t>Débats avec intervenants et interventions journalistiques (interviews, revues de presse, commentaires)</w:t>
      </w:r>
    </w:p>
    <w:p w:rsidR="0055571A" w:rsidRPr="007F0ECE" w:rsidRDefault="0055571A" w:rsidP="007F0ECE">
      <w:pPr>
        <w:pStyle w:val="Paragraphedeliste"/>
        <w:numPr>
          <w:ilvl w:val="1"/>
          <w:numId w:val="44"/>
        </w:numPr>
        <w:pBdr>
          <w:top w:val="none" w:sz="0" w:space="0" w:color="auto"/>
          <w:left w:val="none" w:sz="0" w:space="0" w:color="auto"/>
          <w:bottom w:val="none" w:sz="0" w:space="0" w:color="auto"/>
          <w:right w:val="none" w:sz="0" w:space="0" w:color="auto"/>
          <w:between w:val="none" w:sz="0" w:space="0" w:color="auto"/>
        </w:pBdr>
        <w:spacing w:after="200"/>
        <w:rPr>
          <w:rFonts w:asciiTheme="majorHAnsi" w:hAnsiTheme="majorHAnsi" w:cstheme="majorHAnsi"/>
          <w:sz w:val="22"/>
          <w:szCs w:val="22"/>
        </w:rPr>
      </w:pPr>
      <w:r w:rsidRPr="007F0ECE">
        <w:rPr>
          <w:rFonts w:asciiTheme="majorHAnsi" w:hAnsiTheme="majorHAnsi" w:cstheme="majorHAnsi"/>
          <w:sz w:val="22"/>
          <w:szCs w:val="22"/>
        </w:rPr>
        <w:t>Interviewer officiel pour Nostalgie F.M au salon des Médecines Douces (Paris)</w:t>
      </w:r>
    </w:p>
    <w:p w:rsidR="0055571A" w:rsidRPr="007F0ECE" w:rsidRDefault="0055571A" w:rsidP="007F0ECE">
      <w:pPr>
        <w:pStyle w:val="Paragraphedeliste"/>
        <w:numPr>
          <w:ilvl w:val="1"/>
          <w:numId w:val="44"/>
        </w:numPr>
        <w:pBdr>
          <w:top w:val="none" w:sz="0" w:space="0" w:color="auto"/>
          <w:left w:val="none" w:sz="0" w:space="0" w:color="auto"/>
          <w:bottom w:val="none" w:sz="0" w:space="0" w:color="auto"/>
          <w:right w:val="none" w:sz="0" w:space="0" w:color="auto"/>
          <w:between w:val="none" w:sz="0" w:space="0" w:color="auto"/>
        </w:pBdr>
        <w:spacing w:after="200"/>
        <w:rPr>
          <w:rFonts w:asciiTheme="majorHAnsi" w:hAnsiTheme="majorHAnsi" w:cstheme="majorHAnsi"/>
          <w:sz w:val="22"/>
          <w:szCs w:val="22"/>
        </w:rPr>
      </w:pPr>
      <w:r w:rsidRPr="007F0ECE">
        <w:rPr>
          <w:rFonts w:asciiTheme="majorHAnsi" w:hAnsiTheme="majorHAnsi" w:cstheme="majorHAnsi"/>
          <w:sz w:val="22"/>
          <w:szCs w:val="22"/>
        </w:rPr>
        <w:t>Animat</w:t>
      </w:r>
      <w:r w:rsidR="007F0ECE" w:rsidRPr="007F0ECE">
        <w:rPr>
          <w:rFonts w:asciiTheme="majorHAnsi" w:hAnsiTheme="majorHAnsi" w:cstheme="majorHAnsi"/>
          <w:sz w:val="22"/>
          <w:szCs w:val="22"/>
        </w:rPr>
        <w:t>eur et interviewer (depuis 1999</w:t>
      </w:r>
      <w:r w:rsidRPr="007F0ECE">
        <w:rPr>
          <w:rFonts w:asciiTheme="majorHAnsi" w:hAnsiTheme="majorHAnsi" w:cstheme="majorHAnsi"/>
          <w:sz w:val="22"/>
          <w:szCs w:val="22"/>
        </w:rPr>
        <w:t>) des “Rencontres pour l’emploi” organisées par le C.N.C.C</w:t>
      </w:r>
    </w:p>
    <w:p w:rsidR="007F0ECE" w:rsidRPr="009566AA" w:rsidRDefault="0055571A" w:rsidP="007F0ECE">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rPr>
          <w:rFonts w:asciiTheme="majorHAnsi" w:hAnsiTheme="majorHAnsi" w:cstheme="majorHAnsi"/>
          <w:sz w:val="22"/>
          <w:szCs w:val="22"/>
        </w:rPr>
      </w:pPr>
      <w:r w:rsidRPr="007F0ECE">
        <w:rPr>
          <w:rFonts w:asciiTheme="majorHAnsi" w:hAnsiTheme="majorHAnsi" w:cstheme="majorHAnsi"/>
          <w:sz w:val="22"/>
          <w:szCs w:val="22"/>
        </w:rPr>
        <w:t>Présentateur de conventions entreprises publiques et privées</w:t>
      </w:r>
    </w:p>
    <w:p w:rsidR="0055571A" w:rsidRPr="007F0ECE" w:rsidRDefault="0055571A" w:rsidP="007F0ECE">
      <w:pPr>
        <w:rPr>
          <w:rFonts w:asciiTheme="majorHAnsi" w:hAnsiTheme="majorHAnsi" w:cstheme="majorHAnsi"/>
          <w:b/>
          <w:sz w:val="22"/>
          <w:szCs w:val="22"/>
        </w:rPr>
      </w:pPr>
      <w:r w:rsidRPr="007F0ECE">
        <w:rPr>
          <w:rFonts w:asciiTheme="majorHAnsi" w:hAnsiTheme="majorHAnsi" w:cstheme="majorHAnsi"/>
          <w:b/>
          <w:sz w:val="22"/>
          <w:szCs w:val="22"/>
        </w:rPr>
        <w:t>Compétences Business</w:t>
      </w:r>
      <w:r w:rsidR="007F0ECE">
        <w:rPr>
          <w:rFonts w:asciiTheme="majorHAnsi" w:hAnsiTheme="majorHAnsi" w:cstheme="majorHAnsi"/>
          <w:b/>
          <w:sz w:val="22"/>
          <w:szCs w:val="22"/>
        </w:rPr>
        <w:t xml:space="preserve"> et développement des affaires</w:t>
      </w:r>
    </w:p>
    <w:p w:rsidR="0055571A" w:rsidRPr="007F0ECE" w:rsidRDefault="0055571A" w:rsidP="007F0ECE">
      <w:pPr>
        <w:pStyle w:val="Paragraphedeliste"/>
        <w:numPr>
          <w:ilvl w:val="0"/>
          <w:numId w:val="45"/>
        </w:numPr>
        <w:pBdr>
          <w:top w:val="none" w:sz="0" w:space="0" w:color="auto"/>
          <w:left w:val="none" w:sz="0" w:space="0" w:color="auto"/>
          <w:bottom w:val="none" w:sz="0" w:space="0" w:color="auto"/>
          <w:right w:val="none" w:sz="0" w:space="0" w:color="auto"/>
          <w:between w:val="none" w:sz="0" w:space="0" w:color="auto"/>
        </w:pBdr>
        <w:spacing w:after="200"/>
        <w:rPr>
          <w:rFonts w:asciiTheme="majorHAnsi" w:hAnsiTheme="majorHAnsi" w:cstheme="majorHAnsi"/>
          <w:sz w:val="22"/>
          <w:szCs w:val="22"/>
        </w:rPr>
      </w:pPr>
      <w:r w:rsidRPr="007F0ECE">
        <w:rPr>
          <w:rFonts w:asciiTheme="majorHAnsi" w:hAnsiTheme="majorHAnsi" w:cstheme="majorHAnsi"/>
          <w:sz w:val="22"/>
          <w:szCs w:val="22"/>
        </w:rPr>
        <w:t xml:space="preserve">Certifié </w:t>
      </w:r>
      <w:proofErr w:type="spellStart"/>
      <w:r w:rsidRPr="007F0ECE">
        <w:rPr>
          <w:rFonts w:asciiTheme="majorHAnsi" w:hAnsiTheme="majorHAnsi" w:cstheme="majorHAnsi"/>
          <w:sz w:val="22"/>
          <w:szCs w:val="22"/>
        </w:rPr>
        <w:t>Neurobusiness</w:t>
      </w:r>
      <w:proofErr w:type="spellEnd"/>
      <w:r w:rsidRPr="007F0ECE">
        <w:rPr>
          <w:rFonts w:asciiTheme="majorHAnsi" w:hAnsiTheme="majorHAnsi" w:cstheme="majorHAnsi"/>
          <w:sz w:val="22"/>
          <w:szCs w:val="22"/>
        </w:rPr>
        <w:t xml:space="preserve"> </w:t>
      </w:r>
      <w:proofErr w:type="spellStart"/>
      <w:r w:rsidRPr="007F0ECE">
        <w:rPr>
          <w:rFonts w:asciiTheme="majorHAnsi" w:hAnsiTheme="majorHAnsi" w:cstheme="majorHAnsi"/>
          <w:sz w:val="22"/>
          <w:szCs w:val="22"/>
        </w:rPr>
        <w:t>School</w:t>
      </w:r>
      <w:proofErr w:type="spellEnd"/>
      <w:r w:rsidRPr="007F0ECE">
        <w:rPr>
          <w:rFonts w:asciiTheme="majorHAnsi" w:hAnsiTheme="majorHAnsi" w:cstheme="majorHAnsi"/>
          <w:sz w:val="22"/>
          <w:szCs w:val="22"/>
        </w:rPr>
        <w:t xml:space="preserve"> (NBS) </w:t>
      </w:r>
      <w:r w:rsidR="007F0ECE">
        <w:rPr>
          <w:rFonts w:asciiTheme="majorHAnsi" w:hAnsiTheme="majorHAnsi" w:cstheme="majorHAnsi"/>
          <w:sz w:val="22"/>
          <w:szCs w:val="22"/>
        </w:rPr>
        <w:tab/>
      </w:r>
      <w:r w:rsidR="007F0ECE">
        <w:rPr>
          <w:rFonts w:asciiTheme="majorHAnsi" w:hAnsiTheme="majorHAnsi" w:cstheme="majorHAnsi"/>
          <w:sz w:val="22"/>
          <w:szCs w:val="22"/>
        </w:rPr>
        <w:tab/>
      </w:r>
      <w:r w:rsidR="007F0ECE">
        <w:rPr>
          <w:rFonts w:asciiTheme="majorHAnsi" w:hAnsiTheme="majorHAnsi" w:cstheme="majorHAnsi"/>
          <w:sz w:val="22"/>
          <w:szCs w:val="22"/>
        </w:rPr>
        <w:tab/>
      </w:r>
      <w:r w:rsidRPr="007F0ECE">
        <w:rPr>
          <w:rFonts w:asciiTheme="majorHAnsi" w:hAnsiTheme="majorHAnsi" w:cstheme="majorHAnsi"/>
          <w:sz w:val="22"/>
          <w:szCs w:val="22"/>
        </w:rPr>
        <w:t>2018-2019</w:t>
      </w:r>
    </w:p>
    <w:p w:rsidR="0055571A" w:rsidRPr="007F0ECE" w:rsidRDefault="0055571A" w:rsidP="007F0ECE">
      <w:pPr>
        <w:ind w:left="360"/>
        <w:rPr>
          <w:rFonts w:asciiTheme="majorHAnsi" w:hAnsiTheme="majorHAnsi" w:cstheme="majorHAnsi"/>
          <w:b/>
          <w:sz w:val="22"/>
          <w:szCs w:val="22"/>
        </w:rPr>
      </w:pPr>
      <w:r w:rsidRPr="007F0ECE">
        <w:rPr>
          <w:rFonts w:asciiTheme="majorHAnsi" w:hAnsiTheme="majorHAnsi" w:cstheme="majorHAnsi"/>
          <w:b/>
          <w:sz w:val="22"/>
          <w:szCs w:val="22"/>
        </w:rPr>
        <w:t xml:space="preserve">  </w:t>
      </w:r>
    </w:p>
    <w:p w:rsidR="009566AA" w:rsidRDefault="009566AA" w:rsidP="007F0ECE">
      <w:pPr>
        <w:ind w:left="360"/>
        <w:rPr>
          <w:rFonts w:asciiTheme="majorHAnsi" w:hAnsiTheme="majorHAnsi" w:cstheme="majorHAnsi"/>
          <w:b/>
          <w:sz w:val="22"/>
          <w:szCs w:val="22"/>
        </w:rPr>
      </w:pPr>
    </w:p>
    <w:p w:rsidR="005C1E5E" w:rsidRDefault="005C1E5E" w:rsidP="007F0ECE">
      <w:pPr>
        <w:ind w:left="360"/>
        <w:rPr>
          <w:rFonts w:asciiTheme="majorHAnsi" w:hAnsiTheme="majorHAnsi" w:cstheme="majorHAnsi"/>
          <w:b/>
          <w:sz w:val="22"/>
          <w:szCs w:val="22"/>
        </w:rPr>
      </w:pPr>
    </w:p>
    <w:p w:rsidR="0055571A" w:rsidRPr="007F0ECE" w:rsidRDefault="009566AA" w:rsidP="007F0ECE">
      <w:pPr>
        <w:ind w:left="360"/>
        <w:rPr>
          <w:rFonts w:asciiTheme="majorHAnsi" w:hAnsiTheme="majorHAnsi" w:cstheme="majorHAnsi"/>
          <w:b/>
          <w:sz w:val="22"/>
          <w:szCs w:val="22"/>
        </w:rPr>
      </w:pPr>
      <w:r>
        <w:rPr>
          <w:rFonts w:asciiTheme="majorHAnsi" w:hAnsiTheme="majorHAnsi" w:cstheme="majorHAnsi"/>
          <w:b/>
          <w:sz w:val="22"/>
          <w:szCs w:val="22"/>
        </w:rPr>
        <w:t>Atouts</w:t>
      </w:r>
      <w:r w:rsidR="007F0ECE">
        <w:rPr>
          <w:rFonts w:asciiTheme="majorHAnsi" w:hAnsiTheme="majorHAnsi" w:cstheme="majorHAnsi"/>
          <w:b/>
          <w:sz w:val="22"/>
          <w:szCs w:val="22"/>
        </w:rPr>
        <w:t xml:space="preserve"> majeurs</w:t>
      </w:r>
    </w:p>
    <w:p w:rsidR="0055571A" w:rsidRPr="007F0ECE" w:rsidRDefault="0055571A" w:rsidP="007F0ECE">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rPr>
          <w:rFonts w:asciiTheme="majorHAnsi" w:hAnsiTheme="majorHAnsi" w:cstheme="majorHAnsi"/>
          <w:b/>
          <w:sz w:val="22"/>
          <w:szCs w:val="22"/>
        </w:rPr>
      </w:pPr>
      <w:r w:rsidRPr="007F0ECE">
        <w:rPr>
          <w:rFonts w:asciiTheme="majorHAnsi" w:hAnsiTheme="majorHAnsi" w:cstheme="majorHAnsi"/>
          <w:sz w:val="22"/>
          <w:szCs w:val="22"/>
        </w:rPr>
        <w:t>Grande expérience de la prise de parole en public et connaissance parfaite des moyens audio-visuels et de sonorisation</w:t>
      </w:r>
    </w:p>
    <w:p w:rsidR="0055571A" w:rsidRPr="007F0ECE" w:rsidRDefault="0055571A" w:rsidP="007F0ECE">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rPr>
          <w:rFonts w:asciiTheme="majorHAnsi" w:hAnsiTheme="majorHAnsi" w:cstheme="majorHAnsi"/>
          <w:b/>
          <w:sz w:val="22"/>
          <w:szCs w:val="22"/>
        </w:rPr>
      </w:pPr>
      <w:r w:rsidRPr="007F0ECE">
        <w:rPr>
          <w:rFonts w:asciiTheme="majorHAnsi" w:hAnsiTheme="majorHAnsi" w:cstheme="majorHAnsi"/>
          <w:sz w:val="22"/>
          <w:szCs w:val="22"/>
        </w:rPr>
        <w:t xml:space="preserve">Très bonnes connaissances informatiques et notamment du multimédia et des outils modernes de communication </w:t>
      </w:r>
    </w:p>
    <w:p w:rsidR="0055571A" w:rsidRPr="007F0ECE" w:rsidRDefault="0055571A" w:rsidP="007F0ECE">
      <w:pPr>
        <w:pStyle w:val="Paragraphedeliste"/>
        <w:numPr>
          <w:ilvl w:val="1"/>
          <w:numId w:val="44"/>
        </w:numPr>
        <w:pBdr>
          <w:top w:val="none" w:sz="0" w:space="0" w:color="auto"/>
          <w:left w:val="none" w:sz="0" w:space="0" w:color="auto"/>
          <w:bottom w:val="none" w:sz="0" w:space="0" w:color="auto"/>
          <w:right w:val="none" w:sz="0" w:space="0" w:color="auto"/>
          <w:between w:val="none" w:sz="0" w:space="0" w:color="auto"/>
        </w:pBdr>
        <w:spacing w:after="200"/>
        <w:rPr>
          <w:rFonts w:asciiTheme="majorHAnsi" w:hAnsiTheme="majorHAnsi" w:cstheme="majorHAnsi"/>
          <w:b/>
          <w:sz w:val="22"/>
          <w:szCs w:val="22"/>
        </w:rPr>
      </w:pPr>
      <w:r w:rsidRPr="007F0ECE">
        <w:rPr>
          <w:rFonts w:asciiTheme="majorHAnsi" w:hAnsiTheme="majorHAnsi" w:cstheme="majorHAnsi"/>
          <w:sz w:val="22"/>
          <w:szCs w:val="22"/>
        </w:rPr>
        <w:t>Création site Internet, salle de web</w:t>
      </w:r>
      <w:r w:rsidR="007F0ECE">
        <w:rPr>
          <w:rFonts w:asciiTheme="majorHAnsi" w:hAnsiTheme="majorHAnsi" w:cstheme="majorHAnsi"/>
          <w:sz w:val="22"/>
          <w:szCs w:val="22"/>
        </w:rPr>
        <w:t xml:space="preserve">-réunion, Vidéo, </w:t>
      </w:r>
      <w:proofErr w:type="spellStart"/>
      <w:r w:rsidR="007F0ECE">
        <w:rPr>
          <w:rFonts w:asciiTheme="majorHAnsi" w:hAnsiTheme="majorHAnsi" w:cstheme="majorHAnsi"/>
          <w:sz w:val="22"/>
          <w:szCs w:val="22"/>
        </w:rPr>
        <w:t>mind-mapping</w:t>
      </w:r>
      <w:proofErr w:type="spellEnd"/>
    </w:p>
    <w:p w:rsidR="00841EC5" w:rsidRPr="009566AA" w:rsidRDefault="0055571A" w:rsidP="007F0ECE">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rPr>
          <w:rFonts w:asciiTheme="majorHAnsi" w:hAnsiTheme="majorHAnsi" w:cstheme="majorHAnsi"/>
          <w:b/>
          <w:sz w:val="22"/>
          <w:szCs w:val="22"/>
        </w:rPr>
      </w:pPr>
      <w:r w:rsidRPr="007F0ECE">
        <w:rPr>
          <w:rFonts w:asciiTheme="majorHAnsi" w:hAnsiTheme="majorHAnsi" w:cstheme="majorHAnsi"/>
          <w:sz w:val="22"/>
          <w:szCs w:val="22"/>
        </w:rPr>
        <w:t>Capacités d’adaptation et d’improvisation très développées</w:t>
      </w:r>
    </w:p>
    <w:p w:rsidR="009566AA" w:rsidRPr="009566AA" w:rsidRDefault="009566AA" w:rsidP="009566AA">
      <w:pPr>
        <w:shd w:val="clear" w:color="auto" w:fill="F2F2F2" w:themeFill="background1" w:themeFillShade="F2"/>
        <w:jc w:val="center"/>
        <w:rPr>
          <w:rFonts w:asciiTheme="majorHAnsi" w:hAnsiTheme="majorHAnsi" w:cstheme="majorHAnsi"/>
          <w:sz w:val="22"/>
          <w:szCs w:val="22"/>
        </w:rPr>
      </w:pPr>
      <w:r w:rsidRPr="009566AA">
        <w:rPr>
          <w:rFonts w:asciiTheme="majorHAnsi" w:hAnsiTheme="majorHAnsi" w:cstheme="majorHAnsi"/>
          <w:b/>
          <w:sz w:val="22"/>
          <w:szCs w:val="22"/>
        </w:rPr>
        <w:t>Le formateur et créateur de la méthode</w:t>
      </w:r>
      <w:r w:rsidRPr="009566AA">
        <w:rPr>
          <w:rFonts w:asciiTheme="majorHAnsi" w:hAnsiTheme="majorHAnsi" w:cstheme="majorHAnsi"/>
          <w:sz w:val="22"/>
          <w:szCs w:val="22"/>
        </w:rPr>
        <w:t xml:space="preserve"> : </w:t>
      </w:r>
      <w:r w:rsidRPr="009566AA">
        <w:rPr>
          <w:rFonts w:asciiTheme="majorHAnsi" w:hAnsiTheme="majorHAnsi" w:cstheme="majorHAnsi"/>
          <w:b/>
          <w:sz w:val="22"/>
          <w:szCs w:val="22"/>
        </w:rPr>
        <w:t>Manuel SPERLING</w:t>
      </w:r>
    </w:p>
    <w:p w:rsidR="009566AA" w:rsidRPr="009566AA" w:rsidRDefault="009566AA" w:rsidP="009566AA">
      <w:pPr>
        <w:spacing w:before="100" w:beforeAutospacing="1" w:after="100" w:afterAutospacing="1"/>
        <w:rPr>
          <w:rFonts w:asciiTheme="majorHAnsi" w:hAnsiTheme="majorHAnsi" w:cstheme="majorHAnsi"/>
          <w:sz w:val="22"/>
          <w:szCs w:val="22"/>
        </w:rPr>
      </w:pPr>
      <w:r w:rsidRPr="009566AA">
        <w:rPr>
          <w:rFonts w:asciiTheme="majorHAnsi" w:hAnsiTheme="majorHAnsi" w:cstheme="majorHAnsi"/>
          <w:sz w:val="22"/>
          <w:szCs w:val="22"/>
        </w:rPr>
        <w:t>Spécialiste de la transformation par la « ré-information cellulaire spontanée », j’ai cherché à voir de quelle manière je pouvais transposer mes connaissances au corps humain pour rendre simples et accessibles des connaissances r</w:t>
      </w:r>
      <w:r>
        <w:rPr>
          <w:rFonts w:asciiTheme="majorHAnsi" w:hAnsiTheme="majorHAnsi" w:cstheme="majorHAnsi"/>
          <w:sz w:val="22"/>
          <w:szCs w:val="22"/>
        </w:rPr>
        <w:t>éservées jusque-là à une élite.</w:t>
      </w:r>
      <w:r>
        <w:rPr>
          <w:rFonts w:asciiTheme="majorHAnsi" w:hAnsiTheme="majorHAnsi" w:cstheme="majorHAnsi"/>
          <w:sz w:val="22"/>
          <w:szCs w:val="22"/>
        </w:rPr>
        <w:br/>
      </w:r>
      <w:r w:rsidRPr="009566AA">
        <w:rPr>
          <w:rFonts w:asciiTheme="majorHAnsi" w:hAnsiTheme="majorHAnsi" w:cstheme="majorHAnsi"/>
          <w:sz w:val="22"/>
          <w:szCs w:val="22"/>
        </w:rPr>
        <w:t xml:space="preserve">Je me suis très vite aperçu  que de nombreux praticiens de médecine non-conventionnelle très compétents n’avaient pourtant pas une connaissance suffisamment approfondie du corps humain et surtout la notion des interactions entre les différents systèmes corporels. </w:t>
      </w:r>
    </w:p>
    <w:p w:rsidR="009566AA" w:rsidRPr="009566AA" w:rsidRDefault="009566AA" w:rsidP="009566AA">
      <w:pPr>
        <w:spacing w:before="100" w:beforeAutospacing="1" w:after="100" w:afterAutospacing="1"/>
        <w:rPr>
          <w:rFonts w:asciiTheme="majorHAnsi" w:hAnsiTheme="majorHAnsi" w:cstheme="majorHAnsi"/>
          <w:sz w:val="22"/>
          <w:szCs w:val="22"/>
        </w:rPr>
      </w:pPr>
      <w:r w:rsidRPr="009566AA">
        <w:rPr>
          <w:rFonts w:asciiTheme="majorHAnsi" w:hAnsiTheme="majorHAnsi" w:cstheme="majorHAnsi"/>
          <w:sz w:val="22"/>
          <w:szCs w:val="22"/>
        </w:rPr>
        <w:t xml:space="preserve">Pour cela, il me fallait un outil unique et complet. C’est ce qui m’a incité à créer, développer et promouvoir </w:t>
      </w:r>
      <w:proofErr w:type="spellStart"/>
      <w:r w:rsidRPr="009566AA">
        <w:rPr>
          <w:rFonts w:asciiTheme="majorHAnsi" w:hAnsiTheme="majorHAnsi" w:cstheme="majorHAnsi"/>
          <w:sz w:val="22"/>
          <w:szCs w:val="22"/>
        </w:rPr>
        <w:t>Naturoquantique</w:t>
      </w:r>
      <w:proofErr w:type="spellEnd"/>
      <w:r w:rsidRPr="009566AA">
        <w:rPr>
          <w:rFonts w:asciiTheme="majorHAnsi" w:hAnsiTheme="majorHAnsi" w:cstheme="majorHAnsi"/>
          <w:sz w:val="22"/>
          <w:szCs w:val="22"/>
          <w:vertAlign w:val="superscript"/>
        </w:rPr>
        <w:t>©</w:t>
      </w:r>
      <w:r w:rsidRPr="009566AA">
        <w:rPr>
          <w:rFonts w:asciiTheme="majorHAnsi" w:hAnsiTheme="majorHAnsi" w:cstheme="majorHAnsi"/>
          <w:sz w:val="22"/>
          <w:szCs w:val="22"/>
        </w:rPr>
        <w:t xml:space="preserve"> sur Genius Insight, application de bio-résonance performante et mobile disponible pour un coût accessible à tous les budgets sans pour autant lésiner sur ses performances algorithmiques en matière d'efficacité.</w:t>
      </w:r>
    </w:p>
    <w:p w:rsidR="009566AA" w:rsidRPr="009566AA" w:rsidRDefault="009566AA" w:rsidP="009566AA">
      <w:pPr>
        <w:spacing w:before="100" w:beforeAutospacing="1" w:after="100" w:afterAutospacing="1"/>
        <w:rPr>
          <w:rFonts w:asciiTheme="majorHAnsi" w:hAnsiTheme="majorHAnsi" w:cstheme="majorHAnsi"/>
          <w:sz w:val="22"/>
          <w:szCs w:val="22"/>
        </w:rPr>
      </w:pPr>
      <w:r w:rsidRPr="009566AA">
        <w:rPr>
          <w:rFonts w:asciiTheme="majorHAnsi" w:hAnsiTheme="majorHAnsi" w:cstheme="majorHAnsi"/>
          <w:sz w:val="22"/>
          <w:szCs w:val="22"/>
        </w:rPr>
        <w:t>La formation a permis à de nombreux praticiens et particuliers d’aider des dizaines de personnes à améliorer leur existence au quotidien et à valoriser la formation qu’ils ont suivie à nos côtés.</w:t>
      </w:r>
    </w:p>
    <w:p w:rsidR="009566AA" w:rsidRPr="009566AA" w:rsidRDefault="009566AA" w:rsidP="009566AA">
      <w:pPr>
        <w:spacing w:before="100" w:beforeAutospacing="1" w:after="100" w:afterAutospacing="1"/>
        <w:rPr>
          <w:rFonts w:asciiTheme="majorHAnsi" w:hAnsiTheme="majorHAnsi" w:cstheme="majorHAnsi"/>
          <w:sz w:val="22"/>
          <w:szCs w:val="22"/>
        </w:rPr>
      </w:pPr>
      <w:r w:rsidRPr="009566AA">
        <w:rPr>
          <w:rFonts w:asciiTheme="majorHAnsi" w:hAnsiTheme="majorHAnsi" w:cstheme="majorHAnsi"/>
          <w:sz w:val="22"/>
          <w:szCs w:val="22"/>
        </w:rPr>
        <w:t xml:space="preserve">Aujourd’hui la plupart des personnes que nous avons formées continuent à mettre à jour leurs connaissances grâce à la formation continue apportée par notre « club </w:t>
      </w:r>
      <w:proofErr w:type="spellStart"/>
      <w:r w:rsidRPr="009566AA">
        <w:rPr>
          <w:rFonts w:asciiTheme="majorHAnsi" w:hAnsiTheme="majorHAnsi" w:cstheme="majorHAnsi"/>
          <w:sz w:val="22"/>
          <w:szCs w:val="22"/>
        </w:rPr>
        <w:t>Naturoquantique</w:t>
      </w:r>
      <w:proofErr w:type="spellEnd"/>
      <w:r w:rsidRPr="009566AA">
        <w:rPr>
          <w:rFonts w:asciiTheme="majorHAnsi" w:hAnsiTheme="majorHAnsi" w:cstheme="majorHAnsi"/>
          <w:sz w:val="22"/>
          <w:szCs w:val="22"/>
        </w:rPr>
        <w:t> » qui prend en compte les évolutions des dernières découvertes scientifiques applicables à la santé humaine ainsi que les nouveaux développements réguliers de notre appli Genius insight.</w:t>
      </w:r>
    </w:p>
    <w:p w:rsidR="009566AA" w:rsidRPr="009566AA" w:rsidRDefault="009566AA" w:rsidP="009566AA">
      <w:pPr>
        <w:spacing w:before="100" w:beforeAutospacing="1" w:after="100" w:afterAutospacing="1"/>
        <w:rPr>
          <w:rFonts w:asciiTheme="majorHAnsi" w:hAnsiTheme="majorHAnsi" w:cstheme="majorHAnsi"/>
          <w:sz w:val="22"/>
          <w:szCs w:val="22"/>
        </w:rPr>
      </w:pPr>
      <w:r w:rsidRPr="009566AA">
        <w:rPr>
          <w:rFonts w:asciiTheme="majorHAnsi" w:hAnsiTheme="majorHAnsi" w:cstheme="majorHAnsi"/>
          <w:sz w:val="22"/>
          <w:szCs w:val="22"/>
        </w:rPr>
        <w:t>Manuel a aussi la chance d’avoir une proximité avec Ryan Williams, le créateur de l’appli qui est à la tête de l’entreprise a</w:t>
      </w:r>
      <w:r>
        <w:rPr>
          <w:rFonts w:asciiTheme="majorHAnsi" w:hAnsiTheme="majorHAnsi" w:cstheme="majorHAnsi"/>
          <w:sz w:val="22"/>
          <w:szCs w:val="22"/>
        </w:rPr>
        <w:t xml:space="preserve">méricaine Insight </w:t>
      </w:r>
      <w:proofErr w:type="spellStart"/>
      <w:r>
        <w:rPr>
          <w:rFonts w:asciiTheme="majorHAnsi" w:hAnsiTheme="majorHAnsi" w:cstheme="majorHAnsi"/>
          <w:sz w:val="22"/>
          <w:szCs w:val="22"/>
        </w:rPr>
        <w:t>health</w:t>
      </w:r>
      <w:proofErr w:type="spellEnd"/>
      <w:r>
        <w:rPr>
          <w:rFonts w:asciiTheme="majorHAnsi" w:hAnsiTheme="majorHAnsi" w:cstheme="majorHAnsi"/>
          <w:sz w:val="22"/>
          <w:szCs w:val="22"/>
        </w:rPr>
        <w:t xml:space="preserve"> Apps. </w:t>
      </w:r>
      <w:r>
        <w:rPr>
          <w:rFonts w:asciiTheme="majorHAnsi" w:hAnsiTheme="majorHAnsi" w:cstheme="majorHAnsi"/>
          <w:sz w:val="22"/>
          <w:szCs w:val="22"/>
        </w:rPr>
        <w:br/>
      </w:r>
      <w:r w:rsidRPr="009566AA">
        <w:rPr>
          <w:rFonts w:asciiTheme="majorHAnsi" w:hAnsiTheme="majorHAnsi" w:cstheme="majorHAnsi"/>
          <w:sz w:val="22"/>
          <w:szCs w:val="22"/>
        </w:rPr>
        <w:br/>
        <w:t xml:space="preserve">En développant </w:t>
      </w:r>
      <w:proofErr w:type="spellStart"/>
      <w:r w:rsidRPr="009566AA">
        <w:rPr>
          <w:rFonts w:asciiTheme="majorHAnsi" w:hAnsiTheme="majorHAnsi" w:cstheme="majorHAnsi"/>
          <w:sz w:val="22"/>
          <w:szCs w:val="22"/>
        </w:rPr>
        <w:t>Naturoquantique</w:t>
      </w:r>
      <w:proofErr w:type="spellEnd"/>
      <w:r w:rsidRPr="009566AA">
        <w:rPr>
          <w:rFonts w:asciiTheme="majorHAnsi" w:hAnsiTheme="majorHAnsi" w:cstheme="majorHAnsi"/>
          <w:sz w:val="22"/>
          <w:szCs w:val="22"/>
          <w:vertAlign w:val="superscript"/>
        </w:rPr>
        <w:t>©</w:t>
      </w:r>
      <w:r w:rsidRPr="009566AA">
        <w:rPr>
          <w:rFonts w:asciiTheme="majorHAnsi" w:hAnsiTheme="majorHAnsi" w:cstheme="majorHAnsi"/>
          <w:sz w:val="22"/>
          <w:szCs w:val="22"/>
        </w:rPr>
        <w:t xml:space="preserve"> sur Genius Insight, j’ai pris conscience qu’il était également possible en travaillant sur la </w:t>
      </w:r>
      <w:proofErr w:type="spellStart"/>
      <w:r w:rsidRPr="009566AA">
        <w:rPr>
          <w:rFonts w:asciiTheme="majorHAnsi" w:hAnsiTheme="majorHAnsi" w:cstheme="majorHAnsi"/>
          <w:sz w:val="22"/>
          <w:szCs w:val="22"/>
        </w:rPr>
        <w:t>bio-chimie</w:t>
      </w:r>
      <w:proofErr w:type="spellEnd"/>
      <w:r w:rsidRPr="009566AA">
        <w:rPr>
          <w:rFonts w:asciiTheme="majorHAnsi" w:hAnsiTheme="majorHAnsi" w:cstheme="majorHAnsi"/>
          <w:sz w:val="22"/>
          <w:szCs w:val="22"/>
        </w:rPr>
        <w:t xml:space="preserve"> et la </w:t>
      </w:r>
      <w:proofErr w:type="spellStart"/>
      <w:r w:rsidRPr="009566AA">
        <w:rPr>
          <w:rFonts w:asciiTheme="majorHAnsi" w:hAnsiTheme="majorHAnsi" w:cstheme="majorHAnsi"/>
          <w:sz w:val="22"/>
          <w:szCs w:val="22"/>
        </w:rPr>
        <w:t>bio-énergie</w:t>
      </w:r>
      <w:proofErr w:type="spellEnd"/>
      <w:r w:rsidRPr="009566AA">
        <w:rPr>
          <w:rFonts w:asciiTheme="majorHAnsi" w:hAnsiTheme="majorHAnsi" w:cstheme="majorHAnsi"/>
          <w:sz w:val="22"/>
          <w:szCs w:val="22"/>
        </w:rPr>
        <w:t xml:space="preserve"> corporelle de toucher en amont les sphères émotionnelles, mentales et la conscience.</w:t>
      </w:r>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10" w:name="_17dp8vu" w:colFirst="0" w:colLast="0"/>
      <w:bookmarkEnd w:id="10"/>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color w:val="3F3F3F"/>
          <w:sz w:val="22"/>
          <w:szCs w:val="22"/>
        </w:rPr>
        <w:t xml:space="preserve"> </w:t>
      </w:r>
      <w:r w:rsidR="00401E15" w:rsidRPr="00356184">
        <w:rPr>
          <w:rFonts w:asciiTheme="majorHAnsi" w:eastAsia="Helvetica Neue" w:hAnsiTheme="majorHAnsi" w:cstheme="majorHAnsi"/>
          <w:sz w:val="22"/>
          <w:szCs w:val="22"/>
        </w:rPr>
        <w:t xml:space="preserve">est un organisme de formation professionnelle indépendant.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00401E15"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color w:val="3F3F3F"/>
          <w:sz w:val="22"/>
          <w:szCs w:val="22"/>
        </w:rPr>
        <w:t xml:space="preserve">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E5185">
      <w:pPr>
        <w:pStyle w:val="Normal1"/>
        <w:numPr>
          <w:ilvl w:val="0"/>
          <w:numId w:val="16"/>
        </w:numPr>
        <w:rPr>
          <w:rFonts w:asciiTheme="majorHAnsi"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9A085A" w:rsidRDefault="009A085A"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Pr="00CC61B2" w:rsidRDefault="00401E15" w:rsidP="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E518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la convocation indique également la date, l’heure et le lieu de l’entretien ainsi que la possibilité </w:t>
      </w:r>
      <w:r w:rsidR="00C55C55">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de se faire assister par une personne de son choix stagiaire ou salarié de l’organisme de formation</w:t>
      </w:r>
      <w:r w:rsidR="007F44F6">
        <w:rPr>
          <w:rFonts w:asciiTheme="majorHAnsi" w:eastAsia="Helvetica Neue" w:hAnsiTheme="majorHAnsi" w:cstheme="majorHAnsi"/>
          <w:sz w:val="22"/>
          <w:szCs w:val="22"/>
        </w:rPr>
        <w:t>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9A085A" w:rsidRPr="00FC46CB" w:rsidRDefault="009A085A"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7F0ECE">
        <w:rPr>
          <w:rFonts w:asciiTheme="majorHAnsi" w:eastAsia="Helvetica Neue" w:hAnsiTheme="majorHAnsi" w:cstheme="majorHAnsi"/>
          <w:sz w:val="22"/>
          <w:szCs w:val="22"/>
        </w:rPr>
        <w:t>28</w:t>
      </w:r>
      <w:r w:rsidR="00411DCA">
        <w:rPr>
          <w:rFonts w:asciiTheme="majorHAnsi" w:eastAsia="Helvetica Neue" w:hAnsiTheme="majorHAnsi" w:cstheme="majorHAnsi"/>
          <w:sz w:val="22"/>
          <w:szCs w:val="22"/>
        </w:rPr>
        <w:t xml:space="preserve"> septembre</w:t>
      </w:r>
      <w:r w:rsidR="00F44FF1">
        <w:rPr>
          <w:rFonts w:asciiTheme="majorHAnsi" w:eastAsia="Helvetica Neue" w:hAnsiTheme="majorHAnsi" w:cstheme="majorHAnsi"/>
          <w:sz w:val="22"/>
          <w:szCs w:val="22"/>
        </w:rPr>
        <w:t xml:space="preserve"> 2020</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 xml:space="preserve">Par la Société </w:t>
      </w:r>
      <w:r w:rsidR="00401E15" w:rsidRPr="007F44F6">
        <w:rPr>
          <w:rFonts w:asciiTheme="majorHAnsi" w:eastAsia="Helvetica Neue" w:hAnsiTheme="majorHAnsi" w:cstheme="majorHAnsi"/>
          <w:b/>
          <w:i/>
          <w:color w:val="3F3F3F"/>
          <w:sz w:val="22"/>
          <w:szCs w:val="22"/>
        </w:rPr>
        <w:t>KHEPRI</w:t>
      </w:r>
      <w:r w:rsidR="00C55C55">
        <w:rPr>
          <w:rFonts w:asciiTheme="majorHAnsi" w:eastAsia="Helvetica Neue" w:hAnsiTheme="majorHAnsi" w:cstheme="majorHAnsi"/>
          <w:b/>
          <w:i/>
          <w:color w:val="3F3F3F"/>
          <w:sz w:val="22"/>
          <w:szCs w:val="22"/>
        </w:rPr>
        <w:t xml:space="preserve"> FORMATION</w:t>
      </w:r>
    </w:p>
    <w:p w:rsidR="005E45C8" w:rsidRPr="00356184" w:rsidRDefault="00A86F29"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78E44694" wp14:editId="68749F6A">
                <wp:simplePos x="0" y="0"/>
                <wp:positionH relativeFrom="margin">
                  <wp:posOffset>590550</wp:posOffset>
                </wp:positionH>
                <wp:positionV relativeFrom="paragraph">
                  <wp:posOffset>78740</wp:posOffset>
                </wp:positionV>
                <wp:extent cx="2809875" cy="1724025"/>
                <wp:effectExtent l="0" t="0" r="28575" b="28575"/>
                <wp:wrapNone/>
                <wp:docPr id="9" name="Rectangle 9" descr="Rectangle 3"/>
                <wp:cNvGraphicFramePr/>
                <a:graphic xmlns:a="http://schemas.openxmlformats.org/drawingml/2006/main">
                  <a:graphicData uri="http://schemas.microsoft.com/office/word/2010/wordprocessingShape">
                    <wps:wsp>
                      <wps:cNvSpPr/>
                      <wps:spPr>
                        <a:xfrm>
                          <a:off x="0" y="0"/>
                          <a:ext cx="2809875" cy="17240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13D0" w:rsidRDefault="005B13D0" w:rsidP="005E45C8">
                            <w:pPr>
                              <w:textDirection w:val="btLr"/>
                            </w:pPr>
                            <w:r>
                              <w:rPr>
                                <w:rFonts w:ascii="Calibri" w:eastAsia="Calibri" w:hAnsi="Calibri" w:cs="Calibri"/>
                                <w:b/>
                              </w:rPr>
                              <w:t>Pour l’Organisme de Formation</w:t>
                            </w:r>
                          </w:p>
                          <w:p w:rsidR="005B13D0" w:rsidRDefault="005B13D0" w:rsidP="005E45C8">
                            <w:pPr>
                              <w:textDirection w:val="btLr"/>
                            </w:pPr>
                          </w:p>
                          <w:p w:rsidR="005B13D0" w:rsidRDefault="005B13D0" w:rsidP="005E45C8">
                            <w:pPr>
                              <w:textDirection w:val="btLr"/>
                            </w:pPr>
                          </w:p>
                          <w:p w:rsidR="005B13D0" w:rsidRDefault="005B13D0" w:rsidP="005E45C8">
                            <w:pPr>
                              <w:textDirection w:val="btLr"/>
                            </w:pPr>
                          </w:p>
                          <w:p w:rsidR="005B13D0" w:rsidRDefault="005B13D0" w:rsidP="005E45C8">
                            <w:pPr>
                              <w:textDirection w:val="btLr"/>
                            </w:pPr>
                          </w:p>
                          <w:p w:rsidR="005B13D0" w:rsidRDefault="005B13D0" w:rsidP="005E45C8">
                            <w:pPr>
                              <w:textDirection w:val="btLr"/>
                            </w:pPr>
                          </w:p>
                          <w:p w:rsidR="005B13D0" w:rsidRDefault="005B13D0" w:rsidP="005E45C8">
                            <w:pPr>
                              <w:jc w:val="center"/>
                              <w:textDirection w:val="btLr"/>
                              <w:rPr>
                                <w:rFonts w:ascii="Calibri" w:eastAsia="Calibri" w:hAnsi="Calibri" w:cs="Calibri"/>
                                <w:sz w:val="20"/>
                              </w:rPr>
                            </w:pPr>
                          </w:p>
                          <w:p w:rsidR="005B13D0" w:rsidRPr="00F3039D" w:rsidRDefault="005B13D0"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13D0" w:rsidRPr="00F3039D" w:rsidRDefault="005B13D0" w:rsidP="005E45C8">
                            <w:pPr>
                              <w:jc w:val="center"/>
                              <w:textDirection w:val="btLr"/>
                            </w:pPr>
                            <w:r w:rsidRPr="00F3039D">
                              <w:rPr>
                                <w:rFonts w:ascii="Calibri" w:eastAsia="Calibri" w:hAnsi="Calibri" w:cs="Calibri"/>
                                <w:sz w:val="20"/>
                              </w:rPr>
                              <w:t>Cachet de l’organisme</w:t>
                            </w:r>
                          </w:p>
                          <w:p w:rsidR="005B13D0" w:rsidRDefault="005B13D0" w:rsidP="005E45C8">
                            <w:pPr>
                              <w:jc w:val="center"/>
                              <w:textDirection w:val="btLr"/>
                              <w:rPr>
                                <w:rFonts w:ascii="Calibri" w:eastAsia="Calibri" w:hAnsi="Calibri" w:cs="Calibri"/>
                                <w:i/>
                                <w:sz w:val="20"/>
                              </w:rPr>
                            </w:pPr>
                          </w:p>
                          <w:p w:rsidR="005B13D0" w:rsidRDefault="005B13D0"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78E44694" id="Rectangle 9" o:spid="_x0000_s1031" alt="Rectangle 3" style="position:absolute;margin-left:46.5pt;margin-top:6.2pt;width:221.25pt;height:135.7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" strokecolor="#7f7f7f">
                <v:textbox inset="1.26875mm,1.26875mm,1.26875mm,1.26875mm">
                  <w:txbxContent>
                    <w:p w:rsidR="005B13D0" w:rsidRDefault="005B13D0" w:rsidP="005E45C8">
                      <w:pPr>
                        <w:textDirection w:val="btLr"/>
                      </w:pPr>
                      <w:r>
                        <w:rPr>
                          <w:rFonts w:ascii="Calibri" w:eastAsia="Calibri" w:hAnsi="Calibri" w:cs="Calibri"/>
                          <w:b/>
                        </w:rPr>
                        <w:t>Pour l’Organisme de Formation</w:t>
                      </w:r>
                    </w:p>
                    <w:p w:rsidR="005B13D0" w:rsidRDefault="005B13D0" w:rsidP="005E45C8">
                      <w:pPr>
                        <w:textDirection w:val="btLr"/>
                      </w:pPr>
                    </w:p>
                    <w:p w:rsidR="005B13D0" w:rsidRDefault="005B13D0" w:rsidP="005E45C8">
                      <w:pPr>
                        <w:textDirection w:val="btLr"/>
                      </w:pPr>
                    </w:p>
                    <w:p w:rsidR="005B13D0" w:rsidRDefault="005B13D0" w:rsidP="005E45C8">
                      <w:pPr>
                        <w:textDirection w:val="btLr"/>
                      </w:pPr>
                    </w:p>
                    <w:p w:rsidR="005B13D0" w:rsidRDefault="005B13D0" w:rsidP="005E45C8">
                      <w:pPr>
                        <w:textDirection w:val="btLr"/>
                      </w:pPr>
                    </w:p>
                    <w:p w:rsidR="005B13D0" w:rsidRDefault="005B13D0" w:rsidP="005E45C8">
                      <w:pPr>
                        <w:textDirection w:val="btLr"/>
                      </w:pPr>
                    </w:p>
                    <w:p w:rsidR="005B13D0" w:rsidRDefault="005B13D0" w:rsidP="005E45C8">
                      <w:pPr>
                        <w:jc w:val="center"/>
                        <w:textDirection w:val="btLr"/>
                        <w:rPr>
                          <w:rFonts w:ascii="Calibri" w:eastAsia="Calibri" w:hAnsi="Calibri" w:cs="Calibri"/>
                          <w:sz w:val="20"/>
                        </w:rPr>
                      </w:pPr>
                    </w:p>
                    <w:p w:rsidR="005B13D0" w:rsidRPr="00F3039D" w:rsidRDefault="005B13D0"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13D0" w:rsidRPr="00F3039D" w:rsidRDefault="005B13D0" w:rsidP="005E45C8">
                      <w:pPr>
                        <w:jc w:val="center"/>
                        <w:textDirection w:val="btLr"/>
                      </w:pPr>
                      <w:r w:rsidRPr="00F3039D">
                        <w:rPr>
                          <w:rFonts w:ascii="Calibri" w:eastAsia="Calibri" w:hAnsi="Calibri" w:cs="Calibri"/>
                          <w:sz w:val="20"/>
                        </w:rPr>
                        <w:t>Cachet de l’organisme</w:t>
                      </w:r>
                    </w:p>
                    <w:p w:rsidR="005B13D0" w:rsidRDefault="005B13D0" w:rsidP="005E45C8">
                      <w:pPr>
                        <w:jc w:val="center"/>
                        <w:textDirection w:val="btLr"/>
                        <w:rPr>
                          <w:rFonts w:ascii="Calibri" w:eastAsia="Calibri" w:hAnsi="Calibri" w:cs="Calibri"/>
                          <w:i/>
                          <w:sz w:val="20"/>
                        </w:rPr>
                      </w:pPr>
                    </w:p>
                    <w:p w:rsidR="005B13D0" w:rsidRDefault="005B13D0" w:rsidP="005E45C8">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5D1484E4" wp14:editId="773B016E">
                <wp:simplePos x="0" y="0"/>
                <wp:positionH relativeFrom="margin">
                  <wp:posOffset>3648075</wp:posOffset>
                </wp:positionH>
                <wp:positionV relativeFrom="paragraph">
                  <wp:posOffset>78741</wp:posOffset>
                </wp:positionV>
                <wp:extent cx="2952750" cy="1714500"/>
                <wp:effectExtent l="0" t="0" r="19050" b="19050"/>
                <wp:wrapNone/>
                <wp:docPr id="10" name="Rectangle 10" descr="Rectangle 1"/>
                <wp:cNvGraphicFramePr/>
                <a:graphic xmlns:a="http://schemas.openxmlformats.org/drawingml/2006/main">
                  <a:graphicData uri="http://schemas.microsoft.com/office/word/2010/wordprocessingShape">
                    <wps:wsp>
                      <wps:cNvSpPr/>
                      <wps:spPr>
                        <a:xfrm>
                          <a:off x="0" y="0"/>
                          <a:ext cx="2952750" cy="17145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13D0" w:rsidRDefault="005B13D0" w:rsidP="005E45C8">
                            <w:pPr>
                              <w:textDirection w:val="btLr"/>
                            </w:pPr>
                            <w:r>
                              <w:rPr>
                                <w:rFonts w:ascii="Calibri" w:eastAsia="Calibri" w:hAnsi="Calibri" w:cs="Calibri"/>
                                <w:b/>
                              </w:rPr>
                              <w:t>Pour le Bénéficiaire</w:t>
                            </w:r>
                          </w:p>
                          <w:p w:rsidR="005B13D0" w:rsidRDefault="005B13D0" w:rsidP="005E45C8">
                            <w:pPr>
                              <w:textDirection w:val="btLr"/>
                            </w:pPr>
                          </w:p>
                          <w:p w:rsidR="005B13D0" w:rsidRDefault="005B13D0" w:rsidP="005E45C8">
                            <w:pPr>
                              <w:textDirection w:val="btLr"/>
                            </w:pPr>
                          </w:p>
                          <w:p w:rsidR="005B13D0" w:rsidRDefault="005B13D0" w:rsidP="005E45C8">
                            <w:pPr>
                              <w:textDirection w:val="btLr"/>
                            </w:pPr>
                          </w:p>
                          <w:p w:rsidR="005B13D0" w:rsidRDefault="005B13D0" w:rsidP="005E45C8">
                            <w:pPr>
                              <w:textDirection w:val="btLr"/>
                            </w:pPr>
                          </w:p>
                          <w:p w:rsidR="005B13D0" w:rsidRDefault="005B13D0" w:rsidP="005E45C8">
                            <w:pPr>
                              <w:textDirection w:val="btLr"/>
                            </w:pPr>
                          </w:p>
                          <w:p w:rsidR="005B13D0" w:rsidRDefault="005B13D0" w:rsidP="005E45C8">
                            <w:pPr>
                              <w:textDirection w:val="btLr"/>
                            </w:pPr>
                          </w:p>
                          <w:p w:rsidR="005B13D0" w:rsidRDefault="005B13D0" w:rsidP="00DE30AA">
                            <w:pPr>
                              <w:jc w:val="center"/>
                              <w:textDirection w:val="btLr"/>
                              <w:rPr>
                                <w:rFonts w:asciiTheme="majorHAnsi" w:hAnsiTheme="majorHAnsi" w:cstheme="majorHAnsi"/>
                                <w:bCs/>
                              </w:rPr>
                            </w:pPr>
                          </w:p>
                          <w:p w:rsidR="00733F6C" w:rsidRPr="00733F6C" w:rsidRDefault="00733F6C" w:rsidP="00733F6C">
                            <w:pPr>
                              <w:jc w:val="center"/>
                              <w:textDirection w:val="btLr"/>
                              <w:rPr>
                                <w:rFonts w:asciiTheme="majorHAnsi" w:hAnsiTheme="majorHAnsi" w:cstheme="majorHAnsi"/>
                                <w:sz w:val="22"/>
                                <w:szCs w:val="22"/>
                              </w:rPr>
                            </w:pPr>
                            <w:r w:rsidRPr="00733F6C">
                              <w:rPr>
                                <w:rFonts w:asciiTheme="majorHAnsi" w:hAnsiTheme="majorHAnsi" w:cstheme="majorHAnsi"/>
                                <w:bCs/>
                              </w:rPr>
                              <w:t xml:space="preserve">M. </w:t>
                            </w:r>
                            <w:r w:rsidRPr="00733F6C">
                              <w:rPr>
                                <w:rFonts w:asciiTheme="majorHAnsi" w:hAnsiTheme="majorHAnsi" w:cstheme="majorHAnsi"/>
                              </w:rPr>
                              <w:t>Alain Girardet</w:t>
                            </w:r>
                            <w:r>
                              <w:rPr>
                                <w:rFonts w:asciiTheme="majorHAnsi" w:hAnsiTheme="majorHAnsi" w:cstheme="majorHAnsi"/>
                                <w:bCs/>
                              </w:rPr>
                              <w:t>, Président</w:t>
                            </w:r>
                          </w:p>
                          <w:p w:rsidR="007F0ECE" w:rsidRDefault="007F0ECE" w:rsidP="007F0ECE">
                            <w:pPr>
                              <w:jc w:val="center"/>
                              <w:textDirection w:val="btLr"/>
                              <w:rPr>
                                <w:rFonts w:asciiTheme="majorHAnsi" w:hAnsiTheme="majorHAnsi" w:cstheme="majorHAnsi"/>
                                <w:bCs/>
                              </w:rPr>
                            </w:pPr>
                          </w:p>
                          <w:p w:rsidR="007F0ECE" w:rsidRPr="001D496A" w:rsidRDefault="007F0ECE" w:rsidP="007F0ECE">
                            <w:pPr>
                              <w:jc w:val="center"/>
                              <w:textDirection w:val="btLr"/>
                              <w:rPr>
                                <w:rFonts w:asciiTheme="majorHAnsi" w:hAnsiTheme="majorHAnsi" w:cstheme="majorHAnsi"/>
                                <w:sz w:val="22"/>
                                <w:szCs w:val="22"/>
                              </w:rPr>
                            </w:pPr>
                            <w:r>
                              <w:rPr>
                                <w:rFonts w:asciiTheme="majorHAnsi" w:hAnsiTheme="majorHAnsi" w:cstheme="majorHAnsi"/>
                                <w:bCs/>
                              </w:rPr>
                              <w:t xml:space="preserve">M. Mathieu PAGNAULT </w:t>
                            </w:r>
                          </w:p>
                          <w:p w:rsidR="007F0ECE" w:rsidRDefault="007F0ECE" w:rsidP="007F0ECE">
                            <w:pPr>
                              <w:jc w:val="center"/>
                              <w:textDirection w:val="btLr"/>
                              <w:rPr>
                                <w:rFonts w:asciiTheme="majorHAnsi" w:hAnsiTheme="majorHAnsi" w:cstheme="majorHAnsi"/>
                                <w:bCs/>
                              </w:rPr>
                            </w:pPr>
                          </w:p>
                          <w:p w:rsidR="007F0ECE" w:rsidRPr="001D496A" w:rsidRDefault="007F0ECE" w:rsidP="007F0ECE">
                            <w:pPr>
                              <w:jc w:val="center"/>
                              <w:textDirection w:val="btLr"/>
                              <w:rPr>
                                <w:rFonts w:asciiTheme="majorHAnsi" w:hAnsiTheme="majorHAnsi" w:cstheme="majorHAnsi"/>
                                <w:sz w:val="22"/>
                                <w:szCs w:val="22"/>
                              </w:rPr>
                            </w:pPr>
                            <w:r>
                              <w:rPr>
                                <w:rFonts w:asciiTheme="majorHAnsi" w:hAnsiTheme="majorHAnsi" w:cstheme="majorHAnsi"/>
                                <w:bCs/>
                              </w:rPr>
                              <w:t xml:space="preserve">M. Mathieu PAGNAULT </w:t>
                            </w:r>
                          </w:p>
                          <w:p w:rsidR="005B13D0" w:rsidRPr="00DE30AA" w:rsidRDefault="005B13D0" w:rsidP="00DE30AA">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5D1484E4" id="Rectangle 10" o:spid="_x0000_s1032" alt="Rectangle 1" style="position:absolute;margin-left:287.25pt;margin-top:6.2pt;width:232.5pt;height:13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" strokecolor="#7f7f7f">
                <v:textbox inset="1.26875mm,1.26875mm,1.26875mm,1.26875mm">
                  <w:txbxContent>
                    <w:p w:rsidR="005B13D0" w:rsidRDefault="005B13D0" w:rsidP="005E45C8">
                      <w:pPr>
                        <w:textDirection w:val="btLr"/>
                      </w:pPr>
                      <w:r>
                        <w:rPr>
                          <w:rFonts w:ascii="Calibri" w:eastAsia="Calibri" w:hAnsi="Calibri" w:cs="Calibri"/>
                          <w:b/>
                        </w:rPr>
                        <w:t>Pour le Bénéficiaire</w:t>
                      </w:r>
                    </w:p>
                    <w:p w:rsidR="005B13D0" w:rsidRDefault="005B13D0" w:rsidP="005E45C8">
                      <w:pPr>
                        <w:textDirection w:val="btLr"/>
                      </w:pPr>
                    </w:p>
                    <w:p w:rsidR="005B13D0" w:rsidRDefault="005B13D0" w:rsidP="005E45C8">
                      <w:pPr>
                        <w:textDirection w:val="btLr"/>
                      </w:pPr>
                    </w:p>
                    <w:p w:rsidR="005B13D0" w:rsidRDefault="005B13D0" w:rsidP="005E45C8">
                      <w:pPr>
                        <w:textDirection w:val="btLr"/>
                      </w:pPr>
                    </w:p>
                    <w:p w:rsidR="005B13D0" w:rsidRDefault="005B13D0" w:rsidP="005E45C8">
                      <w:pPr>
                        <w:textDirection w:val="btLr"/>
                      </w:pPr>
                    </w:p>
                    <w:p w:rsidR="005B13D0" w:rsidRDefault="005B13D0" w:rsidP="005E45C8">
                      <w:pPr>
                        <w:textDirection w:val="btLr"/>
                      </w:pPr>
                    </w:p>
                    <w:p w:rsidR="005B13D0" w:rsidRDefault="005B13D0" w:rsidP="005E45C8">
                      <w:pPr>
                        <w:textDirection w:val="btLr"/>
                      </w:pPr>
                    </w:p>
                    <w:p w:rsidR="005B13D0" w:rsidRDefault="005B13D0" w:rsidP="00DE30AA">
                      <w:pPr>
                        <w:jc w:val="center"/>
                        <w:textDirection w:val="btLr"/>
                        <w:rPr>
                          <w:rFonts w:asciiTheme="majorHAnsi" w:hAnsiTheme="majorHAnsi" w:cstheme="majorHAnsi"/>
                          <w:bCs/>
                        </w:rPr>
                      </w:pPr>
                    </w:p>
                    <w:p w:rsidR="00733F6C" w:rsidRPr="00733F6C" w:rsidRDefault="00733F6C" w:rsidP="00733F6C">
                      <w:pPr>
                        <w:jc w:val="center"/>
                        <w:textDirection w:val="btLr"/>
                        <w:rPr>
                          <w:rFonts w:asciiTheme="majorHAnsi" w:hAnsiTheme="majorHAnsi" w:cstheme="majorHAnsi"/>
                          <w:sz w:val="22"/>
                          <w:szCs w:val="22"/>
                        </w:rPr>
                      </w:pPr>
                      <w:r w:rsidRPr="00733F6C">
                        <w:rPr>
                          <w:rFonts w:asciiTheme="majorHAnsi" w:hAnsiTheme="majorHAnsi" w:cstheme="majorHAnsi"/>
                          <w:bCs/>
                        </w:rPr>
                        <w:t xml:space="preserve">M. </w:t>
                      </w:r>
                      <w:r w:rsidRPr="00733F6C">
                        <w:rPr>
                          <w:rFonts w:asciiTheme="majorHAnsi" w:hAnsiTheme="majorHAnsi" w:cstheme="majorHAnsi"/>
                        </w:rPr>
                        <w:t>Alain Girardet</w:t>
                      </w:r>
                      <w:r>
                        <w:rPr>
                          <w:rFonts w:asciiTheme="majorHAnsi" w:hAnsiTheme="majorHAnsi" w:cstheme="majorHAnsi"/>
                          <w:bCs/>
                        </w:rPr>
                        <w:t>, Président</w:t>
                      </w:r>
                    </w:p>
                    <w:p w:rsidR="007F0ECE" w:rsidRDefault="007F0ECE" w:rsidP="007F0ECE">
                      <w:pPr>
                        <w:jc w:val="center"/>
                        <w:textDirection w:val="btLr"/>
                        <w:rPr>
                          <w:rFonts w:asciiTheme="majorHAnsi" w:hAnsiTheme="majorHAnsi" w:cstheme="majorHAnsi"/>
                          <w:bCs/>
                        </w:rPr>
                      </w:pPr>
                    </w:p>
                    <w:p w:rsidR="007F0ECE" w:rsidRPr="001D496A" w:rsidRDefault="007F0ECE" w:rsidP="007F0ECE">
                      <w:pPr>
                        <w:jc w:val="center"/>
                        <w:textDirection w:val="btLr"/>
                        <w:rPr>
                          <w:rFonts w:asciiTheme="majorHAnsi" w:hAnsiTheme="majorHAnsi" w:cstheme="majorHAnsi"/>
                          <w:sz w:val="22"/>
                          <w:szCs w:val="22"/>
                        </w:rPr>
                      </w:pPr>
                      <w:r>
                        <w:rPr>
                          <w:rFonts w:asciiTheme="majorHAnsi" w:hAnsiTheme="majorHAnsi" w:cstheme="majorHAnsi"/>
                          <w:bCs/>
                        </w:rPr>
                        <w:t xml:space="preserve">M. Mathieu PAGNAULT </w:t>
                      </w:r>
                    </w:p>
                    <w:p w:rsidR="007F0ECE" w:rsidRDefault="007F0ECE" w:rsidP="007F0ECE">
                      <w:pPr>
                        <w:jc w:val="center"/>
                        <w:textDirection w:val="btLr"/>
                        <w:rPr>
                          <w:rFonts w:asciiTheme="majorHAnsi" w:hAnsiTheme="majorHAnsi" w:cstheme="majorHAnsi"/>
                          <w:bCs/>
                        </w:rPr>
                      </w:pPr>
                    </w:p>
                    <w:p w:rsidR="007F0ECE" w:rsidRPr="001D496A" w:rsidRDefault="007F0ECE" w:rsidP="007F0ECE">
                      <w:pPr>
                        <w:jc w:val="center"/>
                        <w:textDirection w:val="btLr"/>
                        <w:rPr>
                          <w:rFonts w:asciiTheme="majorHAnsi" w:hAnsiTheme="majorHAnsi" w:cstheme="majorHAnsi"/>
                          <w:sz w:val="22"/>
                          <w:szCs w:val="22"/>
                        </w:rPr>
                      </w:pPr>
                      <w:r>
                        <w:rPr>
                          <w:rFonts w:asciiTheme="majorHAnsi" w:hAnsiTheme="majorHAnsi" w:cstheme="majorHAnsi"/>
                          <w:bCs/>
                        </w:rPr>
                        <w:t xml:space="preserve">M. Mathieu PAGNAULT </w:t>
                      </w:r>
                    </w:p>
                    <w:p w:rsidR="005B13D0" w:rsidRPr="00DE30AA" w:rsidRDefault="005B13D0" w:rsidP="00DE30AA">
                      <w:pPr>
                        <w:jc w:val="center"/>
                        <w:textDirection w:val="btLr"/>
                        <w:rPr>
                          <w:rFonts w:ascii="Calibri" w:hAnsi="Calibri" w:cs="Calibri"/>
                        </w:rPr>
                      </w:pP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577D5E">
      <w:type w:val="continuous"/>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974" w:rsidRDefault="00A32974" w:rsidP="004D7085">
      <w:r>
        <w:separator/>
      </w:r>
    </w:p>
  </w:endnote>
  <w:endnote w:type="continuationSeparator" w:id="0">
    <w:p w:rsidR="00A32974" w:rsidRDefault="00A32974"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D0" w:rsidRDefault="005B13D0">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D0" w:rsidRPr="00122857" w:rsidRDefault="005B13D0"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5" w:name="_26in1rg" w:colFirst="0" w:colLast="0"/>
    <w:bookmarkEnd w:id="5"/>
    <w:r w:rsidRPr="00122857">
      <w:rPr>
        <w:rFonts w:asciiTheme="majorHAnsi" w:eastAsia="PT Sans" w:hAnsiTheme="majorHAnsi" w:cstheme="majorHAnsi"/>
        <w:color w:val="808080"/>
        <w:sz w:val="18"/>
        <w:szCs w:val="18"/>
      </w:rPr>
      <w:t>S</w:t>
    </w:r>
    <w:r>
      <w:rPr>
        <w:rFonts w:asciiTheme="majorHAnsi" w:eastAsia="PT Sans" w:hAnsiTheme="majorHAnsi" w:cstheme="majorHAnsi"/>
        <w:color w:val="808080"/>
        <w:sz w:val="18"/>
        <w:szCs w:val="18"/>
      </w:rPr>
      <w:t xml:space="preserve">ociété </w:t>
    </w:r>
    <w:r w:rsidRPr="00122857">
      <w:rPr>
        <w:rFonts w:asciiTheme="majorHAnsi" w:eastAsia="PT Sans" w:hAnsiTheme="majorHAnsi" w:cstheme="majorHAnsi"/>
        <w:color w:val="808080"/>
        <w:sz w:val="18"/>
        <w:szCs w:val="18"/>
      </w:rPr>
      <w:t xml:space="preserve">KHEPRI </w:t>
    </w:r>
    <w:r>
      <w:rPr>
        <w:rFonts w:asciiTheme="majorHAnsi" w:eastAsia="PT Sans" w:hAnsiTheme="majorHAnsi" w:cstheme="majorHAnsi"/>
        <w:color w:val="808080"/>
        <w:sz w:val="18"/>
        <w:szCs w:val="18"/>
      </w:rPr>
      <w:t>FORMATION</w:t>
    </w:r>
    <w:r w:rsidRPr="00122857">
      <w:rPr>
        <w:rFonts w:asciiTheme="majorHAnsi" w:eastAsia="PT Sans" w:hAnsiTheme="majorHAnsi" w:cstheme="majorHAnsi"/>
        <w:color w:val="808080"/>
        <w:sz w:val="18"/>
        <w:szCs w:val="18"/>
      </w:rPr>
      <w:t xml:space="preserve">–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5B13D0" w:rsidRDefault="005B13D0">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5B13D0" w:rsidRDefault="005B13D0">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6564A4">
      <w:rPr>
        <w:noProof/>
      </w:rPr>
      <w:t>7</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6564A4">
      <w:rPr>
        <w:noProof/>
      </w:rPr>
      <w:t>20</w:t>
    </w:r>
    <w:r>
      <w:rPr>
        <w:noProof/>
      </w:rPr>
      <w:fldChar w:fldCharType="end"/>
    </w:r>
  </w:p>
  <w:p w:rsidR="005B13D0" w:rsidRDefault="005B13D0">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D0" w:rsidRDefault="005B13D0">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974" w:rsidRDefault="00A32974" w:rsidP="004D7085">
      <w:r>
        <w:separator/>
      </w:r>
    </w:p>
  </w:footnote>
  <w:footnote w:type="continuationSeparator" w:id="0">
    <w:p w:rsidR="00A32974" w:rsidRDefault="00A32974"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D0" w:rsidRDefault="005B13D0">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D0" w:rsidRDefault="005B13D0">
    <w:pPr>
      <w:pStyle w:val="Normal1"/>
      <w:tabs>
        <w:tab w:val="center" w:pos="4536"/>
        <w:tab w:val="right" w:pos="9072"/>
      </w:tabs>
    </w:pPr>
    <w:r>
      <w:rPr>
        <w:noProof/>
      </w:rPr>
      <w:drawing>
        <wp:anchor distT="0" distB="0" distL="114300" distR="114300" simplePos="0" relativeHeight="251663360" behindDoc="0" locked="0" layoutInCell="1" allowOverlap="1" wp14:anchorId="0A76C377" wp14:editId="09356734">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60C4E77E" wp14:editId="7CF1B00D">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D0" w:rsidRDefault="005B13D0">
    <w:pPr>
      <w:pStyle w:val="Normal1"/>
      <w:tabs>
        <w:tab w:val="center" w:pos="4536"/>
        <w:tab w:val="right" w:pos="9072"/>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D0" w:rsidRDefault="005B13D0">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D0" w:rsidRDefault="005B13D0">
    <w:pPr>
      <w:pStyle w:val="En-tte"/>
    </w:pPr>
    <w:r>
      <w:rPr>
        <w:rFonts w:asciiTheme="majorHAnsi" w:eastAsia="Helvetica Neue" w:hAnsiTheme="majorHAnsi" w:cstheme="majorHAnsi"/>
        <w:noProof/>
        <w:lang w:eastAsia="fr-FR"/>
      </w:rPr>
      <w:drawing>
        <wp:anchor distT="0" distB="0" distL="114300" distR="114300" simplePos="0" relativeHeight="251658752" behindDoc="0" locked="0" layoutInCell="1" allowOverlap="1" wp14:anchorId="6C5C7AF4" wp14:editId="32E5C313">
          <wp:simplePos x="0" y="0"/>
          <wp:positionH relativeFrom="margin">
            <wp:posOffset>6066766</wp:posOffset>
          </wp:positionH>
          <wp:positionV relativeFrom="paragraph">
            <wp:posOffset>166676</wp:posOffset>
          </wp:positionV>
          <wp:extent cx="676275" cy="729168"/>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7728" behindDoc="0" locked="0" layoutInCell="1" allowOverlap="1" wp14:anchorId="1E5E4E3C" wp14:editId="22EC1729">
          <wp:simplePos x="0" y="0"/>
          <wp:positionH relativeFrom="margin">
            <wp:posOffset>0</wp:posOffset>
          </wp:positionH>
          <wp:positionV relativeFrom="paragraph">
            <wp:posOffset>166370</wp:posOffset>
          </wp:positionV>
          <wp:extent cx="2695575" cy="729615"/>
          <wp:effectExtent l="0" t="0" r="9525"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D0" w:rsidRDefault="005B13D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34B0D36"/>
    <w:multiLevelType w:val="multilevel"/>
    <w:tmpl w:val="0A444F62"/>
    <w:lvl w:ilvl="0">
      <w:start w:val="1"/>
      <w:numFmt w:val="bullet"/>
      <w:lvlText w:val=""/>
      <w:lvlJc w:val="left"/>
      <w:pPr>
        <w:ind w:left="360" w:hanging="360"/>
      </w:pPr>
      <w:rPr>
        <w:rFonts w:ascii="Symbol" w:hAnsi="Symbol" w:hint="default"/>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FB7301"/>
    <w:multiLevelType w:val="hybridMultilevel"/>
    <w:tmpl w:val="775C6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8"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10"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1" w15:restartNumberingAfterBreak="0">
    <w:nsid w:val="25DF20A9"/>
    <w:multiLevelType w:val="hybridMultilevel"/>
    <w:tmpl w:val="75DA8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30316D"/>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13"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6"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8"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C304A96"/>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0"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1"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6"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7" w15:restartNumberingAfterBreak="0">
    <w:nsid w:val="4EEB5AEC"/>
    <w:multiLevelType w:val="hybridMultilevel"/>
    <w:tmpl w:val="302A246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30" w15:restartNumberingAfterBreak="0">
    <w:nsid w:val="52C50386"/>
    <w:multiLevelType w:val="multilevel"/>
    <w:tmpl w:val="B66CC27A"/>
    <w:lvl w:ilvl="0">
      <w:start w:val="1"/>
      <w:numFmt w:val="bullet"/>
      <w:lvlText w:val="•"/>
      <w:lvlJc w:val="left"/>
      <w:pPr>
        <w:ind w:left="1553" w:hanging="473"/>
      </w:pPr>
      <w:rPr>
        <w:smallCaps w:val="0"/>
        <w:strike w:val="0"/>
        <w:color w:val="000000"/>
        <w:shd w:val="clear" w:color="auto" w:fill="auto"/>
        <w:vertAlign w:val="baseline"/>
      </w:rPr>
    </w:lvl>
    <w:lvl w:ilvl="1">
      <w:start w:val="1"/>
      <w:numFmt w:val="bullet"/>
      <w:lvlText w:val="•"/>
      <w:lvlJc w:val="left"/>
      <w:pPr>
        <w:ind w:left="1673" w:hanging="473"/>
      </w:pPr>
      <w:rPr>
        <w:smallCaps w:val="0"/>
        <w:strike w:val="0"/>
        <w:color w:val="000000"/>
        <w:shd w:val="clear" w:color="auto" w:fill="auto"/>
        <w:vertAlign w:val="baseline"/>
      </w:rPr>
    </w:lvl>
    <w:lvl w:ilvl="2">
      <w:start w:val="1"/>
      <w:numFmt w:val="bullet"/>
      <w:lvlText w:val="•"/>
      <w:lvlJc w:val="left"/>
      <w:pPr>
        <w:ind w:left="1793" w:hanging="473"/>
      </w:pPr>
      <w:rPr>
        <w:smallCaps w:val="0"/>
        <w:strike w:val="0"/>
        <w:color w:val="000000"/>
        <w:shd w:val="clear" w:color="auto" w:fill="auto"/>
        <w:vertAlign w:val="baseline"/>
      </w:rPr>
    </w:lvl>
    <w:lvl w:ilvl="3">
      <w:start w:val="1"/>
      <w:numFmt w:val="bullet"/>
      <w:lvlText w:val="•"/>
      <w:lvlJc w:val="left"/>
      <w:pPr>
        <w:ind w:left="1913" w:hanging="473"/>
      </w:pPr>
      <w:rPr>
        <w:smallCaps w:val="0"/>
        <w:strike w:val="0"/>
        <w:color w:val="000000"/>
        <w:shd w:val="clear" w:color="auto" w:fill="auto"/>
        <w:vertAlign w:val="baseline"/>
      </w:rPr>
    </w:lvl>
    <w:lvl w:ilvl="4">
      <w:start w:val="1"/>
      <w:numFmt w:val="bullet"/>
      <w:lvlText w:val="•"/>
      <w:lvlJc w:val="left"/>
      <w:pPr>
        <w:ind w:left="2033" w:hanging="473"/>
      </w:pPr>
      <w:rPr>
        <w:smallCaps w:val="0"/>
        <w:strike w:val="0"/>
        <w:color w:val="000000"/>
        <w:shd w:val="clear" w:color="auto" w:fill="auto"/>
        <w:vertAlign w:val="baseline"/>
      </w:rPr>
    </w:lvl>
    <w:lvl w:ilvl="5">
      <w:start w:val="1"/>
      <w:numFmt w:val="bullet"/>
      <w:lvlText w:val="•"/>
      <w:lvlJc w:val="left"/>
      <w:pPr>
        <w:ind w:left="2153" w:hanging="473"/>
      </w:pPr>
      <w:rPr>
        <w:smallCaps w:val="0"/>
        <w:strike w:val="0"/>
        <w:color w:val="000000"/>
        <w:shd w:val="clear" w:color="auto" w:fill="auto"/>
        <w:vertAlign w:val="baseline"/>
      </w:rPr>
    </w:lvl>
    <w:lvl w:ilvl="6">
      <w:start w:val="1"/>
      <w:numFmt w:val="bullet"/>
      <w:lvlText w:val="●"/>
      <w:lvlJc w:val="left"/>
      <w:pPr>
        <w:ind w:left="230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245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260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31" w15:restartNumberingAfterBreak="0">
    <w:nsid w:val="543A0C77"/>
    <w:multiLevelType w:val="multilevel"/>
    <w:tmpl w:val="A820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35"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6"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8"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40"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34"/>
  </w:num>
  <w:num w:numId="2">
    <w:abstractNumId w:val="15"/>
  </w:num>
  <w:num w:numId="3">
    <w:abstractNumId w:val="13"/>
  </w:num>
  <w:num w:numId="4">
    <w:abstractNumId w:val="5"/>
  </w:num>
  <w:num w:numId="5">
    <w:abstractNumId w:val="7"/>
  </w:num>
  <w:num w:numId="6">
    <w:abstractNumId w:val="37"/>
  </w:num>
  <w:num w:numId="7">
    <w:abstractNumId w:val="21"/>
  </w:num>
  <w:num w:numId="8">
    <w:abstractNumId w:val="17"/>
  </w:num>
  <w:num w:numId="9">
    <w:abstractNumId w:val="25"/>
  </w:num>
  <w:num w:numId="10">
    <w:abstractNumId w:val="10"/>
  </w:num>
  <w:num w:numId="11">
    <w:abstractNumId w:val="46"/>
  </w:num>
  <w:num w:numId="12">
    <w:abstractNumId w:val="0"/>
  </w:num>
  <w:num w:numId="13">
    <w:abstractNumId w:val="16"/>
  </w:num>
  <w:num w:numId="14">
    <w:abstractNumId w:val="26"/>
  </w:num>
  <w:num w:numId="15">
    <w:abstractNumId w:val="20"/>
  </w:num>
  <w:num w:numId="16">
    <w:abstractNumId w:val="29"/>
  </w:num>
  <w:num w:numId="17">
    <w:abstractNumId w:val="32"/>
  </w:num>
  <w:num w:numId="18">
    <w:abstractNumId w:val="22"/>
  </w:num>
  <w:num w:numId="19">
    <w:abstractNumId w:val="6"/>
  </w:num>
  <w:num w:numId="20">
    <w:abstractNumId w:val="36"/>
  </w:num>
  <w:num w:numId="21">
    <w:abstractNumId w:val="44"/>
  </w:num>
  <w:num w:numId="22">
    <w:abstractNumId w:val="24"/>
  </w:num>
  <w:num w:numId="23">
    <w:abstractNumId w:val="43"/>
  </w:num>
  <w:num w:numId="24">
    <w:abstractNumId w:val="14"/>
  </w:num>
  <w:num w:numId="25">
    <w:abstractNumId w:val="38"/>
  </w:num>
  <w:num w:numId="26">
    <w:abstractNumId w:val="3"/>
  </w:num>
  <w:num w:numId="27">
    <w:abstractNumId w:val="35"/>
  </w:num>
  <w:num w:numId="28">
    <w:abstractNumId w:val="23"/>
  </w:num>
  <w:num w:numId="29">
    <w:abstractNumId w:val="41"/>
  </w:num>
  <w:num w:numId="30">
    <w:abstractNumId w:val="33"/>
  </w:num>
  <w:num w:numId="31">
    <w:abstractNumId w:val="45"/>
  </w:num>
  <w:num w:numId="32">
    <w:abstractNumId w:val="2"/>
  </w:num>
  <w:num w:numId="33">
    <w:abstractNumId w:val="28"/>
  </w:num>
  <w:num w:numId="34">
    <w:abstractNumId w:val="40"/>
  </w:num>
  <w:num w:numId="35">
    <w:abstractNumId w:val="8"/>
  </w:num>
  <w:num w:numId="36">
    <w:abstractNumId w:val="42"/>
  </w:num>
  <w:num w:numId="37">
    <w:abstractNumId w:val="18"/>
  </w:num>
  <w:num w:numId="38">
    <w:abstractNumId w:val="9"/>
  </w:num>
  <w:num w:numId="39">
    <w:abstractNumId w:val="39"/>
  </w:num>
  <w:num w:numId="40">
    <w:abstractNumId w:val="1"/>
  </w:num>
  <w:num w:numId="41">
    <w:abstractNumId w:val="19"/>
  </w:num>
  <w:num w:numId="42">
    <w:abstractNumId w:val="30"/>
  </w:num>
  <w:num w:numId="43">
    <w:abstractNumId w:val="12"/>
  </w:num>
  <w:num w:numId="44">
    <w:abstractNumId w:val="27"/>
  </w:num>
  <w:num w:numId="45">
    <w:abstractNumId w:val="4"/>
  </w:num>
  <w:num w:numId="46">
    <w:abstractNumId w:val="11"/>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00A2F"/>
    <w:rsid w:val="00016CA5"/>
    <w:rsid w:val="0002059C"/>
    <w:rsid w:val="00022EED"/>
    <w:rsid w:val="00043B66"/>
    <w:rsid w:val="000467C7"/>
    <w:rsid w:val="0004745A"/>
    <w:rsid w:val="00050052"/>
    <w:rsid w:val="000646DB"/>
    <w:rsid w:val="00065096"/>
    <w:rsid w:val="000673B6"/>
    <w:rsid w:val="0008318B"/>
    <w:rsid w:val="000833E8"/>
    <w:rsid w:val="0009532A"/>
    <w:rsid w:val="000972D7"/>
    <w:rsid w:val="000B20CC"/>
    <w:rsid w:val="000D5D4E"/>
    <w:rsid w:val="000D70ED"/>
    <w:rsid w:val="000E0EDE"/>
    <w:rsid w:val="000E233E"/>
    <w:rsid w:val="000E3C66"/>
    <w:rsid w:val="000E5838"/>
    <w:rsid w:val="000F303F"/>
    <w:rsid w:val="000F38E4"/>
    <w:rsid w:val="00121AB3"/>
    <w:rsid w:val="00122857"/>
    <w:rsid w:val="001460E8"/>
    <w:rsid w:val="00170090"/>
    <w:rsid w:val="001710C3"/>
    <w:rsid w:val="00175AD7"/>
    <w:rsid w:val="00181BE8"/>
    <w:rsid w:val="00183426"/>
    <w:rsid w:val="001871DA"/>
    <w:rsid w:val="00197802"/>
    <w:rsid w:val="00197C25"/>
    <w:rsid w:val="001B4E1E"/>
    <w:rsid w:val="001C7860"/>
    <w:rsid w:val="001D496A"/>
    <w:rsid w:val="001D59BB"/>
    <w:rsid w:val="001E1C4B"/>
    <w:rsid w:val="001F2207"/>
    <w:rsid w:val="001F2C72"/>
    <w:rsid w:val="001F510F"/>
    <w:rsid w:val="00204406"/>
    <w:rsid w:val="002059D5"/>
    <w:rsid w:val="002147EE"/>
    <w:rsid w:val="0022184E"/>
    <w:rsid w:val="00223188"/>
    <w:rsid w:val="00254ED8"/>
    <w:rsid w:val="00263324"/>
    <w:rsid w:val="00273324"/>
    <w:rsid w:val="002868F0"/>
    <w:rsid w:val="0029715C"/>
    <w:rsid w:val="002A3466"/>
    <w:rsid w:val="002A516A"/>
    <w:rsid w:val="002C1E74"/>
    <w:rsid w:val="002C2FC7"/>
    <w:rsid w:val="002C35B3"/>
    <w:rsid w:val="002E5F33"/>
    <w:rsid w:val="002F4232"/>
    <w:rsid w:val="002F54CA"/>
    <w:rsid w:val="003305B5"/>
    <w:rsid w:val="003352D5"/>
    <w:rsid w:val="00344226"/>
    <w:rsid w:val="00347C4F"/>
    <w:rsid w:val="00356184"/>
    <w:rsid w:val="0036601C"/>
    <w:rsid w:val="00377F0F"/>
    <w:rsid w:val="003841A4"/>
    <w:rsid w:val="00386552"/>
    <w:rsid w:val="003A4270"/>
    <w:rsid w:val="003B7688"/>
    <w:rsid w:val="003D2B3D"/>
    <w:rsid w:val="003E0499"/>
    <w:rsid w:val="003E4121"/>
    <w:rsid w:val="003E4981"/>
    <w:rsid w:val="003E5CF9"/>
    <w:rsid w:val="00401E15"/>
    <w:rsid w:val="00403757"/>
    <w:rsid w:val="00411DCA"/>
    <w:rsid w:val="00414CC9"/>
    <w:rsid w:val="0041629D"/>
    <w:rsid w:val="0042337A"/>
    <w:rsid w:val="0043542B"/>
    <w:rsid w:val="00445B51"/>
    <w:rsid w:val="00487264"/>
    <w:rsid w:val="004C5165"/>
    <w:rsid w:val="004D28C8"/>
    <w:rsid w:val="004D7085"/>
    <w:rsid w:val="004E3869"/>
    <w:rsid w:val="004E5185"/>
    <w:rsid w:val="004E5E9E"/>
    <w:rsid w:val="004F22DB"/>
    <w:rsid w:val="004F3B31"/>
    <w:rsid w:val="0052396E"/>
    <w:rsid w:val="00533CA3"/>
    <w:rsid w:val="0055571A"/>
    <w:rsid w:val="005616C9"/>
    <w:rsid w:val="00562E86"/>
    <w:rsid w:val="00565B99"/>
    <w:rsid w:val="005662E5"/>
    <w:rsid w:val="0057190F"/>
    <w:rsid w:val="005743DF"/>
    <w:rsid w:val="00577D5E"/>
    <w:rsid w:val="00593FEC"/>
    <w:rsid w:val="00596AAA"/>
    <w:rsid w:val="005A05BA"/>
    <w:rsid w:val="005A7F69"/>
    <w:rsid w:val="005B13D0"/>
    <w:rsid w:val="005B1AD3"/>
    <w:rsid w:val="005C1E5E"/>
    <w:rsid w:val="005C7657"/>
    <w:rsid w:val="005D3063"/>
    <w:rsid w:val="005E45C8"/>
    <w:rsid w:val="005F6DEB"/>
    <w:rsid w:val="00601E5B"/>
    <w:rsid w:val="00625171"/>
    <w:rsid w:val="0063118B"/>
    <w:rsid w:val="00634B38"/>
    <w:rsid w:val="006564A4"/>
    <w:rsid w:val="00663CFA"/>
    <w:rsid w:val="00666A57"/>
    <w:rsid w:val="006715B9"/>
    <w:rsid w:val="00676631"/>
    <w:rsid w:val="006816A4"/>
    <w:rsid w:val="00684452"/>
    <w:rsid w:val="00686A11"/>
    <w:rsid w:val="006920E3"/>
    <w:rsid w:val="006A31F7"/>
    <w:rsid w:val="006B0F1D"/>
    <w:rsid w:val="006E0EA1"/>
    <w:rsid w:val="006F5CC0"/>
    <w:rsid w:val="00705FF3"/>
    <w:rsid w:val="00713321"/>
    <w:rsid w:val="00725ECB"/>
    <w:rsid w:val="00733F6C"/>
    <w:rsid w:val="00734692"/>
    <w:rsid w:val="007369FC"/>
    <w:rsid w:val="0074616F"/>
    <w:rsid w:val="0075429A"/>
    <w:rsid w:val="00754B92"/>
    <w:rsid w:val="00777ED8"/>
    <w:rsid w:val="007A489E"/>
    <w:rsid w:val="007B7D5F"/>
    <w:rsid w:val="007D39B2"/>
    <w:rsid w:val="007E08E6"/>
    <w:rsid w:val="007F0ECE"/>
    <w:rsid w:val="007F3804"/>
    <w:rsid w:val="007F390E"/>
    <w:rsid w:val="007F44F6"/>
    <w:rsid w:val="00831E51"/>
    <w:rsid w:val="00831E75"/>
    <w:rsid w:val="00834FF2"/>
    <w:rsid w:val="00841EC5"/>
    <w:rsid w:val="008464A1"/>
    <w:rsid w:val="00850B21"/>
    <w:rsid w:val="008607A1"/>
    <w:rsid w:val="00864D76"/>
    <w:rsid w:val="0087108C"/>
    <w:rsid w:val="0087579F"/>
    <w:rsid w:val="008815FE"/>
    <w:rsid w:val="008A316F"/>
    <w:rsid w:val="008C4C1B"/>
    <w:rsid w:val="008E1B9A"/>
    <w:rsid w:val="008E3C7E"/>
    <w:rsid w:val="008E4064"/>
    <w:rsid w:val="008F2C29"/>
    <w:rsid w:val="008F566B"/>
    <w:rsid w:val="00917B4F"/>
    <w:rsid w:val="00924EF0"/>
    <w:rsid w:val="00926136"/>
    <w:rsid w:val="00927CB0"/>
    <w:rsid w:val="009345CC"/>
    <w:rsid w:val="009566AA"/>
    <w:rsid w:val="00960525"/>
    <w:rsid w:val="00971F1C"/>
    <w:rsid w:val="00975884"/>
    <w:rsid w:val="00985FEC"/>
    <w:rsid w:val="009A085A"/>
    <w:rsid w:val="009A3D27"/>
    <w:rsid w:val="009B6EE2"/>
    <w:rsid w:val="009D058B"/>
    <w:rsid w:val="009D763F"/>
    <w:rsid w:val="009E2B4B"/>
    <w:rsid w:val="009E546E"/>
    <w:rsid w:val="009F1026"/>
    <w:rsid w:val="009F423D"/>
    <w:rsid w:val="009F55CF"/>
    <w:rsid w:val="00A01085"/>
    <w:rsid w:val="00A104BE"/>
    <w:rsid w:val="00A20182"/>
    <w:rsid w:val="00A31D5A"/>
    <w:rsid w:val="00A32974"/>
    <w:rsid w:val="00A50DF3"/>
    <w:rsid w:val="00A540DA"/>
    <w:rsid w:val="00A57194"/>
    <w:rsid w:val="00A62DFD"/>
    <w:rsid w:val="00A65807"/>
    <w:rsid w:val="00A705D4"/>
    <w:rsid w:val="00A86F29"/>
    <w:rsid w:val="00A97539"/>
    <w:rsid w:val="00AA0464"/>
    <w:rsid w:val="00AA2740"/>
    <w:rsid w:val="00AA2AD5"/>
    <w:rsid w:val="00AA2D26"/>
    <w:rsid w:val="00AA72EC"/>
    <w:rsid w:val="00AB461A"/>
    <w:rsid w:val="00AC2B9F"/>
    <w:rsid w:val="00AC2D62"/>
    <w:rsid w:val="00AE3C4F"/>
    <w:rsid w:val="00AF1655"/>
    <w:rsid w:val="00B047AD"/>
    <w:rsid w:val="00B147CA"/>
    <w:rsid w:val="00B40410"/>
    <w:rsid w:val="00B425DD"/>
    <w:rsid w:val="00B64285"/>
    <w:rsid w:val="00B64E5D"/>
    <w:rsid w:val="00B802CF"/>
    <w:rsid w:val="00B86BE5"/>
    <w:rsid w:val="00BA5170"/>
    <w:rsid w:val="00BE52EF"/>
    <w:rsid w:val="00BF312E"/>
    <w:rsid w:val="00C01B83"/>
    <w:rsid w:val="00C12C73"/>
    <w:rsid w:val="00C2564E"/>
    <w:rsid w:val="00C3238F"/>
    <w:rsid w:val="00C4079F"/>
    <w:rsid w:val="00C456FD"/>
    <w:rsid w:val="00C508D0"/>
    <w:rsid w:val="00C5542A"/>
    <w:rsid w:val="00C55C55"/>
    <w:rsid w:val="00C71287"/>
    <w:rsid w:val="00C83F6D"/>
    <w:rsid w:val="00C867D6"/>
    <w:rsid w:val="00CC61B2"/>
    <w:rsid w:val="00CE70C9"/>
    <w:rsid w:val="00D11B2C"/>
    <w:rsid w:val="00D136EC"/>
    <w:rsid w:val="00D141EF"/>
    <w:rsid w:val="00D24E48"/>
    <w:rsid w:val="00D268B3"/>
    <w:rsid w:val="00D274E0"/>
    <w:rsid w:val="00D31717"/>
    <w:rsid w:val="00D34AE3"/>
    <w:rsid w:val="00D42986"/>
    <w:rsid w:val="00D51741"/>
    <w:rsid w:val="00D5763B"/>
    <w:rsid w:val="00D6797D"/>
    <w:rsid w:val="00D70760"/>
    <w:rsid w:val="00D85272"/>
    <w:rsid w:val="00D93E8D"/>
    <w:rsid w:val="00DB0EDF"/>
    <w:rsid w:val="00DC240D"/>
    <w:rsid w:val="00DC253A"/>
    <w:rsid w:val="00DE0405"/>
    <w:rsid w:val="00DE30AA"/>
    <w:rsid w:val="00DE3F8F"/>
    <w:rsid w:val="00DE79A9"/>
    <w:rsid w:val="00DF079D"/>
    <w:rsid w:val="00DF6281"/>
    <w:rsid w:val="00DF671D"/>
    <w:rsid w:val="00DF6793"/>
    <w:rsid w:val="00E16813"/>
    <w:rsid w:val="00E178B0"/>
    <w:rsid w:val="00E17C7C"/>
    <w:rsid w:val="00E24139"/>
    <w:rsid w:val="00E72426"/>
    <w:rsid w:val="00E838EC"/>
    <w:rsid w:val="00E94549"/>
    <w:rsid w:val="00EA33BA"/>
    <w:rsid w:val="00EB7258"/>
    <w:rsid w:val="00EB7941"/>
    <w:rsid w:val="00EC66C6"/>
    <w:rsid w:val="00ED6D95"/>
    <w:rsid w:val="00EE3950"/>
    <w:rsid w:val="00EF1283"/>
    <w:rsid w:val="00F03A50"/>
    <w:rsid w:val="00F04B1C"/>
    <w:rsid w:val="00F3039D"/>
    <w:rsid w:val="00F34049"/>
    <w:rsid w:val="00F44FF1"/>
    <w:rsid w:val="00F46A00"/>
    <w:rsid w:val="00F531FD"/>
    <w:rsid w:val="00F638FA"/>
    <w:rsid w:val="00F81ADD"/>
    <w:rsid w:val="00F97C30"/>
    <w:rsid w:val="00FA28B3"/>
    <w:rsid w:val="00FB6952"/>
    <w:rsid w:val="00FB704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EFCDB8-F277-4DBC-8B51-FE3418D5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 w:type="character" w:styleId="Lienhypertextesuivivisit">
    <w:name w:val="FollowedHyperlink"/>
    <w:basedOn w:val="Policepardfaut"/>
    <w:uiPriority w:val="99"/>
    <w:semiHidden/>
    <w:unhideWhenUsed/>
    <w:rsid w:val="002A3466"/>
    <w:rPr>
      <w:color w:val="800080" w:themeColor="followedHyperlink"/>
      <w:u w:val="single"/>
    </w:rPr>
  </w:style>
  <w:style w:type="paragraph" w:styleId="En-tte">
    <w:name w:val="header"/>
    <w:basedOn w:val="Normal"/>
    <w:link w:val="En-tteCar"/>
    <w:uiPriority w:val="99"/>
    <w:unhideWhenUsed/>
    <w:rsid w:val="000F303F"/>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En-tteCar">
    <w:name w:val="En-tête Car"/>
    <w:basedOn w:val="Policepardfaut"/>
    <w:link w:val="En-tte"/>
    <w:uiPriority w:val="99"/>
    <w:rsid w:val="000F303F"/>
    <w:rPr>
      <w:rFonts w:asciiTheme="minorHAnsi" w:eastAsiaTheme="minorHAnsi" w:hAnsiTheme="minorHAnsi" w:cstheme="minorBidi"/>
      <w:color w:val="auto"/>
      <w:sz w:val="22"/>
      <w:szCs w:val="22"/>
      <w:lang w:eastAsia="en-US"/>
    </w:rPr>
  </w:style>
  <w:style w:type="paragraph" w:styleId="Textebrut">
    <w:name w:val="Plain Text"/>
    <w:basedOn w:val="Normal"/>
    <w:link w:val="TextebrutCar"/>
    <w:uiPriority w:val="99"/>
    <w:unhideWhenUsed/>
    <w:rsid w:val="00733F6C"/>
    <w:pPr>
      <w:pBdr>
        <w:top w:val="none" w:sz="0" w:space="0" w:color="auto"/>
        <w:left w:val="none" w:sz="0" w:space="0" w:color="auto"/>
        <w:bottom w:val="none" w:sz="0" w:space="0" w:color="auto"/>
        <w:right w:val="none" w:sz="0" w:space="0" w:color="auto"/>
        <w:between w:val="none" w:sz="0" w:space="0" w:color="auto"/>
      </w:pBdr>
    </w:pPr>
    <w:rPr>
      <w:rFonts w:ascii="Calibri" w:eastAsiaTheme="minorHAnsi" w:hAnsi="Calibri" w:cstheme="minorBidi"/>
      <w:color w:val="auto"/>
      <w:sz w:val="22"/>
      <w:szCs w:val="21"/>
      <w:lang w:eastAsia="en-US"/>
    </w:rPr>
  </w:style>
  <w:style w:type="character" w:customStyle="1" w:styleId="TextebrutCar">
    <w:name w:val="Texte brut Car"/>
    <w:basedOn w:val="Policepardfaut"/>
    <w:link w:val="Textebrut"/>
    <w:uiPriority w:val="99"/>
    <w:rsid w:val="00733F6C"/>
    <w:rPr>
      <w:rFonts w:ascii="Calibri" w:eastAsiaTheme="minorHAnsi" w:hAnsi="Calibri" w:cstheme="minorBidi"/>
      <w:color w:val="auto"/>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606974">
      <w:bodyDiv w:val="1"/>
      <w:marLeft w:val="0"/>
      <w:marRight w:val="0"/>
      <w:marTop w:val="0"/>
      <w:marBottom w:val="0"/>
      <w:divBdr>
        <w:top w:val="none" w:sz="0" w:space="0" w:color="auto"/>
        <w:left w:val="none" w:sz="0" w:space="0" w:color="auto"/>
        <w:bottom w:val="none" w:sz="0" w:space="0" w:color="auto"/>
        <w:right w:val="none" w:sz="0" w:space="0" w:color="auto"/>
      </w:divBdr>
    </w:div>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089423079">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17519484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e.revellat@khepriformation.fr"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file:///C:\Users\PC\AppData\Local\Microsoft\Windows\INetCache\Content.Outlook\H48YAAPN\msmanuelsperling@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c.laslaz@groupe-tremplin.org" TargetMode="Externa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C2DFA-7274-43D3-BD26-BBA4E6E5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20</Pages>
  <Words>6165</Words>
  <Characters>33908</Characters>
  <Application>Microsoft Office Word</Application>
  <DocSecurity>0</DocSecurity>
  <Lines>282</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Utilisateur Windows</cp:lastModifiedBy>
  <cp:revision>12</cp:revision>
  <cp:lastPrinted>2020-09-29T21:08:00Z</cp:lastPrinted>
  <dcterms:created xsi:type="dcterms:W3CDTF">2020-09-22T12:57:00Z</dcterms:created>
  <dcterms:modified xsi:type="dcterms:W3CDTF">2020-09-29T21:09:00Z</dcterms:modified>
</cp:coreProperties>
</file>