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 xml:space="preserve">en </w:t>
      </w:r>
      <w:r w:rsidR="009F1026">
        <w:rPr>
          <w:rFonts w:asciiTheme="majorHAnsi" w:eastAsia="Helvetica Neue" w:hAnsiTheme="majorHAnsi" w:cstheme="majorHAnsi"/>
          <w:b/>
          <w:sz w:val="22"/>
          <w:szCs w:val="22"/>
        </w:rPr>
        <w:t>Bio-résonance sur Genius Insight</w:t>
      </w:r>
      <w:r w:rsidR="00401E15" w:rsidRPr="00356184">
        <w:rPr>
          <w:rFonts w:asciiTheme="majorHAnsi" w:eastAsia="Arial" w:hAnsiTheme="majorHAnsi" w:cstheme="majorHAnsi"/>
          <w:b/>
          <w:sz w:val="22"/>
          <w:szCs w:val="22"/>
        </w:rPr>
        <w:t>»</w:t>
      </w:r>
    </w:p>
    <w:p w:rsidR="0075429A" w:rsidRPr="00356184" w:rsidRDefault="009F102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Pr>
          <w:rFonts w:asciiTheme="majorHAnsi" w:eastAsia="Arial" w:hAnsiTheme="majorHAnsi" w:cstheme="majorHAnsi"/>
          <w:sz w:val="22"/>
          <w:szCs w:val="22"/>
        </w:rPr>
        <w:t xml:space="preserve">Méthode </w:t>
      </w:r>
      <w:proofErr w:type="spellStart"/>
      <w:r>
        <w:rPr>
          <w:rFonts w:asciiTheme="majorHAnsi" w:eastAsia="Arial" w:hAnsiTheme="majorHAnsi" w:cstheme="majorHAnsi"/>
          <w:sz w:val="22"/>
          <w:szCs w:val="22"/>
        </w:rPr>
        <w:t>Naturoquantique</w:t>
      </w:r>
      <w:proofErr w:type="spellEnd"/>
      <w:r w:rsidRPr="009F1026">
        <w:rPr>
          <w:rFonts w:asciiTheme="majorHAnsi" w:eastAsia="Arial" w:hAnsiTheme="majorHAnsi" w:cstheme="majorHAnsi"/>
          <w:sz w:val="22"/>
          <w:szCs w:val="22"/>
          <w:vertAlign w:val="superscript"/>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8"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w:t>
      </w:r>
      <w:r w:rsidR="009F1026">
        <w:rPr>
          <w:rFonts w:asciiTheme="majorHAnsi" w:eastAsia="Helvetica Neue" w:hAnsiTheme="majorHAnsi" w:cstheme="majorHAnsi"/>
        </w:rPr>
        <w:t xml:space="preserve"> XXXXXXXXXXX</w:t>
      </w:r>
      <w:r w:rsidR="004E5185">
        <w:rPr>
          <w:rFonts w:asciiTheme="majorHAnsi" w:eastAsia="Helvetica Neue" w:hAnsiTheme="majorHAnsi" w:cstheme="majorHAnsi"/>
        </w:rPr>
        <w:t xml:space="preserve"> code APE </w:t>
      </w:r>
      <w:proofErr w:type="gramStart"/>
      <w:r w:rsidR="004E5185">
        <w:rPr>
          <w:rFonts w:asciiTheme="majorHAnsi" w:eastAsia="Helvetica Neue" w:hAnsiTheme="majorHAnsi" w:cstheme="majorHAnsi"/>
        </w:rPr>
        <w:t>:</w:t>
      </w:r>
      <w:r w:rsidR="00AE3C4F">
        <w:rPr>
          <w:rFonts w:asciiTheme="majorHAnsi" w:eastAsia="Helvetica Neue" w:hAnsiTheme="majorHAnsi" w:cstheme="majorHAnsi"/>
        </w:rPr>
        <w:t xml:space="preserve">                </w:t>
      </w:r>
      <w:r w:rsidR="004E5185">
        <w:rPr>
          <w:rFonts w:asciiTheme="majorHAnsi" w:eastAsia="Helvetica Neue" w:hAnsiTheme="majorHAnsi" w:cstheme="majorHAnsi"/>
        </w:rPr>
        <w:t>,</w:t>
      </w:r>
      <w:proofErr w:type="gramEnd"/>
      <w:r w:rsidR="004E5185">
        <w:rPr>
          <w:rFonts w:asciiTheme="majorHAnsi" w:eastAsia="Helvetica Neue" w:hAnsiTheme="majorHAnsi" w:cstheme="majorHAnsi"/>
        </w:rPr>
        <w:t xml:space="preserve"> représentée par</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AE3C4F">
        <w:rPr>
          <w:rFonts w:asciiTheme="majorHAnsi" w:hAnsiTheme="majorHAnsi" w:cstheme="majorHAnsi"/>
        </w:rPr>
        <w:t xml:space="preserve"> M                                                                 </w:t>
      </w:r>
      <w:r w:rsidR="00D268B3" w:rsidRPr="00D42986">
        <w:rPr>
          <w:rFonts w:asciiTheme="majorHAnsi" w:hAnsiTheme="majorHAnsi" w:cstheme="majorHAnsi"/>
        </w:rPr>
        <w:t>, salarié</w:t>
      </w:r>
      <w:r w:rsidR="00562E86" w:rsidRPr="00D42986">
        <w:rPr>
          <w:rFonts w:asciiTheme="majorHAnsi" w:hAnsiTheme="majorHAnsi" w:cstheme="majorHAnsi"/>
        </w:rPr>
        <w:t xml:space="preserve">e, </w:t>
      </w:r>
      <w:r w:rsidR="009F1026">
        <w:rPr>
          <w:rFonts w:asciiTheme="majorHAnsi" w:hAnsiTheme="majorHAnsi" w:cstheme="majorHAnsi"/>
        </w:rPr>
        <w:t>XXXXXXXXXXXXXXXXXXXXXXXXXXX</w:t>
      </w:r>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proofErr w:type="gramStart"/>
      <w:r w:rsidRPr="00D42986">
        <w:rPr>
          <w:rFonts w:asciiTheme="majorHAnsi" w:hAnsiTheme="majorHAnsi" w:cstheme="majorHAnsi"/>
        </w:rPr>
        <w:t>:</w:t>
      </w:r>
      <w:r w:rsidR="00AE3C4F">
        <w:rPr>
          <w:rFonts w:asciiTheme="majorHAnsi" w:hAnsiTheme="majorHAnsi" w:cstheme="majorHAnsi"/>
          <w:shd w:val="clear" w:color="auto" w:fill="FFFFFF"/>
        </w:rPr>
        <w:t xml:space="preserve">                                                                        </w:t>
      </w:r>
      <w:r w:rsidR="00D42986" w:rsidRPr="00D42986">
        <w:rPr>
          <w:rFonts w:asciiTheme="majorHAnsi" w:hAnsiTheme="majorHAnsi" w:cstheme="majorHAnsi"/>
          <w:shd w:val="clear" w:color="auto" w:fill="FFFFFF"/>
        </w:rPr>
        <w:t>,</w:t>
      </w:r>
      <w:proofErr w:type="gramEnd"/>
      <w:r w:rsidR="00D42986" w:rsidRPr="00D42986">
        <w:rPr>
          <w:rFonts w:asciiTheme="majorHAnsi" w:hAnsiTheme="majorHAnsi" w:cstheme="majorHAnsi"/>
          <w:shd w:val="clear" w:color="auto" w:fill="FFFFFF"/>
        </w:rPr>
        <w:t xml:space="preserve"> </w:t>
      </w:r>
      <w:r w:rsidR="009F1026">
        <w:rPr>
          <w:rFonts w:asciiTheme="majorHAnsi" w:hAnsiTheme="majorHAnsi" w:cstheme="majorHAnsi"/>
          <w:shd w:val="clear" w:color="auto" w:fill="FFFFFF"/>
        </w:rPr>
        <w:t>XXXXX</w:t>
      </w:r>
      <w:r w:rsidR="00562E86" w:rsidRPr="00D42986">
        <w:rPr>
          <w:rFonts w:asciiTheme="majorHAnsi" w:hAnsiTheme="majorHAnsi" w:cstheme="majorHAnsi"/>
          <w:shd w:val="clear" w:color="auto" w:fill="FFFFFF"/>
        </w:rPr>
        <w:t xml:space="preserve"> </w:t>
      </w:r>
      <w:r w:rsidR="009F1026">
        <w:rPr>
          <w:rFonts w:asciiTheme="majorHAnsi" w:hAnsiTheme="majorHAnsi" w:cstheme="majorHAnsi"/>
        </w:rPr>
        <w:t>XXXX</w:t>
      </w:r>
      <w:r w:rsidR="00D42986" w:rsidRPr="00D42986">
        <w:rPr>
          <w:rFonts w:asciiTheme="majorHAnsi" w:hAnsiTheme="majorHAnsi" w:cstheme="majorHAnsi"/>
        </w:rPr>
        <w:t xml:space="preserve">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AE3C4F">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D93E8D" w:rsidRDefault="00D93E8D">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D93E8D" w:rsidRDefault="00D93E8D">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9F1026">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 xml:space="preserve">e de la formation intitulée </w:t>
      </w:r>
      <w:r w:rsidR="009F1026" w:rsidRPr="009F1026">
        <w:rPr>
          <w:rFonts w:asciiTheme="majorHAnsi" w:eastAsia="Helvetica Neue" w:hAnsiTheme="majorHAnsi" w:cstheme="majorHAnsi"/>
          <w:b/>
          <w:i/>
          <w:sz w:val="22"/>
          <w:szCs w:val="22"/>
        </w:rPr>
        <w:t xml:space="preserve">«Devenir Praticien en Bio-résonance sur Genius Insight» Méthode </w:t>
      </w:r>
      <w:proofErr w:type="spellStart"/>
      <w:r w:rsidR="009F1026" w:rsidRPr="009F1026">
        <w:rPr>
          <w:rFonts w:asciiTheme="majorHAnsi" w:eastAsia="Helvetica Neue" w:hAnsiTheme="majorHAnsi" w:cstheme="majorHAnsi"/>
          <w:b/>
          <w:i/>
          <w:sz w:val="22"/>
          <w:szCs w:val="22"/>
        </w:rPr>
        <w:t>Naturoquantique</w:t>
      </w:r>
      <w:proofErr w:type="spellEnd"/>
      <w:r w:rsidR="009F1026" w:rsidRPr="009F1026">
        <w:rPr>
          <w:rFonts w:asciiTheme="majorHAnsi" w:eastAsia="Helvetica Neue" w:hAnsiTheme="majorHAnsi" w:cstheme="majorHAnsi"/>
          <w:b/>
          <w:i/>
          <w:sz w:val="22"/>
          <w:szCs w:val="22"/>
        </w:rPr>
        <w:t>©</w:t>
      </w:r>
      <w:r w:rsidR="009F1026" w:rsidRPr="009F102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(ci-après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les causes-racines des inconforts et déséquilibres (Evaluation)</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Donner au client des clefs fondamentales qui lui sont spécifiques pour retrouver un confort naturel</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Procéder à la rééquilibration fréquentielle avec des fréquences spécifiques et personnalisées au client</w:t>
      </w:r>
      <w:r w:rsidR="001F510F">
        <w:rPr>
          <w:rFonts w:asciiTheme="majorHAnsi" w:eastAsia="Helvetica Neue" w:hAnsiTheme="majorHAnsi" w:cstheme="majorHAnsi"/>
          <w:sz w:val="20"/>
          <w:szCs w:val="20"/>
        </w:rPr>
        <w:t xml:space="preserve"> </w:t>
      </w:r>
      <w:r w:rsidR="0074616F" w:rsidRPr="0074616F">
        <w:rPr>
          <w:rFonts w:asciiTheme="majorHAnsi" w:eastAsia="Helvetica Neue" w:hAnsiTheme="majorHAnsi" w:cstheme="majorHAnsi"/>
          <w:sz w:val="20"/>
          <w:szCs w:val="20"/>
        </w:rPr>
        <w:t>pour :</w:t>
      </w:r>
    </w:p>
    <w:p w:rsidR="0074616F" w:rsidRPr="0042337A"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w:t>
      </w:r>
      <w:r w:rsidR="000D5D4E">
        <w:rPr>
          <w:rFonts w:asciiTheme="majorHAnsi" w:eastAsia="Helvetica Neue" w:hAnsiTheme="majorHAnsi" w:cstheme="majorHAnsi"/>
          <w:sz w:val="20"/>
          <w:szCs w:val="20"/>
        </w:rPr>
        <w:t xml:space="preserve"> son homéostasie naturelle (</w:t>
      </w:r>
      <w:r>
        <w:rPr>
          <w:rFonts w:asciiTheme="majorHAnsi" w:eastAsia="Helvetica Neue" w:hAnsiTheme="majorHAnsi" w:cstheme="majorHAnsi"/>
          <w:sz w:val="20"/>
          <w:szCs w:val="20"/>
        </w:rPr>
        <w:t>Equilibrer naturellement</w:t>
      </w:r>
      <w:r w:rsidR="000D5D4E">
        <w:rPr>
          <w:rFonts w:asciiTheme="majorHAnsi" w:eastAsia="Helvetica Neue" w:hAnsiTheme="majorHAnsi" w:cstheme="majorHAnsi"/>
          <w:sz w:val="20"/>
          <w:szCs w:val="20"/>
        </w:rPr>
        <w:t xml:space="preserve"> et de manière non-invasive </w:t>
      </w:r>
      <w:r>
        <w:rPr>
          <w:rFonts w:asciiTheme="majorHAnsi" w:eastAsia="Helvetica Neue" w:hAnsiTheme="majorHAnsi" w:cstheme="majorHAnsi"/>
          <w:sz w:val="20"/>
          <w:szCs w:val="20"/>
        </w:rPr>
        <w:t xml:space="preserve"> tous les systèmes corporels)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Mieux résister </w:t>
      </w:r>
      <w:r w:rsidR="009F1026">
        <w:rPr>
          <w:rFonts w:asciiTheme="majorHAnsi" w:eastAsia="Helvetica Neue" w:hAnsiTheme="majorHAnsi" w:cstheme="majorHAnsi"/>
          <w:sz w:val="20"/>
          <w:szCs w:val="20"/>
        </w:rPr>
        <w:t>à toutes les formes de stress</w:t>
      </w:r>
      <w:r w:rsidR="000D5D4E">
        <w:rPr>
          <w:rFonts w:asciiTheme="majorHAnsi" w:eastAsia="Helvetica Neue" w:hAnsiTheme="majorHAnsi" w:cstheme="majorHAnsi"/>
          <w:sz w:val="20"/>
          <w:szCs w:val="20"/>
        </w:rPr>
        <w:t xml:space="preserve"> environnementales</w:t>
      </w:r>
      <w:r w:rsidR="009F1026">
        <w:rPr>
          <w:rFonts w:asciiTheme="majorHAnsi" w:eastAsia="Helvetica Neue" w:hAnsiTheme="majorHAnsi" w:cstheme="majorHAnsi"/>
          <w:sz w:val="20"/>
          <w:szCs w:val="20"/>
        </w:rPr>
        <w:t xml:space="preserve"> (émotionnel, immunitaire, électromagnétiques…)</w:t>
      </w:r>
    </w:p>
    <w:p w:rsidR="0074616F" w:rsidRPr="0074616F"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ses capacités naturelles d’adaptation et de prévention</w:t>
      </w:r>
      <w:r w:rsidR="000D5D4E">
        <w:rPr>
          <w:rFonts w:asciiTheme="majorHAnsi" w:eastAsia="Helvetica Neue" w:hAnsiTheme="majorHAnsi" w:cstheme="majorHAnsi"/>
          <w:sz w:val="20"/>
          <w:szCs w:val="20"/>
        </w:rPr>
        <w:t xml:space="preserve"> naturelles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Réguler </w:t>
      </w:r>
      <w:r w:rsidR="000D5D4E">
        <w:rPr>
          <w:rFonts w:asciiTheme="majorHAnsi" w:eastAsia="Helvetica Neue" w:hAnsiTheme="majorHAnsi" w:cstheme="majorHAnsi"/>
          <w:sz w:val="20"/>
          <w:szCs w:val="20"/>
        </w:rPr>
        <w:t>ses niveaux d’</w:t>
      </w:r>
      <w:r w:rsidRPr="0074616F">
        <w:rPr>
          <w:rFonts w:asciiTheme="majorHAnsi" w:eastAsia="Helvetica Neue" w:hAnsiTheme="majorHAnsi" w:cstheme="majorHAnsi"/>
          <w:sz w:val="20"/>
          <w:szCs w:val="20"/>
        </w:rPr>
        <w:t>énergie</w:t>
      </w:r>
      <w:r w:rsidR="009F1026">
        <w:rPr>
          <w:rFonts w:asciiTheme="majorHAnsi" w:eastAsia="Helvetica Neue" w:hAnsiTheme="majorHAnsi" w:cstheme="majorHAnsi"/>
          <w:sz w:val="20"/>
          <w:szCs w:val="20"/>
        </w:rPr>
        <w:t xml:space="preserve"> globale</w:t>
      </w:r>
    </w:p>
    <w:p w:rsidR="0074616F" w:rsidRPr="0074616F"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Améliorer sa cognition et son équilibre </w:t>
      </w:r>
      <w:r w:rsidR="008E4064">
        <w:rPr>
          <w:rFonts w:asciiTheme="majorHAnsi" w:eastAsia="Helvetica Neue" w:hAnsiTheme="majorHAnsi" w:cstheme="majorHAnsi"/>
          <w:sz w:val="20"/>
          <w:szCs w:val="20"/>
        </w:rPr>
        <w:t>psycho-émotionnel</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9F1026" w:rsidRPr="009F1026" w:rsidRDefault="00401E15" w:rsidP="009F1026">
      <w:pPr>
        <w:pStyle w:val="Normal1"/>
        <w:rPr>
          <w:rFonts w:asciiTheme="majorHAnsi" w:eastAsia="Helvetica Neue" w:hAnsiTheme="majorHAnsi" w:cstheme="majorHAnsi"/>
          <w:b/>
          <w:i/>
          <w:sz w:val="22"/>
          <w:szCs w:val="22"/>
        </w:rPr>
      </w:pPr>
      <w:r w:rsidRPr="00356184">
        <w:rPr>
          <w:rFonts w:asciiTheme="majorHAnsi" w:eastAsia="Helvetica Neue" w:hAnsiTheme="majorHAnsi" w:cstheme="majorHAnsi"/>
          <w:sz w:val="22"/>
          <w:szCs w:val="22"/>
        </w:rPr>
        <w:t xml:space="preserve">Le programme de la formation intitulé </w:t>
      </w:r>
      <w:r w:rsidR="009F1026" w:rsidRPr="009F1026">
        <w:rPr>
          <w:rFonts w:asciiTheme="majorHAnsi" w:eastAsia="Helvetica Neue" w:hAnsiTheme="majorHAnsi" w:cstheme="majorHAnsi"/>
          <w:b/>
          <w:i/>
          <w:sz w:val="22"/>
          <w:szCs w:val="22"/>
        </w:rPr>
        <w:t>«Devenir Praticien en Bio-résonance sur Genius Insight»</w:t>
      </w:r>
    </w:p>
    <w:p w:rsidR="004D7085" w:rsidRPr="00356184" w:rsidRDefault="009F1026" w:rsidP="009F1026">
      <w:pPr>
        <w:pStyle w:val="Normal1"/>
        <w:rPr>
          <w:rFonts w:asciiTheme="majorHAnsi" w:eastAsia="Helvetica Neue" w:hAnsiTheme="majorHAnsi" w:cstheme="majorHAnsi"/>
          <w:sz w:val="22"/>
          <w:szCs w:val="22"/>
        </w:rPr>
      </w:pPr>
      <w:r w:rsidRPr="009F1026">
        <w:rPr>
          <w:rFonts w:asciiTheme="majorHAnsi" w:eastAsia="Helvetica Neue" w:hAnsiTheme="majorHAnsi" w:cstheme="majorHAnsi"/>
          <w:b/>
          <w:i/>
          <w:sz w:val="22"/>
          <w:szCs w:val="22"/>
        </w:rPr>
        <w:t xml:space="preserve">Méthode </w:t>
      </w:r>
      <w:proofErr w:type="spellStart"/>
      <w:r w:rsidRPr="009F1026">
        <w:rPr>
          <w:rFonts w:asciiTheme="majorHAnsi" w:eastAsia="Helvetica Neue" w:hAnsiTheme="majorHAnsi" w:cstheme="majorHAnsi"/>
          <w:b/>
          <w:i/>
          <w:sz w:val="22"/>
          <w:szCs w:val="22"/>
        </w:rPr>
        <w:t>Naturoquantique</w:t>
      </w:r>
      <w:proofErr w:type="spellEnd"/>
      <w:r w:rsidRPr="009F1026">
        <w:rPr>
          <w:rFonts w:asciiTheme="majorHAnsi" w:eastAsia="Helvetica Neue" w:hAnsiTheme="majorHAnsi" w:cstheme="majorHAnsi"/>
          <w:b/>
          <w:i/>
          <w:sz w:val="22"/>
          <w:szCs w:val="22"/>
        </w:rPr>
        <w:t>©</w:t>
      </w:r>
      <w:r>
        <w:rPr>
          <w:rFonts w:asciiTheme="majorHAnsi" w:eastAsia="Helvetica Neue" w:hAnsiTheme="majorHAnsi" w:cstheme="majorHAnsi"/>
          <w:sz w:val="22"/>
          <w:szCs w:val="22"/>
        </w:rPr>
        <w:t xml:space="preserve"> » </w:t>
      </w:r>
      <w:r w:rsidR="00401E15" w:rsidRPr="00356184">
        <w:rPr>
          <w:rFonts w:asciiTheme="majorHAnsi" w:eastAsia="Helvetica Neue" w:hAnsiTheme="majorHAnsi" w:cstheme="majorHAnsi"/>
          <w:sz w:val="22"/>
          <w:szCs w:val="22"/>
        </w:rPr>
        <w:t xml:space="preserve">est </w:t>
      </w:r>
      <w:proofErr w:type="gramStart"/>
      <w:r w:rsidR="00401E15" w:rsidRPr="00356184">
        <w:rPr>
          <w:rFonts w:asciiTheme="majorHAnsi" w:eastAsia="Helvetica Neue" w:hAnsiTheme="majorHAnsi" w:cstheme="majorHAnsi"/>
          <w:sz w:val="22"/>
          <w:szCs w:val="22"/>
        </w:rPr>
        <w:t>joint</w:t>
      </w:r>
      <w:proofErr w:type="gramEnd"/>
      <w:r w:rsidR="00401E15" w:rsidRPr="00356184">
        <w:rPr>
          <w:rFonts w:asciiTheme="majorHAnsi" w:eastAsia="Helvetica Neue" w:hAnsiTheme="majorHAnsi" w:cstheme="majorHAnsi"/>
          <w:sz w:val="22"/>
          <w:szCs w:val="22"/>
        </w:rPr>
        <w:t xml:space="preserve">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w:t>
      </w:r>
      <w:r w:rsidR="000D5D4E">
        <w:rPr>
          <w:rFonts w:asciiTheme="majorHAnsi" w:eastAsia="Helvetica Neue" w:hAnsiTheme="majorHAnsi" w:cstheme="majorHAnsi"/>
          <w:sz w:val="22"/>
          <w:szCs w:val="22"/>
        </w:rPr>
        <w:t>ne théorie et cas pratiques</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5662E5" w:rsidRPr="005662E5" w:rsidRDefault="0036601C" w:rsidP="005662E5">
      <w:pPr>
        <w:pStyle w:val="Normal1"/>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005662E5">
        <w:rPr>
          <w:rFonts w:asciiTheme="majorHAnsi" w:eastAsia="Helvetica Neue" w:hAnsiTheme="majorHAnsi" w:cstheme="majorHAnsi"/>
          <w:b/>
          <w:sz w:val="22"/>
          <w:szCs w:val="22"/>
        </w:rPr>
        <w:t> </w:t>
      </w:r>
      <w:r w:rsidR="005662E5">
        <w:rPr>
          <w:rFonts w:asciiTheme="majorHAnsi" w:eastAsia="Helvetica Neue" w:hAnsiTheme="majorHAnsi" w:cstheme="majorHAnsi"/>
          <w:sz w:val="22"/>
          <w:szCs w:val="22"/>
        </w:rPr>
        <w:t xml:space="preserve">: </w:t>
      </w:r>
      <w:r w:rsidR="005662E5">
        <w:rPr>
          <w:rFonts w:asciiTheme="majorHAnsi" w:eastAsia="Helvetica Neue" w:hAnsiTheme="majorHAnsi" w:cstheme="majorHAnsi"/>
          <w:sz w:val="22"/>
          <w:szCs w:val="22"/>
        </w:rPr>
        <w:tab/>
      </w:r>
      <w:r w:rsidR="005662E5">
        <w:rPr>
          <w:rFonts w:asciiTheme="majorHAnsi" w:eastAsia="Helvetica Neue" w:hAnsiTheme="majorHAnsi" w:cstheme="majorHAnsi"/>
          <w:sz w:val="22"/>
          <w:szCs w:val="22"/>
        </w:rPr>
        <w:tab/>
      </w:r>
    </w:p>
    <w:p w:rsidR="00577D5E" w:rsidRDefault="00577D5E" w:rsidP="005662E5">
      <w:pPr>
        <w:pStyle w:val="Normal1"/>
        <w:numPr>
          <w:ilvl w:val="0"/>
          <w:numId w:val="1"/>
        </w:numPr>
        <w:rPr>
          <w:rFonts w:asciiTheme="majorHAnsi" w:hAnsiTheme="majorHAnsi" w:cstheme="majorHAnsi"/>
          <w:sz w:val="22"/>
          <w:szCs w:val="22"/>
        </w:rPr>
        <w:sectPr w:rsidR="00577D5E"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pP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1: </w:t>
      </w:r>
      <w:r>
        <w:rPr>
          <w:rFonts w:asciiTheme="majorHAnsi" w:hAnsiTheme="majorHAnsi" w:cstheme="majorHAnsi"/>
          <w:sz w:val="22"/>
          <w:szCs w:val="22"/>
        </w:rPr>
        <w:t xml:space="preserve"> </w:t>
      </w:r>
      <w:r w:rsidRPr="005662E5">
        <w:rPr>
          <w:rFonts w:asciiTheme="majorHAnsi" w:hAnsiTheme="majorHAnsi" w:cstheme="majorHAnsi"/>
          <w:sz w:val="22"/>
          <w:szCs w:val="22"/>
        </w:rPr>
        <w:t>2 au 4 Octobre 2020</w:t>
      </w: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Module 2: 6 au 8 Novembre 2020</w:t>
      </w: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3: 4 au 6 Décembre 2020 </w:t>
      </w:r>
    </w:p>
    <w:p w:rsidR="005662E5" w:rsidRP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Module 4: 15 au 17 Janvier 2021</w:t>
      </w:r>
    </w:p>
    <w:p w:rsidR="00577D5E" w:rsidRDefault="00577D5E" w:rsidP="0036601C">
      <w:pPr>
        <w:pStyle w:val="Normal1"/>
        <w:numPr>
          <w:ilvl w:val="6"/>
          <w:numId w:val="1"/>
        </w:numPr>
        <w:rPr>
          <w:rFonts w:asciiTheme="majorHAnsi" w:eastAsia="Helvetica Neue" w:hAnsiTheme="majorHAnsi" w:cstheme="majorHAnsi"/>
          <w:b/>
          <w:sz w:val="22"/>
          <w:szCs w:val="22"/>
        </w:rPr>
        <w:sectPr w:rsidR="00577D5E" w:rsidSect="00577D5E">
          <w:type w:val="continuous"/>
          <w:pgSz w:w="11900" w:h="16840"/>
          <w:pgMar w:top="993" w:right="720" w:bottom="720" w:left="720" w:header="0" w:footer="79" w:gutter="0"/>
          <w:pgNumType w:start="1"/>
          <w:cols w:num="2" w:space="720"/>
        </w:sectPr>
      </w:pPr>
    </w:p>
    <w:p w:rsidR="00197C25" w:rsidRPr="00577D5E" w:rsidRDefault="0036601C" w:rsidP="00577D5E">
      <w:pPr>
        <w:pStyle w:val="Normal1"/>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xml:space="preserve">: </w:t>
      </w:r>
      <w:r w:rsidR="005662E5">
        <w:rPr>
          <w:rFonts w:asciiTheme="majorHAnsi" w:eastAsia="Helvetica Neue" w:hAnsiTheme="majorHAnsi" w:cstheme="majorHAnsi"/>
          <w:sz w:val="22"/>
          <w:szCs w:val="22"/>
        </w:rPr>
        <w:t xml:space="preserve">84 </w:t>
      </w:r>
      <w:r w:rsidRPr="00356184">
        <w:rPr>
          <w:rFonts w:asciiTheme="majorHAnsi" w:eastAsia="Helvetica Neue" w:hAnsiTheme="majorHAnsi" w:cstheme="majorHAnsi"/>
          <w:sz w:val="22"/>
          <w:szCs w:val="22"/>
        </w:rPr>
        <w:t>heures</w:t>
      </w:r>
      <w:r w:rsidR="00577D5E">
        <w:rPr>
          <w:rFonts w:asciiTheme="majorHAnsi" w:hAnsiTheme="majorHAnsi" w:cstheme="majorHAnsi"/>
          <w:sz w:val="22"/>
          <w:szCs w:val="22"/>
        </w:rPr>
        <w:t xml:space="preserve">/ </w:t>
      </w:r>
      <w:r w:rsidRPr="00356184">
        <w:rPr>
          <w:rFonts w:asciiTheme="majorHAnsi" w:eastAsia="Helvetica Neue" w:hAnsiTheme="majorHAnsi" w:cstheme="majorHAnsi"/>
          <w:b/>
          <w:sz w:val="22"/>
          <w:szCs w:val="22"/>
        </w:rPr>
        <w:t xml:space="preserve">Nombre de jours : </w:t>
      </w:r>
      <w:r w:rsidR="005662E5">
        <w:rPr>
          <w:rFonts w:asciiTheme="majorHAnsi" w:eastAsia="Helvetica Neue" w:hAnsiTheme="majorHAnsi" w:cstheme="majorHAnsi"/>
          <w:sz w:val="22"/>
          <w:szCs w:val="22"/>
        </w:rPr>
        <w:t>12</w:t>
      </w:r>
      <w:r w:rsidRPr="00356184">
        <w:rPr>
          <w:rFonts w:asciiTheme="majorHAnsi" w:eastAsia="Helvetica Neue" w:hAnsiTheme="majorHAnsi" w:cstheme="majorHAnsi"/>
          <w:sz w:val="22"/>
          <w:szCs w:val="22"/>
        </w:rPr>
        <w:t xml:space="preserve"> jours ouvrés</w:t>
      </w:r>
    </w:p>
    <w:p w:rsidR="00577D5E" w:rsidRDefault="00577D5E" w:rsidP="0074616F">
      <w:pPr>
        <w:rPr>
          <w:rFonts w:asciiTheme="majorHAnsi" w:eastAsia="Helvetica Neue" w:hAnsiTheme="majorHAnsi" w:cstheme="majorHAnsi"/>
          <w:sz w:val="22"/>
          <w:szCs w:val="22"/>
        </w:rPr>
        <w:sectPr w:rsidR="00577D5E" w:rsidSect="00577D5E">
          <w:type w:val="continuous"/>
          <w:pgSz w:w="11900" w:h="16840"/>
          <w:pgMar w:top="993" w:right="720" w:bottom="720" w:left="720" w:header="0" w:footer="79" w:gutter="0"/>
          <w:pgNumType w:start="1"/>
          <w:cols w:num="2" w:space="720"/>
        </w:sectPr>
      </w:pP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577D5E">
        <w:rPr>
          <w:rFonts w:asciiTheme="majorHAnsi" w:eastAsia="Helvetica Neue" w:hAnsiTheme="majorHAnsi" w:cstheme="majorHAnsi"/>
          <w:sz w:val="22"/>
          <w:szCs w:val="22"/>
        </w:rPr>
        <w:t xml:space="preserve">r </w:t>
      </w:r>
      <w:r w:rsidR="005662E5">
        <w:rPr>
          <w:rFonts w:asciiTheme="majorHAnsi" w:eastAsia="Helvetica Neue" w:hAnsiTheme="majorHAnsi" w:cstheme="majorHAnsi"/>
          <w:sz w:val="22"/>
          <w:szCs w:val="22"/>
        </w:rPr>
        <w:t>Manuel SPERLING Assisté de M</w:t>
      </w:r>
      <w:r w:rsidR="0063118B">
        <w:rPr>
          <w:rFonts w:asciiTheme="majorHAnsi" w:eastAsia="Helvetica Neue" w:hAnsiTheme="majorHAnsi" w:cstheme="majorHAnsi"/>
          <w:sz w:val="22"/>
          <w:szCs w:val="22"/>
        </w:rPr>
        <w:t>m</w:t>
      </w:r>
      <w:r w:rsidR="005662E5">
        <w:rPr>
          <w:rFonts w:asciiTheme="majorHAnsi" w:eastAsia="Helvetica Neue" w:hAnsiTheme="majorHAnsi" w:cstheme="majorHAnsi"/>
          <w:sz w:val="22"/>
          <w:szCs w:val="22"/>
        </w:rPr>
        <w:t>e Corinne SPERLING</w:t>
      </w:r>
      <w:r w:rsidR="00AE3C4F">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Questionnaire remis en fin de session et </w:t>
      </w:r>
      <w:r w:rsidR="00577D5E">
        <w:rPr>
          <w:rFonts w:asciiTheme="majorHAnsi" w:eastAsia="Helvetica Neue" w:hAnsiTheme="majorHAnsi" w:cstheme="majorHAnsi"/>
          <w:sz w:val="22"/>
          <w:szCs w:val="22"/>
        </w:rPr>
        <w:t>corrigé conjointement avec les s</w:t>
      </w:r>
      <w:r w:rsidRPr="00356184">
        <w:rPr>
          <w:rFonts w:asciiTheme="majorHAnsi" w:eastAsia="Helvetica Neue" w:hAnsiTheme="majorHAnsi" w:cstheme="majorHAnsi"/>
          <w:sz w:val="22"/>
          <w:szCs w:val="22"/>
        </w:rPr>
        <w:t>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w:t>
      </w:r>
      <w:r w:rsidR="005662E5">
        <w:rPr>
          <w:rFonts w:asciiTheme="majorHAnsi" w:eastAsia="Helvetica Neue" w:hAnsiTheme="majorHAnsi" w:cstheme="majorHAnsi"/>
          <w:sz w:val="22"/>
          <w:szCs w:val="22"/>
        </w:rPr>
        <w:t xml:space="preserve"> par </w:t>
      </w:r>
      <w:r w:rsidR="00577D5E">
        <w:rPr>
          <w:rFonts w:asciiTheme="majorHAnsi" w:eastAsia="Helvetica Neue" w:hAnsiTheme="majorHAnsi" w:cstheme="majorHAnsi"/>
          <w:sz w:val="22"/>
          <w:szCs w:val="22"/>
        </w:rPr>
        <w:t>« </w:t>
      </w:r>
      <w:r w:rsidR="005662E5">
        <w:rPr>
          <w:rFonts w:asciiTheme="majorHAnsi" w:eastAsia="Helvetica Neue" w:hAnsiTheme="majorHAnsi" w:cstheme="majorHAnsi"/>
          <w:sz w:val="22"/>
          <w:szCs w:val="22"/>
        </w:rPr>
        <w:t>étude de cas</w:t>
      </w:r>
      <w:r w:rsidR="00577D5E">
        <w:rPr>
          <w:rFonts w:asciiTheme="majorHAnsi" w:eastAsia="Helvetica Neue" w:hAnsiTheme="majorHAnsi" w:cstheme="majorHAnsi"/>
          <w:sz w:val="22"/>
          <w:szCs w:val="22"/>
        </w:rPr>
        <w:t> »</w:t>
      </w:r>
      <w:r w:rsidRPr="00356184">
        <w:rPr>
          <w:rFonts w:asciiTheme="majorHAnsi" w:eastAsia="Helvetica Neue" w:hAnsiTheme="majorHAnsi" w:cstheme="majorHAnsi"/>
          <w:sz w:val="22"/>
          <w:szCs w:val="22"/>
        </w:rPr>
        <w:t xml:space="preserve">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577D5E">
        <w:rPr>
          <w:rFonts w:asciiTheme="majorHAnsi" w:eastAsia="Helvetica Neue" w:hAnsiTheme="majorHAnsi" w:cstheme="majorHAnsi"/>
          <w:sz w:val="22"/>
          <w:szCs w:val="22"/>
        </w:rPr>
        <w:t>A l’issue de la formation le stagiaire se verra remettre une attestation d’assiduité et de formation, ainsi qu’un certificat de formation</w:t>
      </w:r>
      <w:r w:rsidRPr="00356184">
        <w:rPr>
          <w:rFonts w:asciiTheme="majorHAnsi" w:eastAsia="Helvetica Neue" w:hAnsiTheme="majorHAnsi" w:cstheme="majorHAnsi"/>
          <w:b/>
          <w:sz w:val="22"/>
          <w:szCs w:val="22"/>
        </w:rPr>
        <w:t xml:space="preserve"> </w:t>
      </w:r>
      <w:r w:rsidR="00577D5E" w:rsidRPr="00577D5E">
        <w:rPr>
          <w:rFonts w:asciiTheme="majorHAnsi" w:eastAsia="Helvetica Neue" w:hAnsiTheme="majorHAnsi" w:cstheme="majorHAnsi"/>
          <w:b/>
          <w:i/>
          <w:sz w:val="22"/>
          <w:szCs w:val="22"/>
        </w:rPr>
        <w:t>«Devenir Praticien en Bio-résonance sur Genius Insight»</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22184E" w:rsidP="00971F1C">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171</w:t>
            </w:r>
            <w:r w:rsidR="00971F1C">
              <w:rPr>
                <w:rFonts w:asciiTheme="majorHAnsi" w:eastAsia="PT Sans" w:hAnsiTheme="majorHAnsi" w:cstheme="majorHAnsi"/>
                <w:sz w:val="22"/>
                <w:szCs w:val="22"/>
              </w:rPr>
              <w:t xml:space="preserve">9,60 </w:t>
            </w:r>
            <w:r w:rsidR="003660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22184E" w:rsidP="00971F1C">
            <w:pPr>
              <w:pStyle w:val="Normal1"/>
              <w:jc w:val="center"/>
              <w:rPr>
                <w:rFonts w:asciiTheme="majorHAnsi" w:hAnsiTheme="majorHAnsi" w:cstheme="majorHAnsi"/>
                <w:sz w:val="22"/>
                <w:szCs w:val="22"/>
              </w:rPr>
            </w:pPr>
            <w:r>
              <w:rPr>
                <w:rFonts w:asciiTheme="majorHAnsi" w:eastAsia="PT Sans" w:hAnsiTheme="majorHAnsi" w:cstheme="majorHAnsi"/>
                <w:sz w:val="22"/>
                <w:szCs w:val="22"/>
              </w:rPr>
              <w:t xml:space="preserve">1719,60 </w:t>
            </w:r>
            <w:r w:rsidR="00971F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22184E"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343,92</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22184E" w:rsidP="0022184E">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 xml:space="preserve">2063,52 </w:t>
            </w:r>
            <w:r w:rsidR="0036601C" w:rsidRPr="00356184">
              <w:rPr>
                <w:rFonts w:asciiTheme="majorHAnsi" w:eastAsia="PT Sans" w:hAnsiTheme="majorHAnsi" w:cstheme="majorHAnsi"/>
                <w:sz w:val="22"/>
                <w:szCs w:val="22"/>
              </w:rPr>
              <w:t>€</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8E4064" w:rsidRPr="008E4064" w:rsidRDefault="008E4064" w:rsidP="008E4064">
      <w:pPr>
        <w:pStyle w:val="Normal1"/>
        <w:ind w:left="720"/>
        <w:jc w:val="both"/>
        <w:rPr>
          <w:rFonts w:asciiTheme="majorHAnsi" w:hAnsiTheme="majorHAnsi" w:cstheme="majorHAnsi"/>
          <w:sz w:val="22"/>
          <w:szCs w:val="22"/>
        </w:rPr>
      </w:pPr>
      <w:bookmarkStart w:id="6" w:name="_GoBack"/>
      <w:bookmarkEnd w:id="6"/>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831E51">
      <w:pPr>
        <w:pStyle w:val="Normal1"/>
        <w:numPr>
          <w:ilvl w:val="1"/>
          <w:numId w:val="13"/>
        </w:numPr>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r w:rsidR="008E4064">
        <w:rPr>
          <w:rFonts w:asciiTheme="majorHAnsi" w:eastAsia="Helvetica Neue" w:hAnsiTheme="majorHAnsi" w:cstheme="majorHAnsi"/>
          <w:b/>
          <w:color w:val="365B9C"/>
          <w:sz w:val="22"/>
          <w:szCs w:val="22"/>
        </w:rPr>
        <w:br/>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Default="004D7085">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Pr="00356184" w:rsidRDefault="008E4064">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8E4064">
        <w:rPr>
          <w:rFonts w:asciiTheme="majorHAnsi" w:eastAsia="Helvetica Neue" w:hAnsiTheme="majorHAnsi" w:cstheme="majorHAnsi"/>
          <w:sz w:val="22"/>
          <w:szCs w:val="22"/>
        </w:rPr>
        <w:t>18</w:t>
      </w:r>
      <w:r w:rsidR="00D24E48">
        <w:rPr>
          <w:rFonts w:asciiTheme="majorHAnsi" w:eastAsia="Helvetica Neue" w:hAnsiTheme="majorHAnsi" w:cstheme="majorHAnsi"/>
          <w:sz w:val="22"/>
          <w:szCs w:val="22"/>
        </w:rPr>
        <w:t xml:space="preserve"> </w:t>
      </w:r>
      <w:r w:rsidR="008E4064">
        <w:rPr>
          <w:rFonts w:asciiTheme="majorHAnsi" w:eastAsia="Helvetica Neue" w:hAnsiTheme="majorHAnsi" w:cstheme="majorHAnsi"/>
          <w:sz w:val="22"/>
          <w:szCs w:val="22"/>
        </w:rPr>
        <w:t>Juin</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fin le </w:t>
      </w:r>
      <w:r w:rsidR="008E4064">
        <w:rPr>
          <w:rFonts w:asciiTheme="majorHAnsi" w:eastAsia="Helvetica Neue" w:hAnsiTheme="majorHAnsi" w:cstheme="majorHAnsi"/>
          <w:sz w:val="22"/>
          <w:szCs w:val="22"/>
        </w:rPr>
        <w:t>18 Juin</w:t>
      </w:r>
      <w:r w:rsidR="00533CA3">
        <w:rPr>
          <w:rFonts w:asciiTheme="majorHAnsi" w:eastAsia="Helvetica Neue" w:hAnsiTheme="majorHAnsi" w:cstheme="majorHAnsi"/>
          <w:sz w:val="22"/>
          <w:szCs w:val="22"/>
        </w:rPr>
        <w:t xml:space="preserve">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8E4064">
        <w:rPr>
          <w:rFonts w:asciiTheme="majorHAnsi" w:eastAsia="Helvetica Neue" w:hAnsiTheme="majorHAnsi" w:cstheme="majorHAnsi"/>
          <w:sz w:val="22"/>
          <w:szCs w:val="22"/>
        </w:rPr>
        <w:t>18</w:t>
      </w:r>
      <w:r w:rsidR="00D42986">
        <w:rPr>
          <w:rFonts w:asciiTheme="majorHAnsi" w:eastAsia="Helvetica Neue" w:hAnsiTheme="majorHAnsi" w:cstheme="majorHAnsi"/>
          <w:sz w:val="22"/>
          <w:szCs w:val="22"/>
        </w:rPr>
        <w:t xml:space="preserve"> </w:t>
      </w:r>
      <w:r w:rsidR="008E4064">
        <w:rPr>
          <w:rFonts w:asciiTheme="majorHAnsi" w:eastAsia="Helvetica Neue" w:hAnsiTheme="majorHAnsi" w:cstheme="majorHAnsi"/>
          <w:sz w:val="22"/>
          <w:szCs w:val="22"/>
        </w:rPr>
        <w:t>Juin</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A62378F" wp14:editId="74FA28DC">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93E8D" w:rsidRDefault="00D93E8D">
                            <w:pPr>
                              <w:textDirection w:val="btLr"/>
                            </w:pPr>
                            <w:r>
                              <w:rPr>
                                <w:rFonts w:ascii="Calibri" w:eastAsia="Calibri" w:hAnsi="Calibri" w:cs="Calibri"/>
                                <w:b/>
                              </w:rPr>
                              <w:t>Pour l’Organisme de Formation</w:t>
                            </w:r>
                          </w:p>
                          <w:p w:rsidR="00D93E8D" w:rsidRDefault="00D93E8D">
                            <w:pPr>
                              <w:textDirection w:val="btLr"/>
                            </w:pPr>
                          </w:p>
                          <w:p w:rsidR="00D93E8D" w:rsidRDefault="00D93E8D">
                            <w:pPr>
                              <w:textDirection w:val="btLr"/>
                            </w:pPr>
                          </w:p>
                          <w:p w:rsidR="00D93E8D" w:rsidRDefault="00D93E8D">
                            <w:pPr>
                              <w:textDirection w:val="btLr"/>
                            </w:pPr>
                          </w:p>
                          <w:p w:rsidR="00D93E8D" w:rsidRDefault="00D93E8D">
                            <w:pPr>
                              <w:textDirection w:val="btLr"/>
                            </w:pPr>
                          </w:p>
                          <w:p w:rsidR="00D93E8D" w:rsidRDefault="00D93E8D">
                            <w:pPr>
                              <w:textDirection w:val="btLr"/>
                            </w:pPr>
                          </w:p>
                          <w:p w:rsidR="00D93E8D" w:rsidRDefault="00D93E8D">
                            <w:pPr>
                              <w:jc w:val="center"/>
                              <w:textDirection w:val="btLr"/>
                              <w:rPr>
                                <w:rFonts w:ascii="Calibri" w:eastAsia="Calibri" w:hAnsi="Calibri" w:cs="Calibri"/>
                                <w:sz w:val="20"/>
                              </w:rPr>
                            </w:pPr>
                          </w:p>
                          <w:p w:rsidR="00D93E8D" w:rsidRDefault="00D93E8D">
                            <w:pPr>
                              <w:jc w:val="center"/>
                              <w:textDirection w:val="btLr"/>
                              <w:rPr>
                                <w:rFonts w:ascii="Calibri" w:eastAsia="Calibri" w:hAnsi="Calibri" w:cs="Calibri"/>
                                <w:sz w:val="20"/>
                              </w:rPr>
                            </w:pPr>
                          </w:p>
                          <w:p w:rsidR="00D93E8D" w:rsidRPr="00F3039D" w:rsidRDefault="00D93E8D">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93E8D" w:rsidRPr="00533CA3" w:rsidRDefault="00D93E8D" w:rsidP="00533CA3">
                            <w:pPr>
                              <w:jc w:val="center"/>
                              <w:textDirection w:val="btLr"/>
                            </w:pPr>
                            <w:r w:rsidRPr="00F3039D">
                              <w:rPr>
                                <w:rFonts w:ascii="Calibri" w:eastAsia="Calibri" w:hAnsi="Calibri" w:cs="Calibri"/>
                                <w:sz w:val="20"/>
                              </w:rPr>
                              <w:t>Cachet de l’organisme</w:t>
                            </w:r>
                          </w:p>
                          <w:p w:rsidR="00D93E8D" w:rsidRDefault="00D93E8D">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A62378F"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D93E8D" w:rsidRDefault="00D93E8D">
                      <w:pPr>
                        <w:textDirection w:val="btLr"/>
                      </w:pPr>
                      <w:r>
                        <w:rPr>
                          <w:rFonts w:ascii="Calibri" w:eastAsia="Calibri" w:hAnsi="Calibri" w:cs="Calibri"/>
                          <w:b/>
                        </w:rPr>
                        <w:t>Pour l’Organisme de Formation</w:t>
                      </w:r>
                    </w:p>
                    <w:p w:rsidR="00D93E8D" w:rsidRDefault="00D93E8D">
                      <w:pPr>
                        <w:textDirection w:val="btLr"/>
                      </w:pPr>
                    </w:p>
                    <w:p w:rsidR="00D93E8D" w:rsidRDefault="00D93E8D">
                      <w:pPr>
                        <w:textDirection w:val="btLr"/>
                      </w:pPr>
                    </w:p>
                    <w:p w:rsidR="00D93E8D" w:rsidRDefault="00D93E8D">
                      <w:pPr>
                        <w:textDirection w:val="btLr"/>
                      </w:pPr>
                    </w:p>
                    <w:p w:rsidR="00D93E8D" w:rsidRDefault="00D93E8D">
                      <w:pPr>
                        <w:textDirection w:val="btLr"/>
                      </w:pPr>
                    </w:p>
                    <w:p w:rsidR="00D93E8D" w:rsidRDefault="00D93E8D">
                      <w:pPr>
                        <w:textDirection w:val="btLr"/>
                      </w:pPr>
                    </w:p>
                    <w:p w:rsidR="00D93E8D" w:rsidRDefault="00D93E8D">
                      <w:pPr>
                        <w:jc w:val="center"/>
                        <w:textDirection w:val="btLr"/>
                        <w:rPr>
                          <w:rFonts w:ascii="Calibri" w:eastAsia="Calibri" w:hAnsi="Calibri" w:cs="Calibri"/>
                          <w:sz w:val="20"/>
                        </w:rPr>
                      </w:pPr>
                    </w:p>
                    <w:p w:rsidR="00D93E8D" w:rsidRDefault="00D93E8D">
                      <w:pPr>
                        <w:jc w:val="center"/>
                        <w:textDirection w:val="btLr"/>
                        <w:rPr>
                          <w:rFonts w:ascii="Calibri" w:eastAsia="Calibri" w:hAnsi="Calibri" w:cs="Calibri"/>
                          <w:sz w:val="20"/>
                        </w:rPr>
                      </w:pPr>
                    </w:p>
                    <w:p w:rsidR="00D93E8D" w:rsidRPr="00F3039D" w:rsidRDefault="00D93E8D">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93E8D" w:rsidRPr="00533CA3" w:rsidRDefault="00D93E8D" w:rsidP="00533CA3">
                      <w:pPr>
                        <w:jc w:val="center"/>
                        <w:textDirection w:val="btLr"/>
                      </w:pPr>
                      <w:r w:rsidRPr="00F3039D">
                        <w:rPr>
                          <w:rFonts w:ascii="Calibri" w:eastAsia="Calibri" w:hAnsi="Calibri" w:cs="Calibri"/>
                          <w:sz w:val="20"/>
                        </w:rPr>
                        <w:t>Cachet de l’organisme</w:t>
                      </w:r>
                    </w:p>
                    <w:p w:rsidR="00D93E8D" w:rsidRDefault="00D93E8D">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3BFE7DCD" wp14:editId="2D2D014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93E8D" w:rsidRDefault="00D93E8D">
                            <w:pPr>
                              <w:textDirection w:val="btLr"/>
                            </w:pPr>
                            <w:r>
                              <w:rPr>
                                <w:rFonts w:ascii="Calibri" w:eastAsia="Calibri" w:hAnsi="Calibri" w:cs="Calibri"/>
                                <w:b/>
                              </w:rPr>
                              <w:t>Pour l’Entreprise Bénéficiaire</w:t>
                            </w:r>
                          </w:p>
                          <w:p w:rsidR="00D93E8D" w:rsidRDefault="00D93E8D">
                            <w:pPr>
                              <w:textDirection w:val="btLr"/>
                            </w:pPr>
                          </w:p>
                          <w:p w:rsidR="00D93E8D" w:rsidRDefault="00D93E8D">
                            <w:pPr>
                              <w:textDirection w:val="btLr"/>
                            </w:pPr>
                          </w:p>
                          <w:p w:rsidR="00D93E8D" w:rsidRDefault="00D93E8D">
                            <w:pPr>
                              <w:textDirection w:val="btLr"/>
                            </w:pPr>
                          </w:p>
                          <w:p w:rsidR="00D93E8D" w:rsidRDefault="00D93E8D">
                            <w:pPr>
                              <w:textDirection w:val="btLr"/>
                            </w:pPr>
                          </w:p>
                          <w:p w:rsidR="00D93E8D" w:rsidRDefault="00D93E8D" w:rsidP="00F03A50">
                            <w:pPr>
                              <w:textDirection w:val="btLr"/>
                            </w:pPr>
                          </w:p>
                          <w:p w:rsidR="00D93E8D" w:rsidRDefault="00D93E8D" w:rsidP="001D496A">
                            <w:pPr>
                              <w:jc w:val="center"/>
                              <w:textDirection w:val="btLr"/>
                              <w:rPr>
                                <w:rFonts w:asciiTheme="majorHAnsi" w:hAnsiTheme="majorHAnsi" w:cstheme="majorHAnsi"/>
                                <w:sz w:val="22"/>
                                <w:szCs w:val="22"/>
                              </w:rPr>
                            </w:pPr>
                          </w:p>
                          <w:p w:rsidR="00D93E8D" w:rsidRDefault="00D93E8D" w:rsidP="00926136">
                            <w:pPr>
                              <w:jc w:val="center"/>
                              <w:textDirection w:val="btLr"/>
                              <w:rPr>
                                <w:rFonts w:asciiTheme="majorHAnsi" w:hAnsiTheme="majorHAnsi" w:cstheme="majorHAnsi"/>
                                <w:bCs/>
                              </w:rPr>
                            </w:pPr>
                          </w:p>
                          <w:p w:rsidR="00D93E8D" w:rsidRPr="001D496A" w:rsidRDefault="00D93E8D"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BFE7DCD"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D93E8D" w:rsidRDefault="00D93E8D">
                      <w:pPr>
                        <w:textDirection w:val="btLr"/>
                      </w:pPr>
                      <w:r>
                        <w:rPr>
                          <w:rFonts w:ascii="Calibri" w:eastAsia="Calibri" w:hAnsi="Calibri" w:cs="Calibri"/>
                          <w:b/>
                        </w:rPr>
                        <w:t>Pour l’Entreprise Bénéficiaire</w:t>
                      </w:r>
                    </w:p>
                    <w:p w:rsidR="00D93E8D" w:rsidRDefault="00D93E8D">
                      <w:pPr>
                        <w:textDirection w:val="btLr"/>
                      </w:pPr>
                    </w:p>
                    <w:p w:rsidR="00D93E8D" w:rsidRDefault="00D93E8D">
                      <w:pPr>
                        <w:textDirection w:val="btLr"/>
                      </w:pPr>
                    </w:p>
                    <w:p w:rsidR="00D93E8D" w:rsidRDefault="00D93E8D">
                      <w:pPr>
                        <w:textDirection w:val="btLr"/>
                      </w:pPr>
                    </w:p>
                    <w:p w:rsidR="00D93E8D" w:rsidRDefault="00D93E8D">
                      <w:pPr>
                        <w:textDirection w:val="btLr"/>
                      </w:pPr>
                    </w:p>
                    <w:p w:rsidR="00D93E8D" w:rsidRDefault="00D93E8D" w:rsidP="00F03A50">
                      <w:pPr>
                        <w:textDirection w:val="btLr"/>
                      </w:pPr>
                    </w:p>
                    <w:p w:rsidR="00D93E8D" w:rsidRDefault="00D93E8D" w:rsidP="001D496A">
                      <w:pPr>
                        <w:jc w:val="center"/>
                        <w:textDirection w:val="btLr"/>
                        <w:rPr>
                          <w:rFonts w:asciiTheme="majorHAnsi" w:hAnsiTheme="majorHAnsi" w:cstheme="majorHAnsi"/>
                          <w:sz w:val="22"/>
                          <w:szCs w:val="22"/>
                        </w:rPr>
                      </w:pPr>
                    </w:p>
                    <w:p w:rsidR="00D93E8D" w:rsidRDefault="00D93E8D" w:rsidP="00926136">
                      <w:pPr>
                        <w:jc w:val="center"/>
                        <w:textDirection w:val="btLr"/>
                        <w:rPr>
                          <w:rFonts w:asciiTheme="majorHAnsi" w:hAnsiTheme="majorHAnsi" w:cstheme="majorHAnsi"/>
                          <w:bCs/>
                        </w:rPr>
                      </w:pPr>
                    </w:p>
                    <w:p w:rsidR="00D93E8D" w:rsidRPr="001D496A" w:rsidRDefault="00D93E8D"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87579F">
            <w:pPr>
              <w:pStyle w:val="Normal1"/>
              <w:jc w:val="center"/>
              <w:rPr>
                <w:rFonts w:asciiTheme="majorHAnsi" w:eastAsia="Helvetica Neue"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043B66">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 </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8E406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8E4064">
              <w:rPr>
                <w:rFonts w:asciiTheme="majorHAnsi" w:hAnsiTheme="majorHAnsi" w:cstheme="majorHAnsi"/>
                <w:sz w:val="22"/>
                <w:szCs w:val="22"/>
                <w:shd w:val="clear" w:color="auto" w:fill="FFFFFF"/>
              </w:rPr>
              <w:t>02.10.2020</w:t>
            </w:r>
            <w:r w:rsidR="00D24E48">
              <w:rPr>
                <w:rFonts w:asciiTheme="majorHAnsi" w:hAnsiTheme="majorHAnsi" w:cstheme="majorHAnsi"/>
                <w:sz w:val="22"/>
                <w:szCs w:val="22"/>
                <w:shd w:val="clear" w:color="auto" w:fill="FFFFFF"/>
              </w:rPr>
              <w:t xml:space="preserve"> au </w:t>
            </w:r>
            <w:r w:rsidR="008E4064">
              <w:rPr>
                <w:rFonts w:asciiTheme="majorHAnsi" w:hAnsiTheme="majorHAnsi" w:cstheme="majorHAnsi"/>
                <w:sz w:val="22"/>
                <w:szCs w:val="22"/>
                <w:shd w:val="clear" w:color="auto" w:fill="FFFFFF"/>
              </w:rPr>
              <w:t>17-01</w:t>
            </w:r>
            <w:r w:rsidR="003352D5">
              <w:rPr>
                <w:rFonts w:asciiTheme="majorHAnsi" w:hAnsiTheme="majorHAnsi" w:cstheme="majorHAnsi"/>
                <w:sz w:val="22"/>
                <w:szCs w:val="22"/>
                <w:shd w:val="clear" w:color="auto" w:fill="FFFFFF"/>
              </w:rPr>
              <w:t>-</w:t>
            </w:r>
            <w:r w:rsidR="008E4064">
              <w:rPr>
                <w:rFonts w:asciiTheme="majorHAnsi" w:hAnsiTheme="majorHAnsi" w:cstheme="majorHAnsi"/>
                <w:sz w:val="22"/>
                <w:szCs w:val="22"/>
                <w:shd w:val="clear" w:color="auto" w:fill="FFFFFF"/>
              </w:rPr>
              <w:t>2021</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4064" w:rsidP="008E406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84</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Pr>
                <w:rFonts w:asciiTheme="majorHAnsi" w:eastAsia="Helvetica Neue" w:hAnsiTheme="majorHAnsi" w:cstheme="majorHAnsi"/>
                <w:sz w:val="22"/>
                <w:szCs w:val="22"/>
              </w:rPr>
              <w:t>12</w:t>
            </w:r>
            <w:r w:rsidR="0036601C" w:rsidRPr="00356184">
              <w:rPr>
                <w:rFonts w:asciiTheme="majorHAnsi" w:eastAsia="Helvetica Neue" w:hAnsiTheme="majorHAnsi" w:cstheme="majorHAnsi"/>
                <w:sz w:val="22"/>
                <w:szCs w:val="22"/>
              </w:rPr>
              <w:t xml:space="preserve">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BE52EF" w:rsidP="00BE52EF">
            <w:pPr>
              <w:pStyle w:val="Normal1"/>
              <w:spacing w:after="240"/>
              <w:rPr>
                <w:rFonts w:asciiTheme="majorHAnsi" w:eastAsia="Helvetica Neue" w:hAnsiTheme="majorHAnsi" w:cstheme="majorHAnsi"/>
                <w:sz w:val="22"/>
                <w:szCs w:val="22"/>
              </w:rPr>
            </w:pPr>
            <w:r w:rsidRPr="00BE52EF">
              <w:rPr>
                <w:rFonts w:asciiTheme="majorHAnsi" w:eastAsia="Helvetica Neue" w:hAnsiTheme="majorHAnsi" w:cstheme="majorHAnsi"/>
                <w:sz w:val="22"/>
                <w:szCs w:val="22"/>
              </w:rPr>
              <w:t>Tout praticien désireux de se former et de se perfectionner en bio-résonance portative et itinérante sur l’application Gen</w:t>
            </w:r>
            <w:r>
              <w:rPr>
                <w:rFonts w:asciiTheme="majorHAnsi" w:eastAsia="Helvetica Neue" w:hAnsiTheme="majorHAnsi" w:cstheme="majorHAnsi"/>
                <w:sz w:val="22"/>
                <w:szCs w:val="22"/>
              </w:rPr>
              <w:t xml:space="preserve">ius Insight, </w:t>
            </w:r>
            <w:r w:rsidRPr="00BE52EF">
              <w:rPr>
                <w:rFonts w:asciiTheme="majorHAnsi" w:eastAsia="Helvetica Neue" w:hAnsiTheme="majorHAnsi" w:cstheme="majorHAnsi"/>
                <w:sz w:val="22"/>
                <w:szCs w:val="22"/>
              </w:rPr>
              <w:t>d’améliorer sa pratique thérapeutique par la connaissance de tous les circuits de communication corpo</w:t>
            </w:r>
            <w:r>
              <w:rPr>
                <w:rFonts w:asciiTheme="majorHAnsi" w:eastAsia="Helvetica Neue" w:hAnsiTheme="majorHAnsi" w:cstheme="majorHAnsi"/>
                <w:sz w:val="22"/>
                <w:szCs w:val="22"/>
              </w:rPr>
              <w:t xml:space="preserve">rels en vue d’élargir son </w:t>
            </w:r>
            <w:proofErr w:type="spellStart"/>
            <w:r>
              <w:rPr>
                <w:rFonts w:asciiTheme="majorHAnsi" w:eastAsia="Helvetica Neue" w:hAnsiTheme="majorHAnsi" w:cstheme="majorHAnsi"/>
                <w:sz w:val="22"/>
                <w:szCs w:val="22"/>
              </w:rPr>
              <w:t>champ</w:t>
            </w:r>
            <w:r w:rsidRPr="00BE52EF">
              <w:rPr>
                <w:rFonts w:asciiTheme="majorHAnsi" w:eastAsia="Helvetica Neue" w:hAnsiTheme="majorHAnsi" w:cstheme="majorHAnsi"/>
                <w:sz w:val="22"/>
                <w:szCs w:val="22"/>
              </w:rPr>
              <w:t>d’intervention</w:t>
            </w:r>
            <w:proofErr w:type="spellEnd"/>
            <w:r w:rsidRPr="00BE52EF">
              <w:rPr>
                <w:rFonts w:asciiTheme="majorHAnsi" w:eastAsia="Helvetica Neue" w:hAnsiTheme="majorHAnsi" w:cstheme="majorHAnsi"/>
                <w:sz w:val="22"/>
                <w:szCs w:val="22"/>
              </w:rPr>
              <w:t xml:space="preserve"> et de compétences pour accompagner des personnes souffrant d’inconforts physiques et psychique.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rsidP="00831E51">
            <w:pPr>
              <w:pStyle w:val="Normal1"/>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les causes-racines des inconforts et déséquilibres (Evaluation)</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Donner au client des clefs fondamentales qui lui sont spécifiques pour retrouver un confort naturel</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lastRenderedPageBreak/>
              <w:t xml:space="preserve">Procéder à la rééquilibration fréquentielle avec des fréquences spécifiques et personnalisées au client </w:t>
            </w:r>
            <w:r w:rsidRPr="0074616F">
              <w:rPr>
                <w:rFonts w:asciiTheme="majorHAnsi" w:eastAsia="Helvetica Neue" w:hAnsiTheme="majorHAnsi" w:cstheme="majorHAnsi"/>
                <w:sz w:val="20"/>
                <w:szCs w:val="20"/>
              </w:rPr>
              <w:t>pour :</w:t>
            </w:r>
          </w:p>
          <w:p w:rsidR="008E4064" w:rsidRDefault="008E4064" w:rsidP="008E4064">
            <w:pPr>
              <w:pStyle w:val="Normal1"/>
              <w:ind w:left="1440"/>
              <w:rPr>
                <w:rFonts w:asciiTheme="majorHAnsi" w:eastAsia="Helvetica Neue" w:hAnsiTheme="majorHAnsi" w:cstheme="majorHAnsi"/>
                <w:sz w:val="20"/>
                <w:szCs w:val="20"/>
              </w:rPr>
            </w:pPr>
          </w:p>
          <w:p w:rsidR="008E4064" w:rsidRDefault="008E4064" w:rsidP="008E4064">
            <w:pPr>
              <w:pStyle w:val="Normal1"/>
              <w:ind w:left="1440"/>
              <w:rPr>
                <w:rFonts w:asciiTheme="majorHAnsi" w:eastAsia="Helvetica Neue" w:hAnsiTheme="majorHAnsi" w:cstheme="majorHAnsi"/>
                <w:sz w:val="20"/>
                <w:szCs w:val="20"/>
              </w:rPr>
            </w:pPr>
          </w:p>
          <w:p w:rsidR="008E4064" w:rsidRPr="0042337A"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Renforcer son homéostasie naturelle (Equilibrer naturellement et de manière non-invasive  tous les systèmes corporels)</w:t>
            </w:r>
          </w:p>
          <w:p w:rsidR="008E4064" w:rsidRPr="0074616F"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Mieux résister à toutes les formes de stress environnementales (émotionnel, immunitaire, électromagnétiques…)</w:t>
            </w:r>
          </w:p>
          <w:p w:rsidR="008E4064" w:rsidRPr="0074616F"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Renforcer ses capacités naturelles d’adaptation et de prévention naturelles</w:t>
            </w:r>
          </w:p>
          <w:p w:rsidR="008E4064" w:rsidRPr="0074616F" w:rsidRDefault="008E4064" w:rsidP="008E4064">
            <w:pPr>
              <w:pStyle w:val="Normal1"/>
              <w:numPr>
                <w:ilvl w:val="0"/>
                <w:numId w:val="43"/>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Réguler </w:t>
            </w:r>
            <w:r>
              <w:rPr>
                <w:rFonts w:asciiTheme="majorHAnsi" w:eastAsia="Helvetica Neue" w:hAnsiTheme="majorHAnsi" w:cstheme="majorHAnsi"/>
                <w:sz w:val="20"/>
                <w:szCs w:val="20"/>
              </w:rPr>
              <w:t>ses niveaux d’</w:t>
            </w:r>
            <w:r w:rsidRPr="0074616F">
              <w:rPr>
                <w:rFonts w:asciiTheme="majorHAnsi" w:eastAsia="Helvetica Neue" w:hAnsiTheme="majorHAnsi" w:cstheme="majorHAnsi"/>
                <w:sz w:val="20"/>
                <w:szCs w:val="20"/>
              </w:rPr>
              <w:t>énergie</w:t>
            </w:r>
            <w:r>
              <w:rPr>
                <w:rFonts w:asciiTheme="majorHAnsi" w:eastAsia="Helvetica Neue" w:hAnsiTheme="majorHAnsi" w:cstheme="majorHAnsi"/>
                <w:sz w:val="20"/>
                <w:szCs w:val="20"/>
              </w:rPr>
              <w:t xml:space="preserve"> globale</w:t>
            </w:r>
          </w:p>
          <w:p w:rsidR="004D7085" w:rsidRPr="008E4064"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Améliorer sa cognition et son équilibre psycho-émotionnel</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0F303F" w:rsidRPr="006F5932" w:rsidRDefault="000F303F" w:rsidP="009D763F">
      <w:pPr>
        <w:shd w:val="clear" w:color="auto" w:fill="F2F2F2" w:themeFill="background1" w:themeFillShade="F2"/>
        <w:jc w:val="center"/>
        <w:rPr>
          <w:b/>
          <w:sz w:val="28"/>
        </w:rPr>
      </w:pPr>
      <w:r>
        <w:rPr>
          <w:b/>
          <w:noProof/>
          <w:sz w:val="28"/>
        </w:rPr>
        <w:drawing>
          <wp:anchor distT="0" distB="0" distL="114300" distR="114300" simplePos="0" relativeHeight="251666432" behindDoc="1" locked="0" layoutInCell="1" allowOverlap="1" wp14:anchorId="68428EAC" wp14:editId="5C6859C3">
            <wp:simplePos x="0" y="0"/>
            <wp:positionH relativeFrom="column">
              <wp:posOffset>5895975</wp:posOffset>
            </wp:positionH>
            <wp:positionV relativeFrom="paragraph">
              <wp:posOffset>17145</wp:posOffset>
            </wp:positionV>
            <wp:extent cx="887095" cy="1183005"/>
            <wp:effectExtent l="0" t="0" r="825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6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7095" cy="1183005"/>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65408" behindDoc="0" locked="0" layoutInCell="1" allowOverlap="1" wp14:anchorId="3695EF78" wp14:editId="3110B027">
            <wp:simplePos x="0" y="0"/>
            <wp:positionH relativeFrom="column">
              <wp:posOffset>-29845</wp:posOffset>
            </wp:positionH>
            <wp:positionV relativeFrom="paragraph">
              <wp:posOffset>17145</wp:posOffset>
            </wp:positionV>
            <wp:extent cx="768350" cy="933450"/>
            <wp:effectExtent l="0" t="0" r="0" b="0"/>
            <wp:wrapSquare wrapText="bothSides"/>
            <wp:docPr id="12" name="Image 12" descr="D:\Aclasser\Photos et images\Images nouveau site\Logo Bouger La Vie Acadé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lasser\Photos et images\Images nouveau site\Logo Bouger La Vie Académi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83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932">
        <w:rPr>
          <w:b/>
          <w:sz w:val="28"/>
        </w:rPr>
        <w:t xml:space="preserve">PROGRAMME </w:t>
      </w:r>
      <w:r w:rsidRPr="006F5932">
        <w:rPr>
          <w:b/>
          <w:i/>
          <w:sz w:val="28"/>
        </w:rPr>
        <w:t>NATUROQUANTIQUE</w:t>
      </w:r>
      <w:r w:rsidRPr="006F5932">
        <w:rPr>
          <w:rFonts w:cstheme="minorHAnsi"/>
          <w:b/>
          <w:i/>
          <w:sz w:val="28"/>
          <w:vertAlign w:val="superscript"/>
        </w:rPr>
        <w:t>©</w:t>
      </w:r>
      <w:r w:rsidRPr="006F5932">
        <w:rPr>
          <w:b/>
          <w:sz w:val="28"/>
          <w:vertAlign w:val="superscript"/>
        </w:rPr>
        <w:t xml:space="preserve"> </w:t>
      </w:r>
    </w:p>
    <w:p w:rsidR="000F303F" w:rsidRPr="006F5932" w:rsidRDefault="000F303F" w:rsidP="009D763F">
      <w:pPr>
        <w:shd w:val="clear" w:color="auto" w:fill="F2F2F2" w:themeFill="background1" w:themeFillShade="F2"/>
        <w:jc w:val="center"/>
        <w:rPr>
          <w:b/>
          <w:sz w:val="28"/>
        </w:rPr>
      </w:pPr>
      <w:r w:rsidRPr="006F5932">
        <w:rPr>
          <w:b/>
          <w:sz w:val="28"/>
        </w:rPr>
        <w:t xml:space="preserve">Sur </w:t>
      </w:r>
      <w:r w:rsidRPr="006F5932">
        <w:rPr>
          <w:b/>
          <w:i/>
          <w:sz w:val="28"/>
          <w:highlight w:val="yellow"/>
        </w:rPr>
        <w:t>GENIUS INSIGHT</w:t>
      </w:r>
      <w:r w:rsidRPr="006F5932">
        <w:rPr>
          <w:b/>
          <w:i/>
          <w:sz w:val="28"/>
        </w:rPr>
        <w:t xml:space="preserve"> </w:t>
      </w:r>
      <w:proofErr w:type="spellStart"/>
      <w:r w:rsidRPr="006F5932">
        <w:rPr>
          <w:b/>
          <w:i/>
          <w:sz w:val="28"/>
        </w:rPr>
        <w:t>Ipad</w:t>
      </w:r>
      <w:proofErr w:type="spellEnd"/>
      <w:r w:rsidRPr="006F5932">
        <w:rPr>
          <w:b/>
          <w:i/>
          <w:sz w:val="28"/>
        </w:rPr>
        <w:t xml:space="preserve"> </w:t>
      </w:r>
      <w:r>
        <w:rPr>
          <w:b/>
          <w:i/>
          <w:sz w:val="28"/>
        </w:rPr>
        <w:t>IOS</w:t>
      </w:r>
    </w:p>
    <w:p w:rsidR="000F303F" w:rsidRDefault="000F303F" w:rsidP="00831E51">
      <w:pPr>
        <w:shd w:val="clear" w:color="auto" w:fill="F2F2F2" w:themeFill="background1" w:themeFillShade="F2"/>
        <w:jc w:val="center"/>
        <w:rPr>
          <w:b/>
          <w:sz w:val="32"/>
        </w:rPr>
      </w:pPr>
      <w:r w:rsidRPr="006F5932">
        <w:rPr>
          <w:b/>
          <w:sz w:val="32"/>
          <w:highlight w:val="yellow"/>
        </w:rPr>
        <w:t>FORMATION EN</w:t>
      </w:r>
      <w:r w:rsidRPr="00E629AE">
        <w:rPr>
          <w:b/>
          <w:sz w:val="32"/>
          <w:highlight w:val="yellow"/>
        </w:rPr>
        <w:t xml:space="preserve"> </w:t>
      </w:r>
      <w:r w:rsidRPr="00D80949">
        <w:rPr>
          <w:b/>
          <w:sz w:val="32"/>
          <w:highlight w:val="yellow"/>
        </w:rPr>
        <w:t>PRESENTIEL &amp;</w:t>
      </w:r>
      <w:r>
        <w:rPr>
          <w:b/>
          <w:sz w:val="32"/>
          <w:highlight w:val="yellow"/>
        </w:rPr>
        <w:t xml:space="preserve"> </w:t>
      </w:r>
      <w:r w:rsidRPr="00D80949">
        <w:rPr>
          <w:b/>
          <w:sz w:val="32"/>
          <w:highlight w:val="yellow"/>
        </w:rPr>
        <w:t>DISTANCIEL</w:t>
      </w:r>
    </w:p>
    <w:p w:rsidR="000F303F" w:rsidRDefault="000F303F" w:rsidP="009D763F">
      <w:pPr>
        <w:shd w:val="clear" w:color="auto" w:fill="F2F2F2" w:themeFill="background1" w:themeFillShade="F2"/>
        <w:jc w:val="center"/>
        <w:rPr>
          <w:b/>
          <w:sz w:val="32"/>
        </w:rPr>
      </w:pPr>
    </w:p>
    <w:p w:rsidR="000F303F" w:rsidRPr="006F5932" w:rsidRDefault="000F303F" w:rsidP="009D763F">
      <w:pPr>
        <w:shd w:val="clear" w:color="auto" w:fill="F2F2F2" w:themeFill="background1" w:themeFillShade="F2"/>
        <w:jc w:val="center"/>
        <w:rPr>
          <w:b/>
        </w:rPr>
      </w:pPr>
      <w:r w:rsidRPr="006F5932">
        <w:rPr>
          <w:b/>
          <w:sz w:val="32"/>
        </w:rPr>
        <w:br/>
      </w:r>
    </w:p>
    <w:p w:rsidR="000F303F" w:rsidRPr="00BB2EC0" w:rsidRDefault="000F303F" w:rsidP="009D763F">
      <w:pPr>
        <w:rPr>
          <w:b/>
          <w:i/>
          <w:color w:val="FF0000"/>
        </w:rPr>
      </w:pPr>
      <w:r w:rsidRPr="007B5DE5">
        <w:rPr>
          <w:b/>
        </w:rPr>
        <w:t>Cette</w:t>
      </w:r>
      <w:r w:rsidRPr="00693EDC">
        <w:t xml:space="preserve"> </w:t>
      </w:r>
      <w:r w:rsidRPr="00DE58F0">
        <w:rPr>
          <w:b/>
        </w:rPr>
        <w:t xml:space="preserve">formation est ouverte à toute personne, professionnelle ou non </w:t>
      </w:r>
      <w:r w:rsidRPr="00BB2EC0">
        <w:rPr>
          <w:b/>
          <w:i/>
        </w:rPr>
        <w:t>quel que soit son niveau de connaissance</w:t>
      </w:r>
      <w:r>
        <w:rPr>
          <w:b/>
          <w:i/>
        </w:rPr>
        <w:t>s</w:t>
      </w:r>
      <w:r w:rsidRPr="00BB2EC0">
        <w:rPr>
          <w:b/>
          <w:i/>
        </w:rPr>
        <w:t xml:space="preserve"> personnelle</w:t>
      </w:r>
      <w:r>
        <w:rPr>
          <w:b/>
          <w:i/>
        </w:rPr>
        <w:t>s</w:t>
      </w:r>
      <w:r w:rsidRPr="00BB2EC0">
        <w:rPr>
          <w:b/>
          <w:i/>
        </w:rPr>
        <w:t>.</w:t>
      </w:r>
    </w:p>
    <w:p w:rsidR="000F303F" w:rsidRDefault="000F303F" w:rsidP="009D763F">
      <w:pPr>
        <w:rPr>
          <w:b/>
          <w:color w:val="FF0000"/>
        </w:rPr>
      </w:pPr>
      <w:r w:rsidRPr="00DE58F0">
        <w:rPr>
          <w:b/>
          <w:color w:val="FF0000"/>
        </w:rPr>
        <w:t xml:space="preserve">L’objectif est de rendre la connaissance réservée </w:t>
      </w:r>
      <w:r>
        <w:rPr>
          <w:b/>
          <w:color w:val="FF0000"/>
        </w:rPr>
        <w:t xml:space="preserve">jusqu’alors </w:t>
      </w:r>
      <w:r w:rsidRPr="00DE58F0">
        <w:rPr>
          <w:b/>
          <w:color w:val="FF0000"/>
        </w:rPr>
        <w:t xml:space="preserve">à </w:t>
      </w:r>
      <w:r>
        <w:rPr>
          <w:b/>
          <w:color w:val="FF0000"/>
        </w:rPr>
        <w:t>« </w:t>
      </w:r>
      <w:r w:rsidRPr="00DE58F0">
        <w:rPr>
          <w:b/>
          <w:color w:val="FF0000"/>
        </w:rPr>
        <w:t>une élite</w:t>
      </w:r>
      <w:r>
        <w:rPr>
          <w:b/>
          <w:color w:val="FF0000"/>
        </w:rPr>
        <w:t xml:space="preserve"> », </w:t>
      </w:r>
      <w:r w:rsidRPr="00DE58F0">
        <w:rPr>
          <w:b/>
          <w:color w:val="FF0000"/>
        </w:rPr>
        <w:t xml:space="preserve"> accessible à tous, avec un peu de pratique</w:t>
      </w:r>
      <w:r>
        <w:rPr>
          <w:b/>
          <w:color w:val="FF0000"/>
        </w:rPr>
        <w:t xml:space="preserve"> pour aider ses proches ou pour devenir professionnel.</w:t>
      </w:r>
    </w:p>
    <w:p w:rsidR="000F303F" w:rsidRPr="00693EDC" w:rsidRDefault="000F303F" w:rsidP="009D763F">
      <w:r w:rsidRPr="00693EDC">
        <w:t>La formation se déroule en 4 modules de 3 journées de 9h30 à 18h00</w:t>
      </w:r>
    </w:p>
    <w:p w:rsidR="000F303F" w:rsidRPr="00860181" w:rsidRDefault="000F303F" w:rsidP="009D763F">
      <w:pPr>
        <w:spacing w:after="120"/>
        <w:rPr>
          <w:sz w:val="20"/>
        </w:rPr>
      </w:pPr>
      <w:r w:rsidRPr="00860181">
        <w:rPr>
          <w:b/>
          <w:bCs/>
          <w:sz w:val="20"/>
        </w:rPr>
        <w:t>L’inscription à la formation vous donne accès: </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sz w:val="20"/>
        </w:rPr>
      </w:pPr>
      <w:r w:rsidRPr="00860181">
        <w:rPr>
          <w:b/>
          <w:bCs/>
          <w:sz w:val="20"/>
        </w:rPr>
        <w:t>A la formation publique en direct</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b/>
          <w:sz w:val="20"/>
        </w:rPr>
      </w:pPr>
      <w:r w:rsidRPr="00860181">
        <w:rPr>
          <w:b/>
          <w:sz w:val="20"/>
        </w:rPr>
        <w:t>A la plateforme des « vidéos de formation »</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sz w:val="20"/>
        </w:rPr>
      </w:pPr>
      <w:r w:rsidRPr="00860181">
        <w:rPr>
          <w:b/>
          <w:bCs/>
          <w:sz w:val="20"/>
        </w:rPr>
        <w:t xml:space="preserve">Aux nombreux documents </w:t>
      </w:r>
      <w:proofErr w:type="spellStart"/>
      <w:r w:rsidRPr="00860181">
        <w:rPr>
          <w:b/>
          <w:bCs/>
          <w:sz w:val="20"/>
        </w:rPr>
        <w:t>pdf</w:t>
      </w:r>
      <w:proofErr w:type="spellEnd"/>
      <w:r w:rsidRPr="00860181">
        <w:rPr>
          <w:b/>
          <w:bCs/>
          <w:sz w:val="20"/>
        </w:rPr>
        <w:t xml:space="preserve"> de formation</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bCs/>
          <w:i/>
          <w:sz w:val="20"/>
        </w:rPr>
      </w:pPr>
      <w:r w:rsidRPr="00860181">
        <w:rPr>
          <w:b/>
          <w:bCs/>
          <w:sz w:val="20"/>
        </w:rPr>
        <w:t>Aux fréquences personnalisées fournies à intégrer en quelques clics dans votre appareil </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bCs/>
          <w:i/>
          <w:sz w:val="20"/>
        </w:rPr>
      </w:pPr>
      <w:r w:rsidRPr="00860181">
        <w:rPr>
          <w:b/>
          <w:bCs/>
          <w:i/>
          <w:sz w:val="20"/>
        </w:rPr>
        <w:t>(</w:t>
      </w:r>
      <w:r w:rsidRPr="00860181">
        <w:rPr>
          <w:bCs/>
          <w:i/>
          <w:sz w:val="20"/>
        </w:rPr>
        <w:t xml:space="preserve">incluant l’utilisation de mots-clefs et d’affirmations (principe </w:t>
      </w:r>
      <w:proofErr w:type="spellStart"/>
      <w:r w:rsidRPr="00860181">
        <w:rPr>
          <w:bCs/>
          <w:i/>
          <w:sz w:val="20"/>
        </w:rPr>
        <w:t>hololinguistique</w:t>
      </w:r>
      <w:proofErr w:type="spellEnd"/>
      <w:r w:rsidRPr="00860181">
        <w:rPr>
          <w:bCs/>
          <w:i/>
          <w:sz w:val="20"/>
        </w:rPr>
        <w:t>), des complexes homéopathiques, des huiles essentielles spécifiques pour chaque sujet étudié, des plantes et produits naturels.)…</w:t>
      </w:r>
    </w:p>
    <w:p w:rsidR="000F303F" w:rsidRDefault="000F303F" w:rsidP="000F303F">
      <w:pPr>
        <w:pBdr>
          <w:top w:val="none" w:sz="0" w:space="0" w:color="auto"/>
          <w:left w:val="none" w:sz="0" w:space="0" w:color="auto"/>
          <w:bottom w:val="none" w:sz="0" w:space="0" w:color="auto"/>
          <w:right w:val="none" w:sz="0" w:space="0" w:color="auto"/>
          <w:between w:val="none" w:sz="0" w:space="0" w:color="auto"/>
        </w:pBdr>
        <w:spacing w:after="120" w:line="276" w:lineRule="auto"/>
        <w:rPr>
          <w:b/>
          <w:bCs/>
          <w:sz w:val="20"/>
        </w:rPr>
      </w:pPr>
    </w:p>
    <w:p w:rsidR="000F303F" w:rsidRPr="000F303F" w:rsidRDefault="000F303F" w:rsidP="000F303F">
      <w:pPr>
        <w:pBdr>
          <w:top w:val="none" w:sz="0" w:space="0" w:color="auto"/>
          <w:left w:val="none" w:sz="0" w:space="0" w:color="auto"/>
          <w:bottom w:val="none" w:sz="0" w:space="0" w:color="auto"/>
          <w:right w:val="none" w:sz="0" w:space="0" w:color="auto"/>
          <w:between w:val="none" w:sz="0" w:space="0" w:color="auto"/>
        </w:pBdr>
        <w:spacing w:after="120" w:line="276" w:lineRule="auto"/>
        <w:rPr>
          <w:b/>
          <w:bCs/>
          <w:sz w:val="20"/>
        </w:rPr>
        <w:sectPr w:rsidR="000F303F" w:rsidRPr="000F303F" w:rsidSect="009D763F">
          <w:headerReference w:type="even" r:id="rId17"/>
          <w:headerReference w:type="default" r:id="rId18"/>
          <w:headerReference w:type="first" r:id="rId19"/>
          <w:type w:val="continuous"/>
          <w:pgSz w:w="11900" w:h="16840"/>
          <w:pgMar w:top="993" w:right="720" w:bottom="720" w:left="720" w:header="0" w:footer="79" w:gutter="0"/>
          <w:pgNumType w:start="1"/>
          <w:cols w:space="720"/>
        </w:sectPr>
      </w:pPr>
    </w:p>
    <w:p w:rsidR="000F303F" w:rsidRPr="00860181" w:rsidRDefault="000F303F" w:rsidP="009D763F">
      <w:pPr>
        <w:shd w:val="clear" w:color="auto" w:fill="F2F2F2" w:themeFill="background1" w:themeFillShade="F2"/>
        <w:jc w:val="center"/>
      </w:pPr>
      <w:r w:rsidRPr="00860181">
        <w:rPr>
          <w:b/>
          <w:sz w:val="28"/>
        </w:rPr>
        <w:t>Le formateur</w:t>
      </w:r>
      <w:r>
        <w:rPr>
          <w:b/>
          <w:sz w:val="28"/>
        </w:rPr>
        <w:t xml:space="preserve"> et créateur de la méthode</w:t>
      </w:r>
      <w:r w:rsidRPr="00860181">
        <w:rPr>
          <w:sz w:val="28"/>
        </w:rPr>
        <w:t> </w:t>
      </w:r>
      <w:r w:rsidRPr="00860181">
        <w:t xml:space="preserve">: </w:t>
      </w:r>
      <w:r w:rsidRPr="00860181">
        <w:rPr>
          <w:b/>
          <w:sz w:val="28"/>
        </w:rPr>
        <w:t>Manuel SPERLING</w:t>
      </w:r>
    </w:p>
    <w:p w:rsidR="000F303F" w:rsidRPr="00702086" w:rsidRDefault="000F303F" w:rsidP="009D763F">
      <w:pPr>
        <w:spacing w:before="100" w:beforeAutospacing="1" w:after="100" w:afterAutospacing="1"/>
        <w:rPr>
          <w:sz w:val="20"/>
        </w:rPr>
      </w:pPr>
      <w:r>
        <w:rPr>
          <w:b/>
          <w:noProof/>
        </w:rPr>
        <w:drawing>
          <wp:anchor distT="0" distB="0" distL="114300" distR="114300" simplePos="0" relativeHeight="251664384" behindDoc="0" locked="0" layoutInCell="1" allowOverlap="1" wp14:anchorId="69796FFA" wp14:editId="72C9AEAC">
            <wp:simplePos x="0" y="0"/>
            <wp:positionH relativeFrom="column">
              <wp:posOffset>-139700</wp:posOffset>
            </wp:positionH>
            <wp:positionV relativeFrom="paragraph">
              <wp:posOffset>82550</wp:posOffset>
            </wp:positionV>
            <wp:extent cx="1776095" cy="177292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6095" cy="1772920"/>
                    </a:xfrm>
                    <a:prstGeom prst="rect">
                      <a:avLst/>
                    </a:prstGeom>
                    <a:noFill/>
                  </pic:spPr>
                </pic:pic>
              </a:graphicData>
            </a:graphic>
            <wp14:sizeRelH relativeFrom="page">
              <wp14:pctWidth>0</wp14:pctWidth>
            </wp14:sizeRelH>
            <wp14:sizeRelV relativeFrom="page">
              <wp14:pctHeight>0</wp14:pctHeight>
            </wp14:sizeRelV>
          </wp:anchor>
        </w:drawing>
      </w:r>
      <w:r w:rsidRPr="00702086">
        <w:rPr>
          <w:sz w:val="20"/>
        </w:rPr>
        <w:t>Spécialiste de la transformation par la « ré-information cellulaire spontanée », j’ai cherché à voir de quelle manière je pouvais transposer mes connaissances au corps humain pour rendre simples et accessibles des connaissances réservées jusque-là à une élite.</w:t>
      </w:r>
    </w:p>
    <w:p w:rsidR="000F303F" w:rsidRPr="00860181" w:rsidRDefault="000F303F" w:rsidP="009D763F">
      <w:pPr>
        <w:spacing w:before="100" w:beforeAutospacing="1" w:after="100" w:afterAutospacing="1"/>
        <w:rPr>
          <w:sz w:val="20"/>
        </w:rPr>
      </w:pPr>
      <w:r w:rsidRPr="00702086">
        <w:rPr>
          <w:sz w:val="20"/>
        </w:rPr>
        <w:t xml:space="preserve">Je me suis très vite aperçu  que de nombreux praticiens de médecine non-conventionnelle très compétents n’avaient pourtant pas une connaissance suffisamment approfondie du corps humain et surtout la notion des interactions entre les différents systèmes corporels. </w:t>
      </w:r>
    </w:p>
    <w:p w:rsidR="000F303F" w:rsidRPr="00702086" w:rsidRDefault="000F303F" w:rsidP="009D763F">
      <w:pPr>
        <w:spacing w:before="100" w:beforeAutospacing="1" w:after="100" w:afterAutospacing="1"/>
        <w:rPr>
          <w:sz w:val="20"/>
        </w:rPr>
      </w:pPr>
      <w:r w:rsidRPr="00702086">
        <w:rPr>
          <w:sz w:val="20"/>
        </w:rPr>
        <w:t xml:space="preserve">Pour cela, il me fallait un outil unique et complet. C’est ce qui m’a incité à créer, développer et promouvoir </w:t>
      </w:r>
      <w:proofErr w:type="spellStart"/>
      <w:r w:rsidRPr="00702086">
        <w:rPr>
          <w:i/>
          <w:sz w:val="20"/>
        </w:rPr>
        <w:t>Naturoquantique</w:t>
      </w:r>
      <w:proofErr w:type="spellEnd"/>
      <w:r w:rsidRPr="00860181">
        <w:rPr>
          <w:i/>
          <w:sz w:val="20"/>
          <w:vertAlign w:val="superscript"/>
        </w:rPr>
        <w:t>©</w:t>
      </w:r>
      <w:r w:rsidRPr="00702086">
        <w:rPr>
          <w:sz w:val="20"/>
        </w:rPr>
        <w:t xml:space="preserve"> sur Genius Insight, application de bio-résonance performante et mobile disponible pour un coût accessible à tous les budgets sans pour autant lésiner sur ses performances algorithmiques en matière d'efficacité.</w:t>
      </w:r>
    </w:p>
    <w:p w:rsidR="000F303F" w:rsidRPr="00702086" w:rsidRDefault="000F303F" w:rsidP="009D763F">
      <w:pPr>
        <w:spacing w:before="100" w:beforeAutospacing="1" w:after="100" w:afterAutospacing="1"/>
        <w:rPr>
          <w:sz w:val="20"/>
        </w:rPr>
      </w:pPr>
      <w:r w:rsidRPr="00702086">
        <w:rPr>
          <w:sz w:val="20"/>
        </w:rPr>
        <w:t>La formation a permis à de nombreux praticiens et particuliers d’aider des dizaines de personnes à améliorer leur existence au quotidien et à valoriser la formation qu’ils ont suivie à nos côtés.</w:t>
      </w:r>
    </w:p>
    <w:p w:rsidR="000F303F" w:rsidRPr="00702086" w:rsidRDefault="000F303F" w:rsidP="009D763F">
      <w:pPr>
        <w:spacing w:before="100" w:beforeAutospacing="1" w:after="100" w:afterAutospacing="1"/>
        <w:rPr>
          <w:sz w:val="20"/>
        </w:rPr>
      </w:pPr>
      <w:r w:rsidRPr="00702086">
        <w:rPr>
          <w:sz w:val="20"/>
        </w:rPr>
        <w:t xml:space="preserve">Aujourd’hui la plupart des personnes que nous avons formées continuent à mettre à jour leurs connaissances grâce à la formation continue apportée par notre « club </w:t>
      </w:r>
      <w:proofErr w:type="spellStart"/>
      <w:r w:rsidRPr="00702086">
        <w:rPr>
          <w:sz w:val="20"/>
        </w:rPr>
        <w:t>Naturoquantique</w:t>
      </w:r>
      <w:proofErr w:type="spellEnd"/>
      <w:r w:rsidRPr="00702086">
        <w:rPr>
          <w:sz w:val="20"/>
        </w:rPr>
        <w:t> » qui prend en compte les évolutions des dernières découvertes scientifiques applicables à la santé humaine ainsi que les nouveaux développements réguliers de notre appli Genius insight.</w:t>
      </w:r>
    </w:p>
    <w:p w:rsidR="000F303F" w:rsidRDefault="000F303F" w:rsidP="009D763F">
      <w:pPr>
        <w:spacing w:before="100" w:beforeAutospacing="1" w:after="100" w:afterAutospacing="1"/>
        <w:rPr>
          <w:sz w:val="20"/>
          <w:szCs w:val="20"/>
        </w:rPr>
      </w:pPr>
      <w:r w:rsidRPr="00702086">
        <w:rPr>
          <w:sz w:val="20"/>
          <w:szCs w:val="20"/>
        </w:rPr>
        <w:t xml:space="preserve">Manuel a aussi la chance d’avoir une proximité avec Ryan Williams, le créateur de l’appli qui est à la tête de l’entreprise américaine Insight </w:t>
      </w:r>
      <w:proofErr w:type="spellStart"/>
      <w:r w:rsidRPr="00702086">
        <w:rPr>
          <w:sz w:val="20"/>
          <w:szCs w:val="20"/>
        </w:rPr>
        <w:t>health</w:t>
      </w:r>
      <w:proofErr w:type="spellEnd"/>
      <w:r w:rsidRPr="00702086">
        <w:rPr>
          <w:sz w:val="20"/>
          <w:szCs w:val="20"/>
        </w:rPr>
        <w:t xml:space="preserve"> Apps. </w:t>
      </w:r>
      <w:r w:rsidRPr="00702086">
        <w:rPr>
          <w:sz w:val="20"/>
          <w:szCs w:val="20"/>
        </w:rPr>
        <w:br/>
        <w:t>De ce fait l’avis des utilisateurs est très écouté pour améliorer l’interface et la convivialité.</w:t>
      </w:r>
    </w:p>
    <w:p w:rsidR="00831E51" w:rsidRDefault="00831E51" w:rsidP="009D763F">
      <w:pPr>
        <w:spacing w:before="100" w:beforeAutospacing="1" w:after="100" w:afterAutospacing="1"/>
        <w:rPr>
          <w:sz w:val="20"/>
          <w:szCs w:val="20"/>
        </w:rPr>
      </w:pPr>
    </w:p>
    <w:p w:rsidR="00831E51" w:rsidRPr="00702086" w:rsidRDefault="00831E51" w:rsidP="009D763F">
      <w:pPr>
        <w:spacing w:before="100" w:beforeAutospacing="1" w:after="100" w:afterAutospacing="1"/>
        <w:rPr>
          <w:sz w:val="20"/>
          <w:szCs w:val="20"/>
        </w:rPr>
      </w:pPr>
    </w:p>
    <w:p w:rsidR="000F303F" w:rsidRPr="00702086" w:rsidRDefault="000F303F" w:rsidP="000F303F">
      <w:pPr>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0"/>
          <w:szCs w:val="20"/>
        </w:rPr>
      </w:pPr>
      <w:r w:rsidRPr="00702086">
        <w:rPr>
          <w:sz w:val="20"/>
          <w:szCs w:val="20"/>
        </w:rPr>
        <w:t>Des centaines de personnes peuvent grâce aux connaissances de la formation " discuter d’égal à égal " avec leur médecin en acquérant par exemple la compétence pour interpréter leurs analyses de laboratoire</w:t>
      </w:r>
    </w:p>
    <w:p w:rsidR="000F303F" w:rsidRPr="00702086" w:rsidRDefault="000F303F" w:rsidP="000F303F">
      <w:pPr>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0"/>
          <w:szCs w:val="20"/>
        </w:rPr>
      </w:pPr>
      <w:r w:rsidRPr="00702086">
        <w:rPr>
          <w:sz w:val="20"/>
          <w:szCs w:val="20"/>
        </w:rPr>
        <w:t>Des économies réalisées sur l’achat de produits nutritionnels, cosmétiques divers et variés</w:t>
      </w:r>
    </w:p>
    <w:p w:rsidR="000F303F" w:rsidRPr="00702086" w:rsidRDefault="000F303F" w:rsidP="000F303F">
      <w:pPr>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0"/>
          <w:szCs w:val="20"/>
        </w:rPr>
      </w:pPr>
      <w:r w:rsidRPr="00702086">
        <w:rPr>
          <w:sz w:val="20"/>
          <w:szCs w:val="20"/>
        </w:rPr>
        <w:t>Des personnes qui se sentent mieux à tous points de vue</w:t>
      </w:r>
    </w:p>
    <w:p w:rsidR="000F303F" w:rsidRPr="00702086" w:rsidRDefault="000F303F" w:rsidP="000F303F">
      <w:pPr>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0"/>
          <w:szCs w:val="20"/>
        </w:rPr>
      </w:pPr>
      <w:r w:rsidRPr="00702086">
        <w:rPr>
          <w:sz w:val="20"/>
          <w:szCs w:val="20"/>
        </w:rPr>
        <w:t>des naturopathes et autres praticiens de santé qui ont enfin un outil pratique et unique pour mettre en avant leurs compétences</w:t>
      </w:r>
    </w:p>
    <w:p w:rsidR="000F303F" w:rsidRPr="00702086" w:rsidRDefault="000F303F" w:rsidP="009D763F">
      <w:pPr>
        <w:spacing w:before="100" w:beforeAutospacing="1" w:after="100" w:afterAutospacing="1"/>
        <w:rPr>
          <w:sz w:val="20"/>
          <w:szCs w:val="20"/>
        </w:rPr>
      </w:pPr>
      <w:r w:rsidRPr="00702086">
        <w:rPr>
          <w:sz w:val="20"/>
          <w:szCs w:val="20"/>
        </w:rPr>
        <w:t xml:space="preserve">J’ai aussi pensé pendant de années que le fait de travailler l’ouverture de conscience intérieure permettait progressivement de libérer le mental, les émotions. </w:t>
      </w:r>
      <w:r w:rsidRPr="00702086">
        <w:rPr>
          <w:sz w:val="20"/>
          <w:szCs w:val="20"/>
        </w:rPr>
        <w:br/>
        <w:t xml:space="preserve">En développant </w:t>
      </w:r>
      <w:proofErr w:type="spellStart"/>
      <w:r w:rsidRPr="00702086">
        <w:rPr>
          <w:sz w:val="20"/>
          <w:szCs w:val="20"/>
        </w:rPr>
        <w:t>Naturoquantique</w:t>
      </w:r>
      <w:proofErr w:type="spellEnd"/>
      <w:r w:rsidRPr="00860181">
        <w:rPr>
          <w:sz w:val="20"/>
          <w:szCs w:val="20"/>
          <w:vertAlign w:val="superscript"/>
        </w:rPr>
        <w:t>©</w:t>
      </w:r>
      <w:r w:rsidRPr="00702086">
        <w:rPr>
          <w:sz w:val="20"/>
          <w:szCs w:val="20"/>
        </w:rPr>
        <w:t xml:space="preserve"> sur Genius Insight, j’ai pris conscience qu’il était également possible en travaillant sur la </w:t>
      </w:r>
      <w:proofErr w:type="spellStart"/>
      <w:r w:rsidRPr="00702086">
        <w:rPr>
          <w:sz w:val="20"/>
          <w:szCs w:val="20"/>
        </w:rPr>
        <w:t>bio-chimie</w:t>
      </w:r>
      <w:proofErr w:type="spellEnd"/>
      <w:r w:rsidRPr="00702086">
        <w:rPr>
          <w:sz w:val="20"/>
          <w:szCs w:val="20"/>
        </w:rPr>
        <w:t xml:space="preserve"> et la </w:t>
      </w:r>
      <w:proofErr w:type="spellStart"/>
      <w:r w:rsidRPr="00702086">
        <w:rPr>
          <w:sz w:val="20"/>
          <w:szCs w:val="20"/>
        </w:rPr>
        <w:t>bio-énergie</w:t>
      </w:r>
      <w:proofErr w:type="spellEnd"/>
      <w:r w:rsidRPr="00702086">
        <w:rPr>
          <w:sz w:val="20"/>
          <w:szCs w:val="20"/>
        </w:rPr>
        <w:t xml:space="preserve"> corporelle de toucher en amont les sphères émotionnelles, mentales et la conscience.</w:t>
      </w:r>
    </w:p>
    <w:p w:rsidR="000F303F" w:rsidRPr="00FF65B2" w:rsidRDefault="000F303F"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32"/>
        </w:rPr>
      </w:pPr>
      <w:r w:rsidRPr="00FF65B2">
        <w:rPr>
          <w:b/>
          <w:sz w:val="32"/>
        </w:rPr>
        <w:t>PROGRAMME DE LA FORMATION</w:t>
      </w:r>
    </w:p>
    <w:p w:rsidR="000F303F" w:rsidRPr="007B5DE5" w:rsidRDefault="000F303F" w:rsidP="009D763F">
      <w:pPr>
        <w:rPr>
          <w:b/>
        </w:rPr>
      </w:pPr>
      <w:r>
        <w:rPr>
          <w:b/>
          <w:highlight w:val="yellow"/>
        </w:rPr>
        <w:t xml:space="preserve">Module 1 : </w:t>
      </w:r>
    </w:p>
    <w:p w:rsidR="000F303F" w:rsidRPr="007B5DE5" w:rsidRDefault="000F303F" w:rsidP="009D763F">
      <w:pPr>
        <w:ind w:left="709"/>
        <w:rPr>
          <w:i/>
        </w:rPr>
      </w:pPr>
      <w:r w:rsidRPr="007B5DE5">
        <w:rPr>
          <w:b/>
        </w:rPr>
        <w:t xml:space="preserve">– </w:t>
      </w:r>
      <w:r w:rsidRPr="007B5DE5">
        <w:rPr>
          <w:i/>
        </w:rPr>
        <w:t xml:space="preserve">Exploration fine des stratégies de rééquilibration efficaces avec </w:t>
      </w:r>
      <w:r>
        <w:rPr>
          <w:i/>
        </w:rPr>
        <w:t>l’appli (sur tous les modules)</w:t>
      </w:r>
    </w:p>
    <w:p w:rsidR="000F303F" w:rsidRPr="007B5DE5" w:rsidRDefault="000F303F" w:rsidP="009D763F">
      <w:pPr>
        <w:ind w:left="709"/>
        <w:rPr>
          <w:i/>
        </w:rPr>
      </w:pPr>
      <w:r w:rsidRPr="007B5DE5">
        <w:rPr>
          <w:i/>
        </w:rPr>
        <w:t>– Rééquilibration du système digestif, de la bouche au colon</w:t>
      </w:r>
      <w:r>
        <w:rPr>
          <w:i/>
        </w:rPr>
        <w:t xml:space="preserve"> avec des panneaux très élaborés pour la flore intestinale</w:t>
      </w:r>
    </w:p>
    <w:p w:rsidR="000F303F" w:rsidRPr="007B5DE5" w:rsidRDefault="000F303F" w:rsidP="009D763F">
      <w:pPr>
        <w:ind w:left="709"/>
        <w:rPr>
          <w:i/>
        </w:rPr>
      </w:pPr>
      <w:r w:rsidRPr="007B5DE5">
        <w:rPr>
          <w:i/>
        </w:rPr>
        <w:t>– Rééquilibration des surrénales et des reins</w:t>
      </w:r>
    </w:p>
    <w:p w:rsidR="000F303F" w:rsidRPr="007B5DE5" w:rsidRDefault="000F303F" w:rsidP="009D763F">
      <w:pPr>
        <w:ind w:left="709"/>
        <w:rPr>
          <w:i/>
        </w:rPr>
      </w:pPr>
      <w:r w:rsidRPr="007B5DE5">
        <w:rPr>
          <w:i/>
        </w:rPr>
        <w:t>– Rééquilibration du foie</w:t>
      </w:r>
      <w:r>
        <w:rPr>
          <w:i/>
        </w:rPr>
        <w:t xml:space="preserve"> et vésicule biliaire</w:t>
      </w:r>
    </w:p>
    <w:p w:rsidR="000F303F" w:rsidRPr="007B5DE5" w:rsidRDefault="000F303F" w:rsidP="009D763F">
      <w:pPr>
        <w:ind w:left="709"/>
        <w:rPr>
          <w:i/>
        </w:rPr>
      </w:pPr>
      <w:r w:rsidRPr="007B5DE5">
        <w:rPr>
          <w:b/>
        </w:rPr>
        <w:t xml:space="preserve">– </w:t>
      </w:r>
      <w:r w:rsidRPr="007B5DE5">
        <w:rPr>
          <w:i/>
        </w:rPr>
        <w:t>Rééquilibration des hormones, de la thyroïde</w:t>
      </w:r>
    </w:p>
    <w:p w:rsidR="000F303F" w:rsidRDefault="000F303F" w:rsidP="009D763F">
      <w:pPr>
        <w:ind w:left="709"/>
        <w:rPr>
          <w:b/>
          <w:i/>
        </w:rPr>
      </w:pPr>
      <w:r w:rsidRPr="007B5DE5">
        <w:rPr>
          <w:b/>
          <w:i/>
        </w:rPr>
        <w:t xml:space="preserve">+ </w:t>
      </w:r>
      <w:proofErr w:type="gramStart"/>
      <w:r w:rsidRPr="007B5DE5">
        <w:rPr>
          <w:b/>
          <w:i/>
        </w:rPr>
        <w:t>des</w:t>
      </w:r>
      <w:proofErr w:type="gramEnd"/>
      <w:r w:rsidRPr="007B5DE5">
        <w:rPr>
          <w:b/>
          <w:i/>
        </w:rPr>
        <w:t xml:space="preserve"> </w:t>
      </w:r>
      <w:r>
        <w:rPr>
          <w:b/>
          <w:i/>
        </w:rPr>
        <w:t>« </w:t>
      </w:r>
      <w:r w:rsidRPr="007B5DE5">
        <w:rPr>
          <w:b/>
          <w:i/>
        </w:rPr>
        <w:t>panneaux surprise</w:t>
      </w:r>
      <w:r>
        <w:rPr>
          <w:b/>
          <w:i/>
        </w:rPr>
        <w:t> » (positivité facilité, harmonie et miracles)</w:t>
      </w:r>
    </w:p>
    <w:p w:rsidR="000F303F" w:rsidRPr="007B5DE5" w:rsidRDefault="000F303F" w:rsidP="009D763F">
      <w:pPr>
        <w:ind w:left="708"/>
        <w:rPr>
          <w:b/>
          <w:i/>
        </w:rPr>
      </w:pPr>
    </w:p>
    <w:p w:rsidR="000F303F" w:rsidRPr="007B5DE5" w:rsidRDefault="000F303F" w:rsidP="009D763F">
      <w:pPr>
        <w:rPr>
          <w:b/>
        </w:rPr>
      </w:pPr>
      <w:r w:rsidRPr="007B5DE5">
        <w:rPr>
          <w:b/>
          <w:highlight w:val="yellow"/>
        </w:rPr>
        <w:t xml:space="preserve">Module 2 : </w:t>
      </w:r>
    </w:p>
    <w:p w:rsidR="000F303F" w:rsidRPr="007B5DE5" w:rsidRDefault="000F303F" w:rsidP="009D763F">
      <w:pPr>
        <w:ind w:left="709"/>
        <w:rPr>
          <w:i/>
        </w:rPr>
      </w:pPr>
      <w:r w:rsidRPr="007B5DE5">
        <w:rPr>
          <w:i/>
        </w:rPr>
        <w:t>– Rééquilibration Vitamines, minéraux et enzymes</w:t>
      </w:r>
    </w:p>
    <w:p w:rsidR="000F303F" w:rsidRPr="007B5DE5" w:rsidRDefault="000F303F" w:rsidP="009D763F">
      <w:pPr>
        <w:ind w:left="709"/>
        <w:rPr>
          <w:i/>
        </w:rPr>
      </w:pPr>
      <w:r w:rsidRPr="007B5DE5">
        <w:rPr>
          <w:i/>
        </w:rPr>
        <w:t>– Rééquilibration pour Le phénomène inflammatoire</w:t>
      </w:r>
    </w:p>
    <w:p w:rsidR="000F303F" w:rsidRPr="007B5DE5" w:rsidRDefault="000F303F" w:rsidP="009D763F">
      <w:pPr>
        <w:ind w:left="709"/>
        <w:rPr>
          <w:i/>
        </w:rPr>
      </w:pPr>
      <w:r w:rsidRPr="007B5DE5">
        <w:rPr>
          <w:i/>
        </w:rPr>
        <w:t>– Rééquilibration Immunité et auto-immunité (panneaux spécifiques Cancer prévention et télomères)</w:t>
      </w:r>
    </w:p>
    <w:p w:rsidR="000F303F" w:rsidRPr="007B5DE5" w:rsidRDefault="000F303F" w:rsidP="009D763F">
      <w:pPr>
        <w:ind w:left="709"/>
        <w:rPr>
          <w:i/>
        </w:rPr>
      </w:pPr>
      <w:r w:rsidRPr="007B5DE5">
        <w:rPr>
          <w:i/>
        </w:rPr>
        <w:t>– Rééquilibration Infections : Virus, bactéries, parasites…</w:t>
      </w:r>
    </w:p>
    <w:p w:rsidR="000F303F" w:rsidRPr="007B5DE5" w:rsidRDefault="000F303F" w:rsidP="009D763F">
      <w:pPr>
        <w:ind w:left="709"/>
        <w:rPr>
          <w:i/>
        </w:rPr>
      </w:pPr>
      <w:r w:rsidRPr="007B5DE5">
        <w:rPr>
          <w:i/>
        </w:rPr>
        <w:t>– Rééquilibration La maladie de Lyme</w:t>
      </w:r>
    </w:p>
    <w:p w:rsidR="000F303F" w:rsidRPr="007B5DE5" w:rsidRDefault="000F303F" w:rsidP="009D763F">
      <w:pPr>
        <w:ind w:left="709"/>
        <w:rPr>
          <w:i/>
        </w:rPr>
      </w:pPr>
      <w:r w:rsidRPr="007B5DE5">
        <w:rPr>
          <w:i/>
        </w:rPr>
        <w:t>– Rééquilibration Le gluten et les allergies alimentaires</w:t>
      </w:r>
    </w:p>
    <w:p w:rsidR="000F303F" w:rsidRPr="007B5DE5" w:rsidRDefault="000F303F" w:rsidP="009D763F">
      <w:pPr>
        <w:ind w:left="709"/>
        <w:rPr>
          <w:b/>
          <w:i/>
        </w:rPr>
      </w:pPr>
      <w:r w:rsidRPr="007B5DE5">
        <w:rPr>
          <w:b/>
          <w:i/>
        </w:rPr>
        <w:t xml:space="preserve">+ </w:t>
      </w:r>
      <w:proofErr w:type="gramStart"/>
      <w:r w:rsidRPr="007B5DE5">
        <w:rPr>
          <w:b/>
          <w:i/>
        </w:rPr>
        <w:t>des</w:t>
      </w:r>
      <w:proofErr w:type="gramEnd"/>
      <w:r w:rsidRPr="007B5DE5">
        <w:rPr>
          <w:b/>
          <w:i/>
        </w:rPr>
        <w:t xml:space="preserve"> « panneaux surprise » (Analyse de laboratoires…)</w:t>
      </w:r>
    </w:p>
    <w:p w:rsidR="000F303F" w:rsidRPr="007B5DE5" w:rsidRDefault="000F303F" w:rsidP="009D763F">
      <w:pPr>
        <w:rPr>
          <w:b/>
        </w:rPr>
      </w:pPr>
    </w:p>
    <w:p w:rsidR="000F303F" w:rsidRPr="007B5DE5" w:rsidRDefault="000F303F" w:rsidP="009D763F">
      <w:pPr>
        <w:rPr>
          <w:b/>
        </w:rPr>
      </w:pPr>
      <w:r w:rsidRPr="006700C6">
        <w:rPr>
          <w:b/>
          <w:highlight w:val="yellow"/>
        </w:rPr>
        <w:t xml:space="preserve">Module 3 : </w:t>
      </w:r>
    </w:p>
    <w:p w:rsidR="000F303F" w:rsidRPr="007B5DE5" w:rsidRDefault="000F303F" w:rsidP="009D763F">
      <w:pPr>
        <w:ind w:left="709"/>
        <w:rPr>
          <w:i/>
        </w:rPr>
      </w:pPr>
      <w:r w:rsidRPr="007B5DE5">
        <w:rPr>
          <w:i/>
        </w:rPr>
        <w:t>– Rééquilibration</w:t>
      </w:r>
      <w:r>
        <w:rPr>
          <w:i/>
        </w:rPr>
        <w:t xml:space="preserve"> pour</w:t>
      </w:r>
      <w:r w:rsidRPr="007B5DE5">
        <w:rPr>
          <w:i/>
        </w:rPr>
        <w:t xml:space="preserve"> Le cœur (physique et Champ du cœur vibratoire)</w:t>
      </w:r>
    </w:p>
    <w:p w:rsidR="000F303F" w:rsidRPr="007B5DE5" w:rsidRDefault="000F303F" w:rsidP="009D763F">
      <w:pPr>
        <w:ind w:left="709"/>
        <w:rPr>
          <w:i/>
        </w:rPr>
      </w:pPr>
      <w:r w:rsidRPr="007B5DE5">
        <w:rPr>
          <w:i/>
        </w:rPr>
        <w:t>– Rééquilibration</w:t>
      </w:r>
      <w:r>
        <w:rPr>
          <w:i/>
        </w:rPr>
        <w:t xml:space="preserve"> pour</w:t>
      </w:r>
      <w:r w:rsidRPr="007B5DE5">
        <w:rPr>
          <w:i/>
        </w:rPr>
        <w:t xml:space="preserve"> Le cerveau</w:t>
      </w:r>
    </w:p>
    <w:p w:rsidR="000F303F" w:rsidRPr="007B5DE5" w:rsidRDefault="000F303F" w:rsidP="009D763F">
      <w:pPr>
        <w:ind w:left="709"/>
        <w:rPr>
          <w:i/>
        </w:rPr>
      </w:pPr>
      <w:r w:rsidRPr="007B5DE5">
        <w:rPr>
          <w:i/>
        </w:rPr>
        <w:t xml:space="preserve">– Rééquilibration </w:t>
      </w:r>
      <w:r>
        <w:rPr>
          <w:i/>
        </w:rPr>
        <w:t>de l</w:t>
      </w:r>
      <w:r w:rsidRPr="007B5DE5">
        <w:rPr>
          <w:i/>
        </w:rPr>
        <w:t>a gestion de l’équilibre glycémique</w:t>
      </w:r>
    </w:p>
    <w:p w:rsidR="000F303F" w:rsidRPr="007B5DE5" w:rsidRDefault="000F303F" w:rsidP="009D763F">
      <w:pPr>
        <w:ind w:left="709"/>
        <w:rPr>
          <w:i/>
        </w:rPr>
      </w:pPr>
      <w:r w:rsidRPr="007B5DE5">
        <w:rPr>
          <w:i/>
        </w:rPr>
        <w:t>– Rééquilibration</w:t>
      </w:r>
      <w:r>
        <w:rPr>
          <w:i/>
        </w:rPr>
        <w:t xml:space="preserve"> de </w:t>
      </w:r>
      <w:r w:rsidRPr="007B5DE5">
        <w:rPr>
          <w:i/>
        </w:rPr>
        <w:t xml:space="preserve"> la santé dentaire</w:t>
      </w:r>
    </w:p>
    <w:p w:rsidR="000F303F" w:rsidRPr="007B5DE5" w:rsidRDefault="000F303F" w:rsidP="009D763F">
      <w:pPr>
        <w:ind w:left="709"/>
        <w:rPr>
          <w:i/>
        </w:rPr>
      </w:pPr>
      <w:r w:rsidRPr="007B5DE5">
        <w:rPr>
          <w:i/>
        </w:rPr>
        <w:t xml:space="preserve">– Rééquilibration Panneau-surprise sur les– Les groupes méthyls et leur importance au niveau de l’ADN </w:t>
      </w:r>
      <w:r>
        <w:rPr>
          <w:i/>
        </w:rPr>
        <w:br/>
      </w:r>
      <w:r w:rsidRPr="007B5DE5">
        <w:rPr>
          <w:i/>
        </w:rPr>
        <w:t>(activation et désactivation bénéfique des gènes)</w:t>
      </w:r>
    </w:p>
    <w:p w:rsidR="000F303F" w:rsidRPr="007B5DE5" w:rsidRDefault="000F303F" w:rsidP="009D763F">
      <w:pPr>
        <w:ind w:left="709"/>
        <w:rPr>
          <w:i/>
        </w:rPr>
      </w:pPr>
      <w:r w:rsidRPr="009A2686">
        <w:rPr>
          <w:b/>
          <w:i/>
        </w:rPr>
        <w:t xml:space="preserve">+ </w:t>
      </w:r>
      <w:proofErr w:type="gramStart"/>
      <w:r w:rsidRPr="009A2686">
        <w:rPr>
          <w:b/>
          <w:i/>
        </w:rPr>
        <w:t>des</w:t>
      </w:r>
      <w:proofErr w:type="gramEnd"/>
      <w:r w:rsidRPr="009A2686">
        <w:rPr>
          <w:b/>
          <w:i/>
        </w:rPr>
        <w:t xml:space="preserve"> panneaux surprise</w:t>
      </w:r>
      <w:r>
        <w:rPr>
          <w:b/>
          <w:i/>
        </w:rPr>
        <w:t xml:space="preserve"> </w:t>
      </w:r>
      <w:r w:rsidRPr="009A2686">
        <w:rPr>
          <w:i/>
        </w:rPr>
        <w:t>(</w:t>
      </w:r>
      <w:r>
        <w:rPr>
          <w:i/>
        </w:rPr>
        <w:t xml:space="preserve">mitochondries, </w:t>
      </w:r>
      <w:r w:rsidRPr="007B5DE5">
        <w:rPr>
          <w:i/>
        </w:rPr>
        <w:t>organelles de nos cellules)</w:t>
      </w:r>
    </w:p>
    <w:p w:rsidR="000F303F" w:rsidRDefault="000F303F" w:rsidP="009D763F">
      <w:pPr>
        <w:rPr>
          <w:b/>
          <w:highlight w:val="yellow"/>
        </w:rPr>
      </w:pPr>
    </w:p>
    <w:p w:rsidR="000F303F" w:rsidRPr="007B5DE5" w:rsidRDefault="000F303F" w:rsidP="009D763F">
      <w:pPr>
        <w:rPr>
          <w:b/>
        </w:rPr>
      </w:pPr>
      <w:r>
        <w:rPr>
          <w:b/>
          <w:highlight w:val="yellow"/>
        </w:rPr>
        <w:t xml:space="preserve">Module 4 </w:t>
      </w:r>
    </w:p>
    <w:p w:rsidR="000F303F" w:rsidRPr="009A2686" w:rsidRDefault="000F303F" w:rsidP="009D763F">
      <w:pPr>
        <w:ind w:left="709"/>
        <w:rPr>
          <w:i/>
        </w:rPr>
      </w:pPr>
      <w:r w:rsidRPr="009A2686">
        <w:rPr>
          <w:i/>
        </w:rPr>
        <w:t>– Rééquilibration Vue et Audition</w:t>
      </w:r>
    </w:p>
    <w:p w:rsidR="000F303F" w:rsidRPr="009A2686" w:rsidRDefault="000F303F" w:rsidP="009D763F">
      <w:pPr>
        <w:ind w:left="709"/>
        <w:rPr>
          <w:i/>
        </w:rPr>
      </w:pPr>
      <w:r w:rsidRPr="009A2686">
        <w:rPr>
          <w:i/>
        </w:rPr>
        <w:t>– Rééquilibration gestion de la douleur</w:t>
      </w:r>
    </w:p>
    <w:p w:rsidR="000F303F" w:rsidRPr="009A2686" w:rsidRDefault="000F303F" w:rsidP="009D763F">
      <w:pPr>
        <w:ind w:left="709"/>
        <w:rPr>
          <w:i/>
        </w:rPr>
      </w:pPr>
      <w:r w:rsidRPr="009A2686">
        <w:rPr>
          <w:i/>
        </w:rPr>
        <w:t>– Rééquilibration pondérale</w:t>
      </w:r>
    </w:p>
    <w:p w:rsidR="000F303F" w:rsidRPr="009A2686" w:rsidRDefault="000F303F" w:rsidP="009D763F">
      <w:pPr>
        <w:ind w:left="709"/>
        <w:rPr>
          <w:i/>
        </w:rPr>
      </w:pPr>
      <w:r>
        <w:rPr>
          <w:i/>
        </w:rPr>
        <w:t>– Rééquilibration g</w:t>
      </w:r>
      <w:r w:rsidRPr="009A2686">
        <w:rPr>
          <w:i/>
        </w:rPr>
        <w:t>estion des addictions</w:t>
      </w:r>
    </w:p>
    <w:p w:rsidR="000F303F" w:rsidRPr="009A2686" w:rsidRDefault="000F303F" w:rsidP="009D763F">
      <w:pPr>
        <w:ind w:left="709"/>
        <w:rPr>
          <w:b/>
          <w:i/>
        </w:rPr>
      </w:pPr>
      <w:r w:rsidRPr="009A2686">
        <w:rPr>
          <w:i/>
        </w:rPr>
        <w:t xml:space="preserve">– Rééquilibration des </w:t>
      </w:r>
      <w:r>
        <w:rPr>
          <w:i/>
        </w:rPr>
        <w:t xml:space="preserve">pollutions environnementales : </w:t>
      </w:r>
      <w:r w:rsidRPr="009A2686">
        <w:rPr>
          <w:b/>
          <w:i/>
        </w:rPr>
        <w:t>Métaux lourds et toxines environnementales</w:t>
      </w:r>
    </w:p>
    <w:p w:rsidR="000F303F" w:rsidRPr="009A2686" w:rsidRDefault="000F303F" w:rsidP="009D763F">
      <w:pPr>
        <w:ind w:left="709"/>
        <w:rPr>
          <w:i/>
        </w:rPr>
      </w:pPr>
      <w:r w:rsidRPr="009A2686">
        <w:rPr>
          <w:i/>
        </w:rPr>
        <w:t>– Rééquilibration des champs d’interférence qui bloquent la circulation des énergies dans le corps</w:t>
      </w:r>
    </w:p>
    <w:p w:rsidR="000F303F" w:rsidRDefault="000F303F" w:rsidP="009D763F">
      <w:pPr>
        <w:ind w:left="709"/>
        <w:rPr>
          <w:b/>
          <w:i/>
        </w:rPr>
      </w:pPr>
      <w:r w:rsidRPr="009A2686">
        <w:rPr>
          <w:b/>
          <w:i/>
        </w:rPr>
        <w:t xml:space="preserve">+ </w:t>
      </w:r>
      <w:proofErr w:type="gramStart"/>
      <w:r w:rsidRPr="009A2686">
        <w:rPr>
          <w:b/>
          <w:i/>
        </w:rPr>
        <w:t>des</w:t>
      </w:r>
      <w:proofErr w:type="gramEnd"/>
      <w:r w:rsidRPr="009A2686">
        <w:rPr>
          <w:b/>
          <w:i/>
        </w:rPr>
        <w:t xml:space="preserve"> panneaux surprise</w:t>
      </w:r>
      <w:r>
        <w:rPr>
          <w:b/>
          <w:i/>
        </w:rPr>
        <w:t>…</w:t>
      </w:r>
    </w:p>
    <w:p w:rsidR="00831E51" w:rsidRDefault="00831E51" w:rsidP="009D763F">
      <w:pPr>
        <w:ind w:left="709"/>
        <w:rPr>
          <w:b/>
          <w:i/>
        </w:rPr>
      </w:pPr>
    </w:p>
    <w:p w:rsidR="00831E51" w:rsidRPr="009A2686" w:rsidRDefault="00831E51" w:rsidP="009D763F">
      <w:pPr>
        <w:ind w:left="709"/>
        <w:rPr>
          <w:b/>
          <w:i/>
        </w:rPr>
      </w:pPr>
    </w:p>
    <w:p w:rsidR="000F303F" w:rsidRDefault="000F303F" w:rsidP="009D763F">
      <w:pPr>
        <w:rPr>
          <w:b/>
        </w:rPr>
      </w:pPr>
    </w:p>
    <w:p w:rsidR="000F303F" w:rsidRPr="007B5DE5" w:rsidRDefault="000F303F" w:rsidP="009D763F">
      <w:pPr>
        <w:rPr>
          <w:b/>
        </w:rPr>
      </w:pPr>
      <w:r w:rsidRPr="007B5DE5">
        <w:rPr>
          <w:b/>
        </w:rPr>
        <w:t xml:space="preserve">D’autres modules prévus par la suite vous permettront de vous perfectionner encore davantage dans l’utilisation </w:t>
      </w:r>
      <w:r>
        <w:rPr>
          <w:b/>
        </w:rPr>
        <w:t>de l’appli. (S</w:t>
      </w:r>
      <w:r w:rsidRPr="007B5DE5">
        <w:rPr>
          <w:b/>
        </w:rPr>
        <w:t>tress, sommeil, solutions informationnelles…)</w:t>
      </w:r>
    </w:p>
    <w:p w:rsidR="000F303F" w:rsidRPr="00975C70" w:rsidRDefault="000F303F" w:rsidP="009D763F">
      <w:pPr>
        <w:rPr>
          <w:b/>
        </w:rPr>
      </w:pPr>
      <w:r w:rsidRPr="007B5DE5">
        <w:rPr>
          <w:b/>
        </w:rPr>
        <w:t>Nota : Le programme est donné à titre indicatif et est susceptible d’être modifié dans un but d’intérêt général.</w:t>
      </w:r>
      <w:r>
        <w:rPr>
          <w:b/>
        </w:rPr>
        <w:t xml:space="preserve"> </w:t>
      </w:r>
      <w:r>
        <w:rPr>
          <w:b/>
        </w:rPr>
        <w:br/>
      </w:r>
      <w:r w:rsidRPr="00975C70">
        <w:rPr>
          <w:i/>
        </w:rPr>
        <w:t xml:space="preserve">La formation n’est pas un </w:t>
      </w:r>
      <w:r>
        <w:rPr>
          <w:i/>
        </w:rPr>
        <w:t>« </w:t>
      </w:r>
      <w:r w:rsidRPr="00975C70">
        <w:rPr>
          <w:i/>
        </w:rPr>
        <w:t>mode d’emploi</w:t>
      </w:r>
      <w:r>
        <w:rPr>
          <w:i/>
        </w:rPr>
        <w:t xml:space="preserve"> » de l’appli, </w:t>
      </w:r>
      <w:r w:rsidRPr="00975C70">
        <w:rPr>
          <w:i/>
        </w:rPr>
        <w:t xml:space="preserve"> même si nous reviendrons sur les fonctions élaboré</w:t>
      </w:r>
      <w:r>
        <w:rPr>
          <w:i/>
        </w:rPr>
        <w:t>e</w:t>
      </w:r>
      <w:r w:rsidRPr="00975C70">
        <w:rPr>
          <w:i/>
        </w:rPr>
        <w:t xml:space="preserve">s de l’appli en vue d’établir </w:t>
      </w:r>
      <w:r w:rsidRPr="00205D88">
        <w:rPr>
          <w:b/>
          <w:i/>
        </w:rPr>
        <w:t>des stratégies optimisées pour la rééquilibration</w:t>
      </w:r>
    </w:p>
    <w:p w:rsidR="000F303F" w:rsidRDefault="000F303F" w:rsidP="009D763F">
      <w:pPr>
        <w:jc w:val="center"/>
        <w:rPr>
          <w:b/>
          <w:sz w:val="28"/>
        </w:rPr>
      </w:pPr>
    </w:p>
    <w:p w:rsidR="000F303F" w:rsidRPr="00684383" w:rsidRDefault="000F303F" w:rsidP="009D763F">
      <w:pPr>
        <w:jc w:val="center"/>
        <w:rPr>
          <w:b/>
          <w:sz w:val="44"/>
        </w:rPr>
      </w:pPr>
      <w:r w:rsidRPr="00684383">
        <w:rPr>
          <w:b/>
          <w:sz w:val="48"/>
        </w:rPr>
        <w:t>Visionnez la vidéo de 8 minutes : </w:t>
      </w:r>
      <w:r w:rsidRPr="00684383">
        <w:rPr>
          <w:b/>
          <w:sz w:val="48"/>
        </w:rPr>
        <w:br/>
      </w:r>
      <w:r w:rsidRPr="00684383">
        <w:rPr>
          <w:b/>
          <w:sz w:val="44"/>
        </w:rPr>
        <w:t>« </w:t>
      </w:r>
      <w:hyperlink r:id="rId21" w:history="1">
        <w:r w:rsidRPr="00684383">
          <w:rPr>
            <w:rStyle w:val="Lienhypertexte"/>
            <w:b/>
            <w:sz w:val="44"/>
          </w:rPr>
          <w:t>Pourquoi La bio-résonance est un métier d'avenir </w:t>
        </w:r>
      </w:hyperlink>
      <w:r w:rsidRPr="00684383">
        <w:rPr>
          <w:b/>
          <w:sz w:val="44"/>
        </w:rPr>
        <w:t>»</w:t>
      </w:r>
    </w:p>
    <w:p w:rsidR="000F303F" w:rsidRDefault="000F303F" w:rsidP="009D763F">
      <w:pPr>
        <w:rPr>
          <w:bCs/>
          <w:i/>
          <w:sz w:val="40"/>
        </w:rPr>
      </w:pPr>
    </w:p>
    <w:p w:rsidR="000F303F" w:rsidRDefault="000F303F" w:rsidP="009D763F">
      <w:pPr>
        <w:jc w:val="center"/>
        <w:rPr>
          <w:bCs/>
          <w:i/>
          <w:sz w:val="40"/>
        </w:rPr>
      </w:pPr>
      <w:r>
        <w:rPr>
          <w:bCs/>
          <w:i/>
          <w:noProof/>
          <w:sz w:val="40"/>
        </w:rPr>
        <w:drawing>
          <wp:inline distT="0" distB="0" distL="0" distR="0" wp14:anchorId="541BB83F">
            <wp:extent cx="2413000" cy="3229466"/>
            <wp:effectExtent l="247650" t="0" r="311150" b="1619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6892" cy="32346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55571A">
        <w:rPr>
          <w:rFonts w:asciiTheme="majorHAnsi" w:eastAsia="Helvetica Neue" w:hAnsiTheme="majorHAnsi" w:cstheme="majorHAnsi"/>
          <w:sz w:val="22"/>
          <w:szCs w:val="22"/>
        </w:rPr>
        <w:t>8</w:t>
      </w:r>
      <w:r w:rsidR="00DE30AA">
        <w:rPr>
          <w:rFonts w:asciiTheme="majorHAnsi" w:eastAsia="Helvetica Neue" w:hAnsiTheme="majorHAnsi" w:cstheme="majorHAnsi"/>
          <w:sz w:val="22"/>
          <w:szCs w:val="22"/>
        </w:rPr>
        <w:t xml:space="preserve"> </w:t>
      </w:r>
      <w:r w:rsidR="0055571A">
        <w:rPr>
          <w:rFonts w:asciiTheme="majorHAnsi" w:eastAsia="Helvetica Neue" w:hAnsiTheme="majorHAnsi" w:cstheme="majorHAnsi"/>
          <w:sz w:val="22"/>
          <w:szCs w:val="22"/>
        </w:rPr>
        <w:t>Juin</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3297F364" wp14:editId="0A6105F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93E8D" w:rsidRDefault="00D93E8D" w:rsidP="005616C9">
                            <w:pPr>
                              <w:textDirection w:val="btLr"/>
                            </w:pPr>
                            <w:r>
                              <w:rPr>
                                <w:rFonts w:ascii="Calibri" w:eastAsia="Calibri" w:hAnsi="Calibri" w:cs="Calibri"/>
                                <w:b/>
                              </w:rPr>
                              <w:t>Pour l’Organisme de Formation</w:t>
                            </w: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jc w:val="center"/>
                              <w:textDirection w:val="btLr"/>
                              <w:rPr>
                                <w:rFonts w:ascii="Calibri" w:eastAsia="Calibri" w:hAnsi="Calibri" w:cs="Calibri"/>
                                <w:sz w:val="20"/>
                              </w:rPr>
                            </w:pPr>
                          </w:p>
                          <w:p w:rsidR="00D93E8D" w:rsidRDefault="00D93E8D" w:rsidP="005616C9">
                            <w:pPr>
                              <w:jc w:val="center"/>
                              <w:textDirection w:val="btLr"/>
                              <w:rPr>
                                <w:rFonts w:ascii="Calibri" w:eastAsia="Calibri" w:hAnsi="Calibri" w:cs="Calibri"/>
                                <w:sz w:val="20"/>
                              </w:rPr>
                            </w:pPr>
                          </w:p>
                          <w:p w:rsidR="00D93E8D" w:rsidRPr="00F3039D" w:rsidRDefault="00D93E8D"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93E8D" w:rsidRPr="00F44FF1" w:rsidRDefault="00D93E8D" w:rsidP="00F44FF1">
                            <w:pPr>
                              <w:jc w:val="center"/>
                              <w:textDirection w:val="btLr"/>
                            </w:pPr>
                            <w:r w:rsidRPr="00F3039D">
                              <w:rPr>
                                <w:rFonts w:ascii="Calibri" w:eastAsia="Calibri" w:hAnsi="Calibri" w:cs="Calibri"/>
                                <w:sz w:val="20"/>
                              </w:rPr>
                              <w:t>Cachet de l’organisme</w:t>
                            </w:r>
                          </w:p>
                          <w:p w:rsidR="00D93E8D" w:rsidRDefault="00D93E8D"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297F364"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D93E8D" w:rsidRDefault="00D93E8D" w:rsidP="005616C9">
                      <w:pPr>
                        <w:textDirection w:val="btLr"/>
                      </w:pPr>
                      <w:r>
                        <w:rPr>
                          <w:rFonts w:ascii="Calibri" w:eastAsia="Calibri" w:hAnsi="Calibri" w:cs="Calibri"/>
                          <w:b/>
                        </w:rPr>
                        <w:t>Pour l’Organisme de Formation</w:t>
                      </w: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jc w:val="center"/>
                        <w:textDirection w:val="btLr"/>
                        <w:rPr>
                          <w:rFonts w:ascii="Calibri" w:eastAsia="Calibri" w:hAnsi="Calibri" w:cs="Calibri"/>
                          <w:sz w:val="20"/>
                        </w:rPr>
                      </w:pPr>
                    </w:p>
                    <w:p w:rsidR="00D93E8D" w:rsidRDefault="00D93E8D" w:rsidP="005616C9">
                      <w:pPr>
                        <w:jc w:val="center"/>
                        <w:textDirection w:val="btLr"/>
                        <w:rPr>
                          <w:rFonts w:ascii="Calibri" w:eastAsia="Calibri" w:hAnsi="Calibri" w:cs="Calibri"/>
                          <w:sz w:val="20"/>
                        </w:rPr>
                      </w:pPr>
                    </w:p>
                    <w:p w:rsidR="00D93E8D" w:rsidRPr="00F3039D" w:rsidRDefault="00D93E8D"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93E8D" w:rsidRPr="00F44FF1" w:rsidRDefault="00D93E8D" w:rsidP="00F44FF1">
                      <w:pPr>
                        <w:jc w:val="center"/>
                        <w:textDirection w:val="btLr"/>
                      </w:pPr>
                      <w:r w:rsidRPr="00F3039D">
                        <w:rPr>
                          <w:rFonts w:ascii="Calibri" w:eastAsia="Calibri" w:hAnsi="Calibri" w:cs="Calibri"/>
                          <w:sz w:val="20"/>
                        </w:rPr>
                        <w:t>Cachet de l’organisme</w:t>
                      </w:r>
                    </w:p>
                    <w:p w:rsidR="00D93E8D" w:rsidRDefault="00D93E8D"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472DB462" wp14:editId="3F6DF888">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93E8D" w:rsidRDefault="00D93E8D" w:rsidP="005616C9">
                            <w:pPr>
                              <w:textDirection w:val="btLr"/>
                            </w:pPr>
                            <w:r>
                              <w:rPr>
                                <w:rFonts w:ascii="Calibri" w:eastAsia="Calibri" w:hAnsi="Calibri" w:cs="Calibri"/>
                                <w:b/>
                              </w:rPr>
                              <w:t>Pour le Bénéficiaire</w:t>
                            </w: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9A085A">
                            <w:pPr>
                              <w:textDirection w:val="btLr"/>
                              <w:rPr>
                                <w:rFonts w:ascii="Calibri" w:hAnsi="Calibri" w:cs="Calibri"/>
                              </w:rPr>
                            </w:pPr>
                          </w:p>
                          <w:p w:rsidR="00D93E8D" w:rsidRDefault="00D93E8D" w:rsidP="00A86F29">
                            <w:pPr>
                              <w:jc w:val="center"/>
                              <w:textDirection w:val="btLr"/>
                              <w:rPr>
                                <w:rFonts w:asciiTheme="majorHAnsi" w:hAnsiTheme="majorHAnsi" w:cstheme="majorHAnsi"/>
                                <w:bCs/>
                              </w:rPr>
                            </w:pPr>
                          </w:p>
                          <w:p w:rsidR="00D93E8D" w:rsidRPr="000E5838" w:rsidRDefault="00D93E8D"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72DB462"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D93E8D" w:rsidRDefault="00D93E8D" w:rsidP="005616C9">
                      <w:pPr>
                        <w:textDirection w:val="btLr"/>
                      </w:pPr>
                      <w:r>
                        <w:rPr>
                          <w:rFonts w:ascii="Calibri" w:eastAsia="Calibri" w:hAnsi="Calibri" w:cs="Calibri"/>
                          <w:b/>
                        </w:rPr>
                        <w:t>Pour le Bénéficiaire</w:t>
                      </w: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5616C9">
                      <w:pPr>
                        <w:textDirection w:val="btLr"/>
                      </w:pPr>
                    </w:p>
                    <w:p w:rsidR="00D93E8D" w:rsidRDefault="00D93E8D" w:rsidP="009A085A">
                      <w:pPr>
                        <w:textDirection w:val="btLr"/>
                        <w:rPr>
                          <w:rFonts w:ascii="Calibri" w:hAnsi="Calibri" w:cs="Calibri"/>
                        </w:rPr>
                      </w:pPr>
                    </w:p>
                    <w:p w:rsidR="00D93E8D" w:rsidRDefault="00D93E8D" w:rsidP="00A86F29">
                      <w:pPr>
                        <w:jc w:val="center"/>
                        <w:textDirection w:val="btLr"/>
                        <w:rPr>
                          <w:rFonts w:asciiTheme="majorHAnsi" w:hAnsiTheme="majorHAnsi" w:cstheme="majorHAnsi"/>
                          <w:bCs/>
                        </w:rPr>
                      </w:pPr>
                    </w:p>
                    <w:p w:rsidR="00D93E8D" w:rsidRPr="000E5838" w:rsidRDefault="00D93E8D"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7" w:name="_tyjcwt" w:colFirst="0" w:colLast="0"/>
      <w:bookmarkEnd w:id="7"/>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55571A">
      <w:pPr>
        <w:pStyle w:val="Normal1"/>
        <w:rPr>
          <w:rFonts w:asciiTheme="majorHAnsi" w:eastAsia="Helvetica Neue" w:hAnsiTheme="majorHAnsi" w:cstheme="majorHAnsi"/>
          <w:sz w:val="22"/>
          <w:szCs w:val="22"/>
        </w:rPr>
      </w:pPr>
      <w:r>
        <w:rPr>
          <w:rFonts w:ascii="Tahoma" w:hAnsi="Tahoma" w:cs="Tahoma"/>
          <w:noProof/>
        </w:rPr>
        <w:drawing>
          <wp:anchor distT="0" distB="0" distL="114300" distR="114300" simplePos="0" relativeHeight="251662336" behindDoc="1" locked="0" layoutInCell="1" allowOverlap="1" wp14:anchorId="3E212812" wp14:editId="190B1894">
            <wp:simplePos x="0" y="0"/>
            <wp:positionH relativeFrom="column">
              <wp:posOffset>5382895</wp:posOffset>
            </wp:positionH>
            <wp:positionV relativeFrom="paragraph">
              <wp:posOffset>38735</wp:posOffset>
            </wp:positionV>
            <wp:extent cx="1323975" cy="1711960"/>
            <wp:effectExtent l="0" t="0" r="9525" b="2540"/>
            <wp:wrapTight wrapText="bothSides">
              <wp:wrapPolygon edited="0">
                <wp:start x="0" y="0"/>
                <wp:lineTo x="0" y="21392"/>
                <wp:lineTo x="21445" y="21392"/>
                <wp:lineTo x="2144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Manuel.jpg"/>
                    <pic:cNvPicPr/>
                  </pic:nvPicPr>
                  <pic:blipFill>
                    <a:blip r:embed="rId23">
                      <a:extLst>
                        <a:ext uri="{28A0092B-C50C-407E-A947-70E740481C1C}">
                          <a14:useLocalDpi xmlns:a14="http://schemas.microsoft.com/office/drawing/2010/main" val="0"/>
                        </a:ext>
                      </a:extLst>
                    </a:blip>
                    <a:stretch>
                      <a:fillRect/>
                    </a:stretch>
                  </pic:blipFill>
                  <pic:spPr>
                    <a:xfrm>
                      <a:off x="0" y="0"/>
                      <a:ext cx="1323975" cy="1711960"/>
                    </a:xfrm>
                    <a:prstGeom prst="rect">
                      <a:avLst/>
                    </a:prstGeom>
                  </pic:spPr>
                </pic:pic>
              </a:graphicData>
            </a:graphic>
            <wp14:sizeRelH relativeFrom="page">
              <wp14:pctWidth>0</wp14:pctWidth>
            </wp14:sizeRelH>
            <wp14:sizeRelV relativeFrom="page">
              <wp14:pctHeight>0</wp14:pctHeight>
            </wp14:sizeRelV>
          </wp:anchor>
        </w:drawing>
      </w:r>
    </w:p>
    <w:p w:rsidR="0055571A" w:rsidRPr="000B6688" w:rsidRDefault="0055571A" w:rsidP="009D763F">
      <w:pPr>
        <w:rPr>
          <w:rFonts w:ascii="Tahoma" w:hAnsi="Tahoma" w:cs="Tahoma"/>
        </w:rPr>
      </w:pPr>
      <w:bookmarkStart w:id="8" w:name="_4d34og8" w:colFirst="0" w:colLast="0"/>
      <w:bookmarkStart w:id="9" w:name="_2s8eyo1" w:colFirst="0" w:colLast="0"/>
      <w:bookmarkEnd w:id="8"/>
      <w:bookmarkEnd w:id="9"/>
      <w:r w:rsidRPr="000B6688">
        <w:rPr>
          <w:rFonts w:ascii="Tahoma" w:hAnsi="Tahoma" w:cs="Tahoma"/>
        </w:rPr>
        <w:t>Manuel SPERLING  33, rue des Tulipiers</w:t>
      </w:r>
    </w:p>
    <w:p w:rsidR="0055571A" w:rsidRPr="000B6688" w:rsidRDefault="0055571A" w:rsidP="009D763F">
      <w:pPr>
        <w:rPr>
          <w:rFonts w:ascii="Tahoma" w:hAnsi="Tahoma" w:cs="Tahoma"/>
        </w:rPr>
      </w:pPr>
      <w:r w:rsidRPr="000B6688">
        <w:rPr>
          <w:rFonts w:ascii="Tahoma" w:hAnsi="Tahoma" w:cs="Tahoma"/>
        </w:rPr>
        <w:t>93110 ROSNY (FRANCE)</w:t>
      </w:r>
    </w:p>
    <w:p w:rsidR="0055571A" w:rsidRPr="000B6688" w:rsidRDefault="0055571A" w:rsidP="009D763F">
      <w:pPr>
        <w:rPr>
          <w:rFonts w:ascii="Tahoma" w:hAnsi="Tahoma" w:cs="Tahoma"/>
        </w:rPr>
      </w:pPr>
      <w:r w:rsidRPr="000B6688">
        <w:rPr>
          <w:rFonts w:ascii="Tahoma" w:hAnsi="Tahoma" w:cs="Tahoma"/>
        </w:rPr>
        <w:t>Tél/ Fax: 01.48.54.64.72</w:t>
      </w:r>
    </w:p>
    <w:p w:rsidR="0055571A" w:rsidRPr="000B6688" w:rsidRDefault="0055571A" w:rsidP="009D763F">
      <w:pPr>
        <w:rPr>
          <w:rFonts w:ascii="Tahoma" w:hAnsi="Tahoma" w:cs="Tahoma"/>
        </w:rPr>
      </w:pPr>
      <w:r w:rsidRPr="000B6688">
        <w:rPr>
          <w:rFonts w:ascii="Tahoma" w:hAnsi="Tahoma" w:cs="Tahoma"/>
        </w:rPr>
        <w:t>Mobile: 06.03.31.43.03</w:t>
      </w:r>
    </w:p>
    <w:p w:rsidR="0055571A" w:rsidRDefault="0055571A" w:rsidP="009D763F">
      <w:pPr>
        <w:rPr>
          <w:rFonts w:ascii="Tahoma" w:hAnsi="Tahoma" w:cs="Tahoma"/>
        </w:rPr>
      </w:pPr>
    </w:p>
    <w:p w:rsidR="0055571A" w:rsidRPr="000B6688" w:rsidRDefault="0055571A" w:rsidP="009D763F">
      <w:pPr>
        <w:rPr>
          <w:rFonts w:ascii="Tahoma" w:hAnsi="Tahoma" w:cs="Tahoma"/>
        </w:rPr>
      </w:pPr>
      <w:r w:rsidRPr="000B6688">
        <w:rPr>
          <w:rFonts w:ascii="Tahoma" w:hAnsi="Tahoma" w:cs="Tahoma"/>
        </w:rPr>
        <w:t xml:space="preserve">Courriel : </w:t>
      </w:r>
      <w:hyperlink r:id="rId24" w:history="1">
        <w:r w:rsidRPr="000B6688">
          <w:rPr>
            <w:rStyle w:val="Lienhypertexte"/>
            <w:rFonts w:ascii="Tahoma" w:hAnsi="Tahoma" w:cs="Tahoma"/>
          </w:rPr>
          <w:t>msmanuelsperling@gmail.com</w:t>
        </w:r>
      </w:hyperlink>
    </w:p>
    <w:p w:rsidR="0055571A" w:rsidRPr="000B6688" w:rsidRDefault="0055571A" w:rsidP="009D763F">
      <w:pPr>
        <w:rPr>
          <w:rFonts w:ascii="Tahoma" w:hAnsi="Tahoma" w:cs="Tahoma"/>
        </w:rPr>
      </w:pPr>
      <w:r>
        <w:rPr>
          <w:rFonts w:ascii="Tahoma" w:hAnsi="Tahoma" w:cs="Tahoma"/>
        </w:rPr>
        <w:t>S</w:t>
      </w:r>
      <w:r w:rsidRPr="000B6688">
        <w:rPr>
          <w:rFonts w:ascii="Tahoma" w:hAnsi="Tahoma" w:cs="Tahoma"/>
        </w:rPr>
        <w:t xml:space="preserve">ite internet : </w:t>
      </w:r>
      <w:hyperlink r:id="rId25" w:history="1">
        <w:r w:rsidRPr="006D4904">
          <w:rPr>
            <w:rStyle w:val="Lienhypertexte"/>
            <w:rFonts w:ascii="Tahoma" w:hAnsi="Tahoma" w:cs="Tahoma"/>
          </w:rPr>
          <w:t>https://www.bouger-la-vie.com</w:t>
        </w:r>
      </w:hyperlink>
    </w:p>
    <w:p w:rsidR="0055571A" w:rsidRPr="000B6688" w:rsidRDefault="00831E51" w:rsidP="00831E51">
      <w:pPr>
        <w:rPr>
          <w:rFonts w:ascii="Tahoma" w:hAnsi="Tahoma" w:cs="Tahoma"/>
        </w:rPr>
      </w:pPr>
      <w:r>
        <w:rPr>
          <w:rFonts w:ascii="Tahoma" w:hAnsi="Tahoma" w:cs="Tahoma"/>
        </w:rPr>
        <w:t>Né le 03.06.60</w:t>
      </w:r>
    </w:p>
    <w:p w:rsidR="0055571A" w:rsidRDefault="0055571A" w:rsidP="009D763F">
      <w:pPr>
        <w:rPr>
          <w:rFonts w:ascii="Tahoma" w:hAnsi="Tahoma" w:cs="Tahoma"/>
        </w:rPr>
        <w:sectPr w:rsidR="0055571A" w:rsidSect="009D763F">
          <w:type w:val="continuous"/>
          <w:pgSz w:w="11900" w:h="16840"/>
          <w:pgMar w:top="993" w:right="720" w:bottom="720" w:left="720" w:header="0" w:footer="79" w:gutter="0"/>
          <w:pgNumType w:start="1"/>
          <w:cols w:space="720"/>
        </w:sectPr>
      </w:pPr>
    </w:p>
    <w:p w:rsidR="0055571A" w:rsidRPr="000B6688" w:rsidRDefault="0055571A" w:rsidP="009D763F">
      <w:pPr>
        <w:rPr>
          <w:rFonts w:ascii="Tahoma" w:hAnsi="Tahoma" w:cs="Tahoma"/>
        </w:rPr>
      </w:pPr>
    </w:p>
    <w:p w:rsidR="0055571A" w:rsidRPr="000B6688" w:rsidRDefault="0055571A"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ahoma" w:hAnsi="Tahoma" w:cs="Tahoma"/>
          <w:b/>
        </w:rPr>
      </w:pPr>
      <w:r w:rsidRPr="000B6688">
        <w:rPr>
          <w:rFonts w:ascii="Tahoma" w:hAnsi="Tahoma" w:cs="Tahoma"/>
          <w:b/>
        </w:rPr>
        <w:t>FORMATEUR EN BIO-RESONANCE</w:t>
      </w:r>
    </w:p>
    <w:p w:rsidR="0055571A" w:rsidRPr="000B6688" w:rsidRDefault="0055571A"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ahoma" w:hAnsi="Tahoma" w:cs="Tahoma"/>
          <w:b/>
        </w:rPr>
      </w:pPr>
      <w:r w:rsidRPr="000B6688">
        <w:rPr>
          <w:rFonts w:ascii="Tahoma" w:hAnsi="Tahoma" w:cs="Tahoma"/>
          <w:b/>
        </w:rPr>
        <w:t>Logiciel : GENIUS INSIGHT SUR TABLETTE</w:t>
      </w:r>
    </w:p>
    <w:p w:rsidR="0055571A" w:rsidRPr="000B6688" w:rsidRDefault="0055571A"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ahoma" w:hAnsi="Tahoma" w:cs="Tahoma"/>
          <w:b/>
        </w:rPr>
      </w:pPr>
      <w:r w:rsidRPr="000B6688">
        <w:rPr>
          <w:rFonts w:ascii="Tahoma" w:hAnsi="Tahoma" w:cs="Tahoma"/>
          <w:b/>
        </w:rPr>
        <w:t xml:space="preserve">Créateur de la  Méthode </w:t>
      </w:r>
      <w:proofErr w:type="spellStart"/>
      <w:r w:rsidRPr="000B6688">
        <w:rPr>
          <w:rFonts w:ascii="Tahoma" w:hAnsi="Tahoma" w:cs="Tahoma"/>
          <w:b/>
        </w:rPr>
        <w:t>Naturoquantique</w:t>
      </w:r>
      <w:proofErr w:type="spellEnd"/>
      <w:r w:rsidRPr="000B6688">
        <w:rPr>
          <w:rFonts w:ascii="Tahoma" w:hAnsi="Tahoma" w:cs="Tahoma"/>
          <w:b/>
          <w:vertAlign w:val="superscript"/>
        </w:rPr>
        <w:t>©</w:t>
      </w:r>
    </w:p>
    <w:p w:rsidR="0055571A" w:rsidRPr="000B6688" w:rsidRDefault="0055571A" w:rsidP="009D763F">
      <w:pPr>
        <w:rPr>
          <w:rFonts w:ascii="Tahoma" w:hAnsi="Tahoma" w:cs="Tahoma"/>
        </w:rPr>
      </w:pPr>
    </w:p>
    <w:p w:rsidR="0055571A" w:rsidRPr="000B6688" w:rsidRDefault="0055571A" w:rsidP="009D763F">
      <w:pPr>
        <w:rPr>
          <w:rFonts w:ascii="Tahoma" w:hAnsi="Tahoma" w:cs="Tahoma"/>
          <w:sz w:val="28"/>
          <w:szCs w:val="28"/>
        </w:rPr>
      </w:pPr>
      <w:r w:rsidRPr="000B6688">
        <w:rPr>
          <w:rFonts w:ascii="Tahoma" w:hAnsi="Tahoma" w:cs="Tahoma"/>
          <w:b/>
          <w:sz w:val="28"/>
          <w:szCs w:val="28"/>
        </w:rPr>
        <w:t>Compétences professionnelles (</w:t>
      </w:r>
      <w:r>
        <w:rPr>
          <w:rFonts w:ascii="Tahoma" w:hAnsi="Tahoma" w:cs="Tahoma"/>
          <w:b/>
          <w:sz w:val="28"/>
          <w:szCs w:val="28"/>
        </w:rPr>
        <w:t xml:space="preserve">cursus </w:t>
      </w:r>
      <w:r w:rsidRPr="000B6688">
        <w:rPr>
          <w:rFonts w:ascii="Tahoma" w:hAnsi="Tahoma" w:cs="Tahoma"/>
          <w:b/>
          <w:sz w:val="28"/>
          <w:szCs w:val="28"/>
        </w:rPr>
        <w:t>depuis 40 ans)</w:t>
      </w:r>
      <w:r>
        <w:rPr>
          <w:rFonts w:ascii="Tahoma" w:hAnsi="Tahoma" w:cs="Tahoma"/>
          <w:sz w:val="28"/>
          <w:szCs w:val="28"/>
        </w:rPr>
        <w:br/>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Développement personnel</w:t>
      </w:r>
      <w:r>
        <w:rPr>
          <w:rFonts w:ascii="Tahoma" w:hAnsi="Tahoma" w:cs="Tahoma"/>
          <w:b/>
        </w:rPr>
        <w:br/>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w:t>
      </w:r>
      <w:r w:rsidRPr="000B6688">
        <w:rPr>
          <w:rFonts w:ascii="Tahoma" w:hAnsi="Tahoma" w:cs="Tahoma"/>
          <w:i/>
        </w:rPr>
        <w:t>méthode Silva/ Silva Ultra</w:t>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t>1992</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w:t>
      </w:r>
      <w:r w:rsidRPr="000B6688">
        <w:rPr>
          <w:rFonts w:ascii="Tahoma" w:hAnsi="Tahoma" w:cs="Tahoma"/>
          <w:i/>
        </w:rPr>
        <w:t>Dale Carnegie « communication et leadership »</w:t>
      </w:r>
      <w:r w:rsidRPr="000B6688">
        <w:rPr>
          <w:rFonts w:ascii="Tahoma" w:hAnsi="Tahoma" w:cs="Tahoma"/>
        </w:rPr>
        <w:tab/>
      </w:r>
      <w:r w:rsidRPr="000B6688">
        <w:rPr>
          <w:rFonts w:ascii="Tahoma" w:hAnsi="Tahoma" w:cs="Tahoma"/>
        </w:rPr>
        <w:tab/>
        <w:t>2006</w:t>
      </w:r>
      <w:r>
        <w:rPr>
          <w:rFonts w:ascii="Tahoma" w:hAnsi="Tahoma" w:cs="Tahoma"/>
        </w:rPr>
        <w:br/>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Numérologie humaniste</w:t>
      </w:r>
      <w:r w:rsidRPr="000B6688">
        <w:rPr>
          <w:rFonts w:ascii="Tahoma" w:hAnsi="Tahoma" w:cs="Tahoma"/>
        </w:rPr>
        <w:t xml:space="preserve"> </w:t>
      </w:r>
      <w:r>
        <w:rPr>
          <w:rFonts w:ascii="Tahoma" w:hAnsi="Tahoma" w:cs="Tahoma"/>
          <w:i/>
        </w:rPr>
        <w:t>(Méthode F</w:t>
      </w:r>
      <w:r w:rsidRPr="000B6688">
        <w:rPr>
          <w:rFonts w:ascii="Tahoma" w:hAnsi="Tahoma" w:cs="Tahoma"/>
          <w:i/>
        </w:rPr>
        <w:t xml:space="preserve">rançois </w:t>
      </w:r>
      <w:proofErr w:type="spellStart"/>
      <w:r w:rsidRPr="000B6688">
        <w:rPr>
          <w:rFonts w:ascii="Tahoma" w:hAnsi="Tahoma" w:cs="Tahoma"/>
          <w:i/>
        </w:rPr>
        <w:t>Notter</w:t>
      </w:r>
      <w:proofErr w:type="spellEnd"/>
      <w:r w:rsidRPr="000B6688">
        <w:rPr>
          <w:rFonts w:ascii="Tahoma" w:hAnsi="Tahoma" w:cs="Tahoma"/>
          <w:i/>
        </w:rPr>
        <w:t>)</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w:t>
      </w:r>
      <w:r>
        <w:rPr>
          <w:rFonts w:ascii="Tahoma" w:hAnsi="Tahoma" w:cs="Tahoma"/>
          <w:i/>
        </w:rPr>
        <w:t>N</w:t>
      </w:r>
      <w:r w:rsidRPr="000B6688">
        <w:rPr>
          <w:rFonts w:ascii="Tahoma" w:hAnsi="Tahoma" w:cs="Tahoma"/>
          <w:i/>
        </w:rPr>
        <w:t>umérologue humaniste</w:t>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t>1993</w:t>
      </w:r>
      <w:r>
        <w:rPr>
          <w:rFonts w:ascii="Tahoma" w:hAnsi="Tahoma" w:cs="Tahoma"/>
        </w:rPr>
        <w:br/>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Energétique/ Santé alternative</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w:t>
      </w:r>
      <w:r w:rsidRPr="000B6688">
        <w:rPr>
          <w:rFonts w:ascii="Tahoma" w:hAnsi="Tahoma" w:cs="Tahoma"/>
          <w:i/>
        </w:rPr>
        <w:t xml:space="preserve">« Reiki » Niveaux 1 &amp; 2 méthode </w:t>
      </w:r>
      <w:proofErr w:type="spellStart"/>
      <w:r w:rsidRPr="000B6688">
        <w:rPr>
          <w:rFonts w:ascii="Tahoma" w:hAnsi="Tahoma" w:cs="Tahoma"/>
          <w:i/>
        </w:rPr>
        <w:t>Usui</w:t>
      </w:r>
      <w:proofErr w:type="spellEnd"/>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t>1992</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Certifié « Corps-miroir » &amp; atelier de la vue</w:t>
      </w:r>
    </w:p>
    <w:p w:rsidR="0055571A" w:rsidRPr="000B6688" w:rsidRDefault="0055571A" w:rsidP="009D763F">
      <w:pPr>
        <w:ind w:left="708"/>
        <w:rPr>
          <w:rFonts w:ascii="Tahoma" w:hAnsi="Tahoma" w:cs="Tahoma"/>
        </w:rPr>
      </w:pPr>
      <w:r>
        <w:rPr>
          <w:rFonts w:ascii="Tahoma" w:hAnsi="Tahoma" w:cs="Tahoma"/>
        </w:rPr>
        <w:t xml:space="preserve">          </w:t>
      </w:r>
      <w:proofErr w:type="gramStart"/>
      <w:r w:rsidRPr="000B6688">
        <w:rPr>
          <w:rFonts w:ascii="Tahoma" w:hAnsi="Tahoma" w:cs="Tahoma"/>
          <w:i/>
        </w:rPr>
        <w:t>méthode</w:t>
      </w:r>
      <w:proofErr w:type="gramEnd"/>
      <w:r w:rsidRPr="000B6688">
        <w:rPr>
          <w:rFonts w:ascii="Tahoma" w:hAnsi="Tahoma" w:cs="Tahoma"/>
          <w:i/>
        </w:rPr>
        <w:t xml:space="preserve"> « Corps-Miroir » M. </w:t>
      </w:r>
      <w:proofErr w:type="spellStart"/>
      <w:r w:rsidRPr="000B6688">
        <w:rPr>
          <w:rFonts w:ascii="Tahoma" w:hAnsi="Tahoma" w:cs="Tahoma"/>
          <w:i/>
        </w:rPr>
        <w:t>Brofman</w:t>
      </w:r>
      <w:proofErr w:type="spellEnd"/>
      <w:r w:rsidRPr="000B6688">
        <w:rPr>
          <w:rFonts w:ascii="Tahoma" w:hAnsi="Tahoma" w:cs="Tahoma"/>
        </w:rPr>
        <w:t xml:space="preserve"> </w:t>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t>1992</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méthode </w:t>
      </w:r>
      <w:r w:rsidRPr="000B6688">
        <w:rPr>
          <w:rFonts w:ascii="Tahoma" w:hAnsi="Tahoma" w:cs="Tahoma"/>
          <w:i/>
        </w:rPr>
        <w:t xml:space="preserve">« Matrix </w:t>
      </w:r>
      <w:proofErr w:type="spellStart"/>
      <w:r w:rsidRPr="000B6688">
        <w:rPr>
          <w:rFonts w:ascii="Tahoma" w:hAnsi="Tahoma" w:cs="Tahoma"/>
          <w:i/>
        </w:rPr>
        <w:t>Energetics</w:t>
      </w:r>
      <w:proofErr w:type="spellEnd"/>
      <w:r w:rsidRPr="000B6688">
        <w:rPr>
          <w:rFonts w:ascii="Tahoma" w:hAnsi="Tahoma" w:cs="Tahoma"/>
          <w:i/>
        </w:rPr>
        <w:t xml:space="preserve"> » R. Bartlett</w:t>
      </w:r>
      <w:r w:rsidRPr="000B6688">
        <w:rPr>
          <w:rFonts w:ascii="Tahoma" w:hAnsi="Tahoma" w:cs="Tahoma"/>
        </w:rPr>
        <w:t xml:space="preserve"> </w:t>
      </w:r>
      <w:r w:rsidRPr="000B6688">
        <w:rPr>
          <w:rFonts w:ascii="Tahoma" w:hAnsi="Tahoma" w:cs="Tahoma"/>
        </w:rPr>
        <w:tab/>
      </w:r>
      <w:r w:rsidRPr="000B6688">
        <w:rPr>
          <w:rFonts w:ascii="Tahoma" w:hAnsi="Tahoma" w:cs="Tahoma"/>
        </w:rPr>
        <w:tab/>
      </w:r>
      <w:r w:rsidRPr="000B6688">
        <w:rPr>
          <w:rFonts w:ascii="Tahoma" w:hAnsi="Tahoma" w:cs="Tahoma"/>
        </w:rPr>
        <w:tab/>
        <w:t>2010</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méthode </w:t>
      </w:r>
      <w:r w:rsidRPr="000B6688">
        <w:rPr>
          <w:rFonts w:ascii="Tahoma" w:hAnsi="Tahoma" w:cs="Tahoma"/>
          <w:i/>
        </w:rPr>
        <w:t xml:space="preserve">« Quantum </w:t>
      </w:r>
      <w:proofErr w:type="spellStart"/>
      <w:r w:rsidRPr="000B6688">
        <w:rPr>
          <w:rFonts w:ascii="Tahoma" w:hAnsi="Tahoma" w:cs="Tahoma"/>
          <w:i/>
        </w:rPr>
        <w:t>Entrainment</w:t>
      </w:r>
      <w:proofErr w:type="spellEnd"/>
      <w:r w:rsidRPr="000B6688">
        <w:rPr>
          <w:rFonts w:ascii="Tahoma" w:hAnsi="Tahoma" w:cs="Tahoma"/>
          <w:i/>
        </w:rPr>
        <w:t xml:space="preserve"> » </w:t>
      </w:r>
      <w:proofErr w:type="spellStart"/>
      <w:r w:rsidRPr="000B6688">
        <w:rPr>
          <w:rFonts w:ascii="Tahoma" w:hAnsi="Tahoma" w:cs="Tahoma"/>
          <w:i/>
        </w:rPr>
        <w:t>F.Kinslow</w:t>
      </w:r>
      <w:proofErr w:type="spellEnd"/>
      <w:r w:rsidRPr="000B6688">
        <w:rPr>
          <w:rFonts w:ascii="Tahoma" w:hAnsi="Tahoma" w:cs="Tahoma"/>
        </w:rPr>
        <w:tab/>
      </w:r>
      <w:r w:rsidRPr="000B6688">
        <w:rPr>
          <w:rFonts w:ascii="Tahoma" w:hAnsi="Tahoma" w:cs="Tahoma"/>
        </w:rPr>
        <w:tab/>
        <w:t xml:space="preserve">          2010</w:t>
      </w:r>
      <w:r>
        <w:rPr>
          <w:rFonts w:ascii="Tahoma" w:hAnsi="Tahoma" w:cs="Tahoma"/>
        </w:rPr>
        <w:br/>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Naturopathie</w:t>
      </w:r>
    </w:p>
    <w:p w:rsidR="0055571A" w:rsidRPr="000B6688" w:rsidRDefault="0055571A" w:rsidP="00831E51">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Formation Naturopathie Dr Ariel </w:t>
      </w:r>
      <w:proofErr w:type="spellStart"/>
      <w:r w:rsidRPr="000B6688">
        <w:rPr>
          <w:rFonts w:ascii="Tahoma" w:hAnsi="Tahoma" w:cs="Tahoma"/>
        </w:rPr>
        <w:t>Policano</w:t>
      </w:r>
      <w:proofErr w:type="spellEnd"/>
      <w:r w:rsidRPr="000B6688">
        <w:rPr>
          <w:rFonts w:ascii="Tahoma" w:hAnsi="Tahoma" w:cs="Tahoma"/>
        </w:rPr>
        <w:t xml:space="preserve"> (USA)</w:t>
      </w:r>
      <w:r w:rsidRPr="000B6688">
        <w:rPr>
          <w:rFonts w:ascii="Tahoma" w:hAnsi="Tahoma" w:cs="Tahoma"/>
        </w:rPr>
        <w:tab/>
      </w:r>
      <w:r w:rsidRPr="000B6688">
        <w:rPr>
          <w:rFonts w:ascii="Tahoma" w:hAnsi="Tahoma" w:cs="Tahoma"/>
        </w:rPr>
        <w:tab/>
      </w:r>
      <w:r w:rsidRPr="000B6688">
        <w:rPr>
          <w:rFonts w:ascii="Tahoma" w:hAnsi="Tahoma" w:cs="Tahoma"/>
        </w:rPr>
        <w:tab/>
        <w:t xml:space="preserve">  2011-2016</w:t>
      </w:r>
      <w:r>
        <w:rPr>
          <w:rFonts w:ascii="Tahoma" w:hAnsi="Tahoma" w:cs="Tahoma"/>
        </w:rPr>
        <w:br/>
      </w:r>
      <w:r w:rsidRPr="000B6688">
        <w:rPr>
          <w:rFonts w:ascii="Tahoma" w:hAnsi="Tahoma" w:cs="Tahoma"/>
        </w:rPr>
        <w:tab/>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Sophrologie</w:t>
      </w:r>
      <w:r>
        <w:rPr>
          <w:rFonts w:ascii="Tahoma" w:hAnsi="Tahoma" w:cs="Tahoma"/>
          <w:b/>
        </w:rPr>
        <w:br/>
      </w:r>
    </w:p>
    <w:p w:rsidR="0055571A"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Sophrologue spécialisation sommeil</w:t>
      </w:r>
      <w:r>
        <w:rPr>
          <w:rFonts w:ascii="Tahoma" w:hAnsi="Tahoma" w:cs="Tahoma"/>
        </w:rPr>
        <w:t xml:space="preserve"> </w:t>
      </w:r>
      <w:r>
        <w:rPr>
          <w:rFonts w:ascii="Tahoma" w:hAnsi="Tahoma" w:cs="Tahoma"/>
        </w:rPr>
        <w:br/>
      </w:r>
      <w:r w:rsidRPr="000B6688">
        <w:rPr>
          <w:rFonts w:ascii="Tahoma" w:hAnsi="Tahoma" w:cs="Tahoma"/>
        </w:rPr>
        <w:t xml:space="preserve">Institut de formation à la Sophrologie/ </w:t>
      </w:r>
      <w:proofErr w:type="spellStart"/>
      <w:r w:rsidRPr="000B6688">
        <w:rPr>
          <w:rFonts w:ascii="Tahoma" w:hAnsi="Tahoma" w:cs="Tahoma"/>
        </w:rPr>
        <w:t>Aliota</w:t>
      </w:r>
      <w:proofErr w:type="spellEnd"/>
      <w:r w:rsidRPr="000B6688">
        <w:rPr>
          <w:rFonts w:ascii="Tahoma" w:hAnsi="Tahoma" w:cs="Tahoma"/>
        </w:rPr>
        <w:tab/>
      </w:r>
      <w:r w:rsidRPr="000B6688">
        <w:rPr>
          <w:rFonts w:ascii="Tahoma" w:hAnsi="Tahoma" w:cs="Tahoma"/>
        </w:rPr>
        <w:tab/>
      </w:r>
      <w:r w:rsidRPr="000B6688">
        <w:rPr>
          <w:rFonts w:ascii="Tahoma" w:hAnsi="Tahoma" w:cs="Tahoma"/>
        </w:rPr>
        <w:tab/>
        <w:t xml:space="preserve">   </w:t>
      </w:r>
      <w:r>
        <w:rPr>
          <w:rFonts w:ascii="Tahoma" w:hAnsi="Tahoma" w:cs="Tahoma"/>
        </w:rPr>
        <w:t xml:space="preserve">                  </w:t>
      </w:r>
      <w:r w:rsidRPr="000B6688">
        <w:rPr>
          <w:rFonts w:ascii="Tahoma" w:hAnsi="Tahoma" w:cs="Tahoma"/>
        </w:rPr>
        <w:t>2012</w:t>
      </w:r>
    </w:p>
    <w:p w:rsidR="0055571A" w:rsidRDefault="0055571A" w:rsidP="009D763F">
      <w:pPr>
        <w:ind w:left="708"/>
        <w:rPr>
          <w:rFonts w:ascii="Tahoma" w:hAnsi="Tahoma" w:cs="Tahoma"/>
        </w:rPr>
      </w:pP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Neurosciences</w:t>
      </w:r>
      <w:r>
        <w:rPr>
          <w:rFonts w:ascii="Tahoma" w:hAnsi="Tahoma" w:cs="Tahoma"/>
          <w:b/>
        </w:rPr>
        <w:br/>
      </w:r>
    </w:p>
    <w:p w:rsidR="0055571A"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Méthode </w:t>
      </w:r>
      <w:r w:rsidRPr="000B6688">
        <w:rPr>
          <w:rFonts w:ascii="Tahoma" w:hAnsi="Tahoma" w:cs="Tahoma"/>
          <w:i/>
        </w:rPr>
        <w:t>« </w:t>
      </w:r>
      <w:proofErr w:type="spellStart"/>
      <w:r w:rsidRPr="000B6688">
        <w:rPr>
          <w:rFonts w:ascii="Tahoma" w:hAnsi="Tahoma" w:cs="Tahoma"/>
          <w:i/>
        </w:rPr>
        <w:t>Brainologie</w:t>
      </w:r>
      <w:proofErr w:type="spellEnd"/>
      <w:r w:rsidRPr="000B6688">
        <w:rPr>
          <w:rFonts w:ascii="Tahoma" w:hAnsi="Tahoma" w:cs="Tahoma"/>
          <w:i/>
        </w:rPr>
        <w:t> » David Le François</w:t>
      </w:r>
      <w:r>
        <w:rPr>
          <w:rFonts w:ascii="Tahoma" w:hAnsi="Tahoma" w:cs="Tahoma"/>
        </w:rPr>
        <w:tab/>
      </w:r>
      <w:r>
        <w:rPr>
          <w:rFonts w:ascii="Tahoma" w:hAnsi="Tahoma" w:cs="Tahoma"/>
        </w:rPr>
        <w:tab/>
      </w:r>
      <w:r>
        <w:rPr>
          <w:rFonts w:ascii="Tahoma" w:hAnsi="Tahoma" w:cs="Tahoma"/>
        </w:rPr>
        <w:tab/>
        <w:t xml:space="preserve">    </w:t>
      </w:r>
      <w:r w:rsidRPr="000B6688">
        <w:rPr>
          <w:rFonts w:ascii="Tahoma" w:hAnsi="Tahoma" w:cs="Tahoma"/>
        </w:rPr>
        <w:t>2018-2019</w:t>
      </w:r>
    </w:p>
    <w:p w:rsidR="00831E51" w:rsidRDefault="00831E51" w:rsidP="009D763F">
      <w:pPr>
        <w:ind w:left="708"/>
        <w:rPr>
          <w:rFonts w:ascii="Tahoma" w:hAnsi="Tahoma" w:cs="Tahoma"/>
        </w:rPr>
      </w:pPr>
    </w:p>
    <w:p w:rsidR="0055571A" w:rsidRDefault="0055571A" w:rsidP="009D763F">
      <w:pPr>
        <w:ind w:left="708"/>
        <w:rPr>
          <w:rFonts w:ascii="Tahoma" w:hAnsi="Tahoma" w:cs="Tahoma"/>
        </w:rPr>
      </w:pPr>
    </w:p>
    <w:p w:rsidR="0055571A" w:rsidRDefault="0055571A" w:rsidP="009D763F">
      <w:pPr>
        <w:ind w:left="708"/>
        <w:rPr>
          <w:rFonts w:ascii="Tahoma" w:hAnsi="Tahoma" w:cs="Tahoma"/>
        </w:rPr>
      </w:pP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Divers</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A</w:t>
      </w:r>
      <w:r>
        <w:rPr>
          <w:rFonts w:ascii="Tahoma" w:hAnsi="Tahoma" w:cs="Tahoma"/>
        </w:rPr>
        <w:t xml:space="preserve">ttesté 100 heures de formation  </w:t>
      </w:r>
      <w:r w:rsidRPr="000B6688">
        <w:rPr>
          <w:rFonts w:ascii="Tahoma" w:hAnsi="Tahoma" w:cs="Tahoma"/>
          <w:i/>
        </w:rPr>
        <w:t xml:space="preserve">Méthode </w:t>
      </w:r>
      <w:proofErr w:type="spellStart"/>
      <w:r w:rsidRPr="000B6688">
        <w:rPr>
          <w:rFonts w:ascii="Tahoma" w:hAnsi="Tahoma" w:cs="Tahoma"/>
          <w:i/>
        </w:rPr>
        <w:t>Tomatis</w:t>
      </w:r>
      <w:proofErr w:type="spellEnd"/>
      <w:r w:rsidRPr="000B6688">
        <w:rPr>
          <w:rFonts w:ascii="Tahoma" w:hAnsi="Tahoma" w:cs="Tahoma"/>
          <w:i/>
        </w:rPr>
        <w:t xml:space="preserve"> Paris</w:t>
      </w:r>
      <w:r>
        <w:rPr>
          <w:rFonts w:ascii="Tahoma" w:hAnsi="Tahoma" w:cs="Tahoma"/>
        </w:rPr>
        <w:tab/>
      </w:r>
      <w:r>
        <w:rPr>
          <w:rFonts w:ascii="Tahoma" w:hAnsi="Tahoma" w:cs="Tahoma"/>
        </w:rPr>
        <w:tab/>
        <w:t xml:space="preserve">   </w:t>
      </w:r>
      <w:r w:rsidRPr="000B6688">
        <w:rPr>
          <w:rFonts w:ascii="Tahoma" w:hAnsi="Tahoma" w:cs="Tahoma"/>
        </w:rPr>
        <w:t>2008</w:t>
      </w:r>
    </w:p>
    <w:p w:rsidR="0055571A" w:rsidRPr="000B6688" w:rsidRDefault="0055571A" w:rsidP="009D763F">
      <w:pPr>
        <w:rPr>
          <w:rFonts w:ascii="Tahoma" w:hAnsi="Tahoma" w:cs="Tahoma"/>
        </w:rPr>
      </w:pPr>
    </w:p>
    <w:p w:rsidR="0055571A" w:rsidRPr="000B6688" w:rsidRDefault="0055571A" w:rsidP="009D763F">
      <w:pPr>
        <w:rPr>
          <w:rFonts w:ascii="Tahoma" w:hAnsi="Tahoma" w:cs="Tahoma"/>
          <w:b/>
          <w:sz w:val="28"/>
          <w:szCs w:val="28"/>
        </w:rPr>
      </w:pPr>
      <w:r>
        <w:rPr>
          <w:rFonts w:ascii="Tahoma" w:hAnsi="Tahoma" w:cs="Tahoma"/>
          <w:b/>
          <w:sz w:val="28"/>
          <w:szCs w:val="28"/>
        </w:rPr>
        <w:br/>
      </w:r>
      <w:r w:rsidRPr="000B6688">
        <w:rPr>
          <w:rFonts w:ascii="Tahoma" w:hAnsi="Tahoma" w:cs="Tahoma"/>
          <w:b/>
          <w:sz w:val="28"/>
          <w:szCs w:val="28"/>
        </w:rPr>
        <w:t>Compétences professionnelles vers le public</w:t>
      </w:r>
    </w:p>
    <w:p w:rsidR="0055571A" w:rsidRDefault="0055571A" w:rsidP="009D763F">
      <w:pPr>
        <w:rPr>
          <w:rFonts w:ascii="Tahoma" w:hAnsi="Tahoma" w:cs="Tahoma"/>
          <w:b/>
        </w:rPr>
      </w:pPr>
      <w:r w:rsidRPr="000B6688">
        <w:rPr>
          <w:rFonts w:ascii="Tahoma" w:hAnsi="Tahoma" w:cs="Tahoma"/>
          <w:b/>
        </w:rPr>
        <w:t>Présentateur et interviewer : grande habitude du public</w:t>
      </w:r>
      <w:r>
        <w:rPr>
          <w:rFonts w:ascii="Tahoma" w:hAnsi="Tahoma" w:cs="Tahoma"/>
          <w:b/>
        </w:rPr>
        <w:br/>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Pr>
          <w:rFonts w:ascii="Tahoma" w:hAnsi="Tahoma" w:cs="Tahoma"/>
        </w:rPr>
        <w:t>Animation et formateur de groupes (1-100 personnes)</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Spectacles de cirque sur piste Galas variétés sur scène et plein-ai</w:t>
      </w:r>
      <w:r>
        <w:rPr>
          <w:rFonts w:ascii="Tahoma" w:hAnsi="Tahoma" w:cs="Tahoma"/>
        </w:rPr>
        <w:t>r</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V.I.P du spectacle et de la mode</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Pr>
          <w:rFonts w:ascii="Tahoma" w:hAnsi="Tahoma" w:cs="Tahoma"/>
        </w:rPr>
        <w:t>D</w:t>
      </w:r>
      <w:r w:rsidRPr="000B6688">
        <w:rPr>
          <w:rFonts w:ascii="Tahoma" w:hAnsi="Tahoma" w:cs="Tahoma"/>
        </w:rPr>
        <w:t>ébats avec intervenants</w:t>
      </w:r>
      <w:r>
        <w:rPr>
          <w:rFonts w:ascii="Tahoma" w:hAnsi="Tahoma" w:cs="Tahoma"/>
        </w:rPr>
        <w:t xml:space="preserve"> et interventions journalistiques (interviews, revues de presse, commentaires)</w:t>
      </w:r>
    </w:p>
    <w:p w:rsidR="0055571A" w:rsidRDefault="0055571A" w:rsidP="0055571A">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Interviewer officiel pour Nostalgie F.M au salon des Médecines Douces (Paris)</w:t>
      </w:r>
    </w:p>
    <w:p w:rsidR="0055571A" w:rsidRDefault="0055571A" w:rsidP="0055571A">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 xml:space="preserve">Animateur et interviewer (depuis </w:t>
      </w:r>
      <w:proofErr w:type="gramStart"/>
      <w:r w:rsidRPr="000B6688">
        <w:rPr>
          <w:rFonts w:ascii="Tahoma" w:hAnsi="Tahoma" w:cs="Tahoma"/>
        </w:rPr>
        <w:t>1999 )</w:t>
      </w:r>
      <w:proofErr w:type="gramEnd"/>
      <w:r w:rsidRPr="000B6688">
        <w:rPr>
          <w:rFonts w:ascii="Tahoma" w:hAnsi="Tahoma" w:cs="Tahoma"/>
        </w:rPr>
        <w:t xml:space="preserve"> des “Rencontres pour l’emploi” organisées par le C.N.C.C</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Voix-Off</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Présentateur de conventions entreprises publiques et privées</w:t>
      </w:r>
    </w:p>
    <w:p w:rsidR="0055571A" w:rsidRDefault="0055571A" w:rsidP="009D763F">
      <w:pPr>
        <w:pStyle w:val="Paragraphedeliste"/>
        <w:ind w:left="360"/>
        <w:rPr>
          <w:rFonts w:ascii="Tahoma" w:hAnsi="Tahoma" w:cs="Tahoma"/>
        </w:rPr>
      </w:pPr>
    </w:p>
    <w:p w:rsidR="0055571A" w:rsidRDefault="0055571A" w:rsidP="009D763F">
      <w:pPr>
        <w:rPr>
          <w:rFonts w:ascii="Tahoma" w:hAnsi="Tahoma" w:cs="Tahoma"/>
          <w:b/>
          <w:sz w:val="28"/>
          <w:szCs w:val="28"/>
        </w:rPr>
      </w:pPr>
      <w:r w:rsidRPr="00555CDB">
        <w:rPr>
          <w:rFonts w:ascii="Tahoma" w:hAnsi="Tahoma" w:cs="Tahoma"/>
          <w:b/>
          <w:sz w:val="28"/>
          <w:szCs w:val="28"/>
        </w:rPr>
        <w:t>Compétences Business</w:t>
      </w:r>
      <w:r>
        <w:rPr>
          <w:rFonts w:ascii="Tahoma" w:hAnsi="Tahoma" w:cs="Tahoma"/>
          <w:b/>
          <w:sz w:val="28"/>
          <w:szCs w:val="28"/>
        </w:rPr>
        <w:t xml:space="preserve"> et développement des affaires</w:t>
      </w:r>
      <w:r>
        <w:rPr>
          <w:rFonts w:ascii="Tahoma" w:hAnsi="Tahoma" w:cs="Tahoma"/>
          <w:b/>
          <w:sz w:val="28"/>
          <w:szCs w:val="28"/>
        </w:rPr>
        <w:br/>
      </w:r>
    </w:p>
    <w:p w:rsidR="0055571A" w:rsidRPr="00555CDB" w:rsidRDefault="0055571A" w:rsidP="0055571A">
      <w:pPr>
        <w:pStyle w:val="Paragraphedeliste"/>
        <w:numPr>
          <w:ilvl w:val="0"/>
          <w:numId w:val="45"/>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555CDB">
        <w:rPr>
          <w:rFonts w:ascii="Tahoma" w:hAnsi="Tahoma" w:cs="Tahoma"/>
        </w:rPr>
        <w:t xml:space="preserve">Certifié </w:t>
      </w:r>
      <w:proofErr w:type="spellStart"/>
      <w:r w:rsidRPr="00555CDB">
        <w:rPr>
          <w:rFonts w:ascii="Tahoma" w:hAnsi="Tahoma" w:cs="Tahoma"/>
        </w:rPr>
        <w:t>Neurobusiness</w:t>
      </w:r>
      <w:proofErr w:type="spellEnd"/>
      <w:r w:rsidRPr="00555CDB">
        <w:rPr>
          <w:rFonts w:ascii="Tahoma" w:hAnsi="Tahoma" w:cs="Tahoma"/>
        </w:rPr>
        <w:t xml:space="preserve"> </w:t>
      </w:r>
      <w:proofErr w:type="spellStart"/>
      <w:r w:rsidRPr="00555CDB">
        <w:rPr>
          <w:rFonts w:ascii="Tahoma" w:hAnsi="Tahoma" w:cs="Tahoma"/>
        </w:rPr>
        <w:t>School</w:t>
      </w:r>
      <w:proofErr w:type="spellEnd"/>
      <w:r w:rsidRPr="00555CDB">
        <w:rPr>
          <w:rFonts w:ascii="Tahoma" w:hAnsi="Tahoma" w:cs="Tahoma"/>
        </w:rPr>
        <w:t xml:space="preserve"> (NBS)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555CDB">
        <w:rPr>
          <w:rFonts w:ascii="Tahoma" w:hAnsi="Tahoma" w:cs="Tahoma"/>
        </w:rPr>
        <w:t>2018-2019</w:t>
      </w:r>
    </w:p>
    <w:p w:rsidR="0055571A" w:rsidRDefault="0055571A" w:rsidP="009D763F">
      <w:pPr>
        <w:ind w:left="360"/>
        <w:rPr>
          <w:rFonts w:ascii="Tahoma" w:hAnsi="Tahoma" w:cs="Tahoma"/>
          <w:b/>
          <w:sz w:val="28"/>
          <w:szCs w:val="28"/>
        </w:rPr>
      </w:pPr>
      <w:r>
        <w:rPr>
          <w:rFonts w:ascii="Tahoma" w:hAnsi="Tahoma" w:cs="Tahoma"/>
          <w:b/>
          <w:sz w:val="28"/>
          <w:szCs w:val="28"/>
        </w:rPr>
        <w:t xml:space="preserve">  </w:t>
      </w:r>
    </w:p>
    <w:p w:rsidR="0055571A" w:rsidRDefault="0055571A" w:rsidP="009D763F">
      <w:pPr>
        <w:ind w:left="360"/>
        <w:rPr>
          <w:rFonts w:ascii="Tahoma" w:hAnsi="Tahoma" w:cs="Tahoma"/>
          <w:b/>
          <w:sz w:val="28"/>
          <w:szCs w:val="28"/>
        </w:rPr>
      </w:pPr>
      <w:r>
        <w:rPr>
          <w:rFonts w:ascii="Tahoma" w:hAnsi="Tahoma" w:cs="Tahoma"/>
          <w:b/>
          <w:sz w:val="28"/>
          <w:szCs w:val="28"/>
        </w:rPr>
        <w:t>Mes atouts majeurs</w:t>
      </w:r>
      <w:r>
        <w:rPr>
          <w:rFonts w:ascii="Tahoma" w:hAnsi="Tahoma" w:cs="Tahoma"/>
          <w:b/>
          <w:sz w:val="28"/>
          <w:szCs w:val="28"/>
        </w:rPr>
        <w:br/>
      </w:r>
    </w:p>
    <w:p w:rsidR="0055571A" w:rsidRPr="000B6688"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b/>
          <w:sz w:val="28"/>
          <w:szCs w:val="28"/>
        </w:rPr>
      </w:pPr>
      <w:r w:rsidRPr="000B6688">
        <w:rPr>
          <w:rFonts w:ascii="Tahoma" w:hAnsi="Tahoma" w:cs="Tahoma"/>
        </w:rPr>
        <w:t>Grande expérience de la prise de parole en public et connaissance parfaite des moyens audio-visuels et de sonorisation</w:t>
      </w:r>
    </w:p>
    <w:p w:rsidR="0055571A" w:rsidRPr="000B6688"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b/>
          <w:sz w:val="28"/>
          <w:szCs w:val="28"/>
        </w:rPr>
      </w:pPr>
      <w:r w:rsidRPr="000B6688">
        <w:rPr>
          <w:rFonts w:ascii="Tahoma" w:hAnsi="Tahoma" w:cs="Tahoma"/>
        </w:rPr>
        <w:t xml:space="preserve">Très bonnes connaissances informatiques et notamment du multimédia et des outils modernes de communication </w:t>
      </w:r>
    </w:p>
    <w:p w:rsidR="0055571A" w:rsidRPr="000B6688" w:rsidRDefault="0055571A" w:rsidP="0055571A">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b/>
          <w:sz w:val="28"/>
          <w:szCs w:val="28"/>
        </w:rPr>
      </w:pPr>
      <w:r>
        <w:rPr>
          <w:rFonts w:ascii="Tahoma" w:hAnsi="Tahoma" w:cs="Tahoma"/>
        </w:rPr>
        <w:t>C</w:t>
      </w:r>
      <w:r w:rsidRPr="000B6688">
        <w:rPr>
          <w:rFonts w:ascii="Tahoma" w:hAnsi="Tahoma" w:cs="Tahoma"/>
        </w:rPr>
        <w:t>réation site Internet, salle de web</w:t>
      </w:r>
      <w:r>
        <w:rPr>
          <w:rFonts w:ascii="Tahoma" w:hAnsi="Tahoma" w:cs="Tahoma"/>
        </w:rPr>
        <w:t xml:space="preserve">-réunion, Vidéo, </w:t>
      </w:r>
      <w:proofErr w:type="spellStart"/>
      <w:r>
        <w:rPr>
          <w:rFonts w:ascii="Tahoma" w:hAnsi="Tahoma" w:cs="Tahoma"/>
        </w:rPr>
        <w:t>mind-mapping</w:t>
      </w:r>
      <w:proofErr w:type="spellEnd"/>
      <w:r>
        <w:rPr>
          <w:rFonts w:ascii="Tahoma" w:hAnsi="Tahoma" w:cs="Tahoma"/>
        </w:rPr>
        <w:t xml:space="preserve"> …</w:t>
      </w:r>
    </w:p>
    <w:p w:rsidR="0055571A" w:rsidRPr="000B6688"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b/>
          <w:sz w:val="28"/>
          <w:szCs w:val="28"/>
        </w:rPr>
      </w:pPr>
      <w:r>
        <w:rPr>
          <w:rFonts w:ascii="Tahoma" w:hAnsi="Tahoma" w:cs="Tahoma"/>
        </w:rPr>
        <w:t>C</w:t>
      </w:r>
      <w:r w:rsidRPr="000B6688">
        <w:rPr>
          <w:rFonts w:ascii="Tahoma" w:hAnsi="Tahoma" w:cs="Tahoma"/>
        </w:rPr>
        <w:t>apacité</w:t>
      </w:r>
      <w:r>
        <w:rPr>
          <w:rFonts w:ascii="Tahoma" w:hAnsi="Tahoma" w:cs="Tahoma"/>
        </w:rPr>
        <w:t>s</w:t>
      </w:r>
      <w:r w:rsidRPr="000B6688">
        <w:rPr>
          <w:rFonts w:ascii="Tahoma" w:hAnsi="Tahoma" w:cs="Tahoma"/>
        </w:rPr>
        <w:t xml:space="preserve"> d’adap</w:t>
      </w:r>
      <w:r>
        <w:rPr>
          <w:rFonts w:ascii="Tahoma" w:hAnsi="Tahoma" w:cs="Tahoma"/>
        </w:rPr>
        <w:t>tation et d’improvisation très développées</w:t>
      </w:r>
    </w:p>
    <w:p w:rsidR="0055571A" w:rsidRDefault="0055571A" w:rsidP="0055571A">
      <w:pPr>
        <w:ind w:left="360"/>
        <w:rPr>
          <w:rFonts w:ascii="Tahoma" w:hAnsi="Tahoma" w:cs="Tahoma"/>
          <w:b/>
          <w:sz w:val="28"/>
          <w:szCs w:val="28"/>
        </w:rPr>
      </w:pPr>
    </w:p>
    <w:p w:rsidR="0055571A" w:rsidRDefault="0055571A" w:rsidP="009D763F">
      <w:pPr>
        <w:rPr>
          <w:rFonts w:ascii="Tahoma" w:hAnsi="Tahoma" w:cs="Tahoma"/>
          <w:b/>
          <w:sz w:val="28"/>
          <w:szCs w:val="28"/>
        </w:rPr>
      </w:pPr>
    </w:p>
    <w:p w:rsidR="0055571A" w:rsidRPr="000B6688" w:rsidRDefault="0055571A" w:rsidP="009D763F">
      <w:pPr>
        <w:rPr>
          <w:rFonts w:ascii="Tahoma" w:hAnsi="Tahoma" w:cs="Tahoma"/>
          <w:b/>
          <w:sz w:val="28"/>
          <w:szCs w:val="28"/>
        </w:rPr>
      </w:pPr>
      <w:r w:rsidRPr="000B6688">
        <w:rPr>
          <w:rFonts w:ascii="Tahoma" w:hAnsi="Tahoma" w:cs="Tahoma"/>
          <w:b/>
          <w:sz w:val="28"/>
          <w:szCs w:val="28"/>
        </w:rPr>
        <w:t>Centres d’intérêt</w:t>
      </w:r>
      <w:r>
        <w:rPr>
          <w:rFonts w:ascii="Tahoma" w:hAnsi="Tahoma" w:cs="Tahoma"/>
          <w:b/>
          <w:sz w:val="28"/>
          <w:szCs w:val="28"/>
        </w:rPr>
        <w:br/>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Les arts sous tou</w:t>
      </w:r>
      <w:r>
        <w:rPr>
          <w:rFonts w:ascii="Tahoma" w:hAnsi="Tahoma" w:cs="Tahoma"/>
        </w:rPr>
        <w:t>tes leurs formes (Peinture, musi</w:t>
      </w:r>
      <w:r w:rsidRPr="000B6688">
        <w:rPr>
          <w:rFonts w:ascii="Tahoma" w:hAnsi="Tahoma" w:cs="Tahoma"/>
        </w:rPr>
        <w:t>que classique)</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 xml:space="preserve">Marche dans la nature et </w:t>
      </w:r>
      <w:proofErr w:type="spellStart"/>
      <w:r w:rsidRPr="000B6688">
        <w:rPr>
          <w:rFonts w:ascii="Tahoma" w:hAnsi="Tahoma" w:cs="Tahoma"/>
        </w:rPr>
        <w:t>Qigong</w:t>
      </w:r>
      <w:proofErr w:type="spellEnd"/>
    </w:p>
    <w:p w:rsidR="0055571A" w:rsidRPr="000B6688"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Piano</w:t>
      </w:r>
    </w:p>
    <w:p w:rsidR="00841EC5" w:rsidRPr="00356184" w:rsidRDefault="00841EC5" w:rsidP="00181BE8">
      <w:pPr>
        <w:pStyle w:val="Normal1"/>
        <w:spacing w:after="200"/>
        <w:rPr>
          <w:rFonts w:asciiTheme="majorHAnsi" w:eastAsia="Helvetica Neue" w:hAnsiTheme="majorHAnsi" w:cstheme="majorHAnsi"/>
          <w:b/>
          <w:smallCaps/>
          <w:sz w:val="22"/>
          <w:szCs w:val="22"/>
        </w:rPr>
      </w:pPr>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10" w:name="_17dp8vu" w:colFirst="0" w:colLast="0"/>
      <w:bookmarkEnd w:id="10"/>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D24E48">
        <w:rPr>
          <w:rFonts w:asciiTheme="majorHAnsi" w:eastAsia="Helvetica Neue" w:hAnsiTheme="majorHAnsi" w:cstheme="majorHAnsi"/>
          <w:sz w:val="22"/>
          <w:szCs w:val="22"/>
        </w:rPr>
        <w:t>1</w:t>
      </w:r>
      <w:r w:rsidR="0055571A">
        <w:rPr>
          <w:rFonts w:asciiTheme="majorHAnsi" w:eastAsia="Helvetica Neue" w:hAnsiTheme="majorHAnsi" w:cstheme="majorHAnsi"/>
          <w:sz w:val="22"/>
          <w:szCs w:val="22"/>
        </w:rPr>
        <w:t>8</w:t>
      </w:r>
      <w:r w:rsidR="00C55C55">
        <w:rPr>
          <w:rFonts w:asciiTheme="majorHAnsi" w:eastAsia="Helvetica Neue" w:hAnsiTheme="majorHAnsi" w:cstheme="majorHAnsi"/>
          <w:sz w:val="22"/>
          <w:szCs w:val="22"/>
        </w:rPr>
        <w:t xml:space="preserve"> </w:t>
      </w:r>
      <w:r w:rsidR="0055571A">
        <w:rPr>
          <w:rFonts w:asciiTheme="majorHAnsi" w:eastAsia="Helvetica Neue" w:hAnsiTheme="majorHAnsi" w:cstheme="majorHAnsi"/>
          <w:sz w:val="22"/>
          <w:szCs w:val="22"/>
        </w:rPr>
        <w:t>Juin</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78E44694" wp14:editId="68749F6A">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93E8D" w:rsidRDefault="00D93E8D" w:rsidP="005E45C8">
                            <w:pPr>
                              <w:textDirection w:val="btLr"/>
                            </w:pPr>
                            <w:r>
                              <w:rPr>
                                <w:rFonts w:ascii="Calibri" w:eastAsia="Calibri" w:hAnsi="Calibri" w:cs="Calibri"/>
                                <w:b/>
                              </w:rPr>
                              <w:t>Pour l’Organisme de Formation</w:t>
                            </w: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jc w:val="center"/>
                              <w:textDirection w:val="btLr"/>
                              <w:rPr>
                                <w:rFonts w:ascii="Calibri" w:eastAsia="Calibri" w:hAnsi="Calibri" w:cs="Calibri"/>
                                <w:sz w:val="20"/>
                              </w:rPr>
                            </w:pPr>
                          </w:p>
                          <w:p w:rsidR="00D93E8D" w:rsidRPr="00F3039D" w:rsidRDefault="00D93E8D"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93E8D" w:rsidRPr="00F3039D" w:rsidRDefault="00D93E8D" w:rsidP="005E45C8">
                            <w:pPr>
                              <w:jc w:val="center"/>
                              <w:textDirection w:val="btLr"/>
                            </w:pPr>
                            <w:r w:rsidRPr="00F3039D">
                              <w:rPr>
                                <w:rFonts w:ascii="Calibri" w:eastAsia="Calibri" w:hAnsi="Calibri" w:cs="Calibri"/>
                                <w:sz w:val="20"/>
                              </w:rPr>
                              <w:t>Cachet de l’organisme</w:t>
                            </w:r>
                          </w:p>
                          <w:p w:rsidR="00D93E8D" w:rsidRDefault="00D93E8D" w:rsidP="005E45C8">
                            <w:pPr>
                              <w:jc w:val="center"/>
                              <w:textDirection w:val="btLr"/>
                              <w:rPr>
                                <w:rFonts w:ascii="Calibri" w:eastAsia="Calibri" w:hAnsi="Calibri" w:cs="Calibri"/>
                                <w:i/>
                                <w:sz w:val="20"/>
                              </w:rPr>
                            </w:pPr>
                          </w:p>
                          <w:p w:rsidR="00D93E8D" w:rsidRDefault="00D93E8D"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8E44694"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D93E8D" w:rsidRDefault="00D93E8D" w:rsidP="005E45C8">
                      <w:pPr>
                        <w:textDirection w:val="btLr"/>
                      </w:pPr>
                      <w:r>
                        <w:rPr>
                          <w:rFonts w:ascii="Calibri" w:eastAsia="Calibri" w:hAnsi="Calibri" w:cs="Calibri"/>
                          <w:b/>
                        </w:rPr>
                        <w:t>Pour l’Organisme de Formation</w:t>
                      </w: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jc w:val="center"/>
                        <w:textDirection w:val="btLr"/>
                        <w:rPr>
                          <w:rFonts w:ascii="Calibri" w:eastAsia="Calibri" w:hAnsi="Calibri" w:cs="Calibri"/>
                          <w:sz w:val="20"/>
                        </w:rPr>
                      </w:pPr>
                    </w:p>
                    <w:p w:rsidR="00D93E8D" w:rsidRPr="00F3039D" w:rsidRDefault="00D93E8D"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93E8D" w:rsidRPr="00F3039D" w:rsidRDefault="00D93E8D" w:rsidP="005E45C8">
                      <w:pPr>
                        <w:jc w:val="center"/>
                        <w:textDirection w:val="btLr"/>
                      </w:pPr>
                      <w:r w:rsidRPr="00F3039D">
                        <w:rPr>
                          <w:rFonts w:ascii="Calibri" w:eastAsia="Calibri" w:hAnsi="Calibri" w:cs="Calibri"/>
                          <w:sz w:val="20"/>
                        </w:rPr>
                        <w:t>Cachet de l’organisme</w:t>
                      </w:r>
                    </w:p>
                    <w:p w:rsidR="00D93E8D" w:rsidRDefault="00D93E8D" w:rsidP="005E45C8">
                      <w:pPr>
                        <w:jc w:val="center"/>
                        <w:textDirection w:val="btLr"/>
                        <w:rPr>
                          <w:rFonts w:ascii="Calibri" w:eastAsia="Calibri" w:hAnsi="Calibri" w:cs="Calibri"/>
                          <w:i/>
                          <w:sz w:val="20"/>
                        </w:rPr>
                      </w:pPr>
                    </w:p>
                    <w:p w:rsidR="00D93E8D" w:rsidRDefault="00D93E8D"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5D1484E4" wp14:editId="773B016E">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93E8D" w:rsidRDefault="00D93E8D" w:rsidP="005E45C8">
                            <w:pPr>
                              <w:textDirection w:val="btLr"/>
                            </w:pPr>
                            <w:r>
                              <w:rPr>
                                <w:rFonts w:ascii="Calibri" w:eastAsia="Calibri" w:hAnsi="Calibri" w:cs="Calibri"/>
                                <w:b/>
                              </w:rPr>
                              <w:t>Pour le Bénéficiaire</w:t>
                            </w: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DE30AA">
                            <w:pPr>
                              <w:jc w:val="center"/>
                              <w:textDirection w:val="btLr"/>
                              <w:rPr>
                                <w:rFonts w:asciiTheme="majorHAnsi" w:hAnsiTheme="majorHAnsi" w:cstheme="majorHAnsi"/>
                                <w:bCs/>
                              </w:rPr>
                            </w:pPr>
                          </w:p>
                          <w:p w:rsidR="00D93E8D" w:rsidRPr="00DE30AA" w:rsidRDefault="00D93E8D"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D1484E4"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D93E8D" w:rsidRDefault="00D93E8D" w:rsidP="005E45C8">
                      <w:pPr>
                        <w:textDirection w:val="btLr"/>
                      </w:pPr>
                      <w:r>
                        <w:rPr>
                          <w:rFonts w:ascii="Calibri" w:eastAsia="Calibri" w:hAnsi="Calibri" w:cs="Calibri"/>
                          <w:b/>
                        </w:rPr>
                        <w:t>Pour le Bénéficiaire</w:t>
                      </w: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5E45C8">
                      <w:pPr>
                        <w:textDirection w:val="btLr"/>
                      </w:pPr>
                    </w:p>
                    <w:p w:rsidR="00D93E8D" w:rsidRDefault="00D93E8D" w:rsidP="00DE30AA">
                      <w:pPr>
                        <w:jc w:val="center"/>
                        <w:textDirection w:val="btLr"/>
                        <w:rPr>
                          <w:rFonts w:asciiTheme="majorHAnsi" w:hAnsiTheme="majorHAnsi" w:cstheme="majorHAnsi"/>
                          <w:bCs/>
                        </w:rPr>
                      </w:pPr>
                    </w:p>
                    <w:p w:rsidR="00D93E8D" w:rsidRPr="00DE30AA" w:rsidRDefault="00D93E8D"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577D5E">
      <w:type w:val="continuous"/>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AAA" w:rsidRDefault="00596AAA" w:rsidP="004D7085">
      <w:r>
        <w:separator/>
      </w:r>
    </w:p>
  </w:endnote>
  <w:endnote w:type="continuationSeparator" w:id="0">
    <w:p w:rsidR="00596AAA" w:rsidRDefault="00596AAA"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Default="00D93E8D">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Pr="00122857" w:rsidRDefault="00D93E8D"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4" w:name="_26in1rg" w:colFirst="0" w:colLast="0"/>
    <w:bookmarkEnd w:id="4"/>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D93E8D" w:rsidRDefault="00D93E8D">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D93E8D" w:rsidRDefault="00D93E8D">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22184E">
      <w:rPr>
        <w:noProof/>
      </w:rPr>
      <w:t>2</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22184E">
      <w:rPr>
        <w:noProof/>
      </w:rPr>
      <w:t>21</w:t>
    </w:r>
    <w:r>
      <w:rPr>
        <w:noProof/>
      </w:rPr>
      <w:fldChar w:fldCharType="end"/>
    </w:r>
  </w:p>
  <w:p w:rsidR="00D93E8D" w:rsidRDefault="00D93E8D">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Default="00D93E8D">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AAA" w:rsidRDefault="00596AAA" w:rsidP="004D7085">
      <w:r>
        <w:separator/>
      </w:r>
    </w:p>
  </w:footnote>
  <w:footnote w:type="continuationSeparator" w:id="0">
    <w:p w:rsidR="00596AAA" w:rsidRDefault="00596AAA"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Default="00D93E8D">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Default="00D93E8D">
    <w:pPr>
      <w:pStyle w:val="Normal1"/>
      <w:tabs>
        <w:tab w:val="center" w:pos="4536"/>
        <w:tab w:val="right" w:pos="9072"/>
      </w:tabs>
    </w:pPr>
    <w:r>
      <w:rPr>
        <w:noProof/>
      </w:rPr>
      <w:drawing>
        <wp:anchor distT="0" distB="0" distL="114300" distR="114300" simplePos="0" relativeHeight="251663360" behindDoc="0" locked="0" layoutInCell="1" allowOverlap="1" wp14:anchorId="0A76C377" wp14:editId="09356734">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60C4E77E" wp14:editId="7CF1B00D">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Default="00D93E8D">
    <w:pPr>
      <w:pStyle w:val="Normal1"/>
      <w:tabs>
        <w:tab w:val="center" w:pos="4536"/>
        <w:tab w:val="right" w:pos="9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Default="00D93E8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Default="00D93E8D">
    <w:pPr>
      <w:pStyle w:val="En-tte"/>
    </w:pPr>
    <w:r>
      <w:rPr>
        <w:rFonts w:asciiTheme="majorHAnsi" w:eastAsia="Helvetica Neue" w:hAnsiTheme="majorHAnsi" w:cstheme="majorHAnsi"/>
        <w:noProof/>
        <w:lang w:eastAsia="fr-FR"/>
      </w:rPr>
      <w:drawing>
        <wp:anchor distT="0" distB="0" distL="114300" distR="114300" simplePos="0" relativeHeight="251658752" behindDoc="0" locked="0" layoutInCell="1" allowOverlap="1" wp14:anchorId="6C5C7AF4" wp14:editId="32E5C313">
          <wp:simplePos x="0" y="0"/>
          <wp:positionH relativeFrom="margin">
            <wp:posOffset>6066766</wp:posOffset>
          </wp:positionH>
          <wp:positionV relativeFrom="paragraph">
            <wp:posOffset>166676</wp:posOffset>
          </wp:positionV>
          <wp:extent cx="676275" cy="729168"/>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0" locked="0" layoutInCell="1" allowOverlap="1" wp14:anchorId="1E5E4E3C" wp14:editId="22EC1729">
          <wp:simplePos x="0" y="0"/>
          <wp:positionH relativeFrom="margin">
            <wp:posOffset>0</wp:posOffset>
          </wp:positionH>
          <wp:positionV relativeFrom="paragraph">
            <wp:posOffset>166370</wp:posOffset>
          </wp:positionV>
          <wp:extent cx="2695575" cy="729615"/>
          <wp:effectExtent l="0" t="0" r="9525"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8D" w:rsidRDefault="00D93E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B7301"/>
    <w:multiLevelType w:val="hybridMultilevel"/>
    <w:tmpl w:val="775C6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8"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0"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1" w15:restartNumberingAfterBreak="0">
    <w:nsid w:val="25DF20A9"/>
    <w:multiLevelType w:val="hybridMultilevel"/>
    <w:tmpl w:val="75DA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30316D"/>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13"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8"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304A96"/>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0"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7" w15:restartNumberingAfterBreak="0">
    <w:nsid w:val="4EEB5AEC"/>
    <w:multiLevelType w:val="hybridMultilevel"/>
    <w:tmpl w:val="302A246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30" w15:restartNumberingAfterBreak="0">
    <w:nsid w:val="52C50386"/>
    <w:multiLevelType w:val="multilevel"/>
    <w:tmpl w:val="B66CC27A"/>
    <w:lvl w:ilvl="0">
      <w:start w:val="1"/>
      <w:numFmt w:val="bullet"/>
      <w:lvlText w:val="•"/>
      <w:lvlJc w:val="left"/>
      <w:pPr>
        <w:ind w:left="1553" w:hanging="473"/>
      </w:pPr>
      <w:rPr>
        <w:smallCaps w:val="0"/>
        <w:strike w:val="0"/>
        <w:color w:val="000000"/>
        <w:shd w:val="clear" w:color="auto" w:fill="auto"/>
        <w:vertAlign w:val="baseline"/>
      </w:rPr>
    </w:lvl>
    <w:lvl w:ilvl="1">
      <w:start w:val="1"/>
      <w:numFmt w:val="bullet"/>
      <w:lvlText w:val="•"/>
      <w:lvlJc w:val="left"/>
      <w:pPr>
        <w:ind w:left="1673" w:hanging="473"/>
      </w:pPr>
      <w:rPr>
        <w:smallCaps w:val="0"/>
        <w:strike w:val="0"/>
        <w:color w:val="000000"/>
        <w:shd w:val="clear" w:color="auto" w:fill="auto"/>
        <w:vertAlign w:val="baseline"/>
      </w:rPr>
    </w:lvl>
    <w:lvl w:ilvl="2">
      <w:start w:val="1"/>
      <w:numFmt w:val="bullet"/>
      <w:lvlText w:val="•"/>
      <w:lvlJc w:val="left"/>
      <w:pPr>
        <w:ind w:left="1793" w:hanging="473"/>
      </w:pPr>
      <w:rPr>
        <w:smallCaps w:val="0"/>
        <w:strike w:val="0"/>
        <w:color w:val="000000"/>
        <w:shd w:val="clear" w:color="auto" w:fill="auto"/>
        <w:vertAlign w:val="baseline"/>
      </w:rPr>
    </w:lvl>
    <w:lvl w:ilvl="3">
      <w:start w:val="1"/>
      <w:numFmt w:val="bullet"/>
      <w:lvlText w:val="•"/>
      <w:lvlJc w:val="left"/>
      <w:pPr>
        <w:ind w:left="1913" w:hanging="473"/>
      </w:pPr>
      <w:rPr>
        <w:smallCaps w:val="0"/>
        <w:strike w:val="0"/>
        <w:color w:val="000000"/>
        <w:shd w:val="clear" w:color="auto" w:fill="auto"/>
        <w:vertAlign w:val="baseline"/>
      </w:rPr>
    </w:lvl>
    <w:lvl w:ilvl="4">
      <w:start w:val="1"/>
      <w:numFmt w:val="bullet"/>
      <w:lvlText w:val="•"/>
      <w:lvlJc w:val="left"/>
      <w:pPr>
        <w:ind w:left="2033" w:hanging="473"/>
      </w:pPr>
      <w:rPr>
        <w:smallCaps w:val="0"/>
        <w:strike w:val="0"/>
        <w:color w:val="000000"/>
        <w:shd w:val="clear" w:color="auto" w:fill="auto"/>
        <w:vertAlign w:val="baseline"/>
      </w:rPr>
    </w:lvl>
    <w:lvl w:ilvl="5">
      <w:start w:val="1"/>
      <w:numFmt w:val="bullet"/>
      <w:lvlText w:val="•"/>
      <w:lvlJc w:val="left"/>
      <w:pPr>
        <w:ind w:left="2153" w:hanging="473"/>
      </w:pPr>
      <w:rPr>
        <w:smallCaps w:val="0"/>
        <w:strike w:val="0"/>
        <w:color w:val="000000"/>
        <w:shd w:val="clear" w:color="auto" w:fill="auto"/>
        <w:vertAlign w:val="baseline"/>
      </w:rPr>
    </w:lvl>
    <w:lvl w:ilvl="6">
      <w:start w:val="1"/>
      <w:numFmt w:val="bullet"/>
      <w:lvlText w:val="●"/>
      <w:lvlJc w:val="left"/>
      <w:pPr>
        <w:ind w:left="230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245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260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1" w15:restartNumberingAfterBreak="0">
    <w:nsid w:val="543A0C77"/>
    <w:multiLevelType w:val="multilevel"/>
    <w:tmpl w:val="A820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5"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6"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8"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40"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34"/>
  </w:num>
  <w:num w:numId="2">
    <w:abstractNumId w:val="15"/>
  </w:num>
  <w:num w:numId="3">
    <w:abstractNumId w:val="13"/>
  </w:num>
  <w:num w:numId="4">
    <w:abstractNumId w:val="5"/>
  </w:num>
  <w:num w:numId="5">
    <w:abstractNumId w:val="7"/>
  </w:num>
  <w:num w:numId="6">
    <w:abstractNumId w:val="37"/>
  </w:num>
  <w:num w:numId="7">
    <w:abstractNumId w:val="21"/>
  </w:num>
  <w:num w:numId="8">
    <w:abstractNumId w:val="17"/>
  </w:num>
  <w:num w:numId="9">
    <w:abstractNumId w:val="25"/>
  </w:num>
  <w:num w:numId="10">
    <w:abstractNumId w:val="10"/>
  </w:num>
  <w:num w:numId="11">
    <w:abstractNumId w:val="46"/>
  </w:num>
  <w:num w:numId="12">
    <w:abstractNumId w:val="0"/>
  </w:num>
  <w:num w:numId="13">
    <w:abstractNumId w:val="16"/>
  </w:num>
  <w:num w:numId="14">
    <w:abstractNumId w:val="26"/>
  </w:num>
  <w:num w:numId="15">
    <w:abstractNumId w:val="20"/>
  </w:num>
  <w:num w:numId="16">
    <w:abstractNumId w:val="29"/>
  </w:num>
  <w:num w:numId="17">
    <w:abstractNumId w:val="32"/>
  </w:num>
  <w:num w:numId="18">
    <w:abstractNumId w:val="22"/>
  </w:num>
  <w:num w:numId="19">
    <w:abstractNumId w:val="6"/>
  </w:num>
  <w:num w:numId="20">
    <w:abstractNumId w:val="36"/>
  </w:num>
  <w:num w:numId="21">
    <w:abstractNumId w:val="44"/>
  </w:num>
  <w:num w:numId="22">
    <w:abstractNumId w:val="24"/>
  </w:num>
  <w:num w:numId="23">
    <w:abstractNumId w:val="43"/>
  </w:num>
  <w:num w:numId="24">
    <w:abstractNumId w:val="14"/>
  </w:num>
  <w:num w:numId="25">
    <w:abstractNumId w:val="38"/>
  </w:num>
  <w:num w:numId="26">
    <w:abstractNumId w:val="3"/>
  </w:num>
  <w:num w:numId="27">
    <w:abstractNumId w:val="35"/>
  </w:num>
  <w:num w:numId="28">
    <w:abstractNumId w:val="23"/>
  </w:num>
  <w:num w:numId="29">
    <w:abstractNumId w:val="41"/>
  </w:num>
  <w:num w:numId="30">
    <w:abstractNumId w:val="33"/>
  </w:num>
  <w:num w:numId="31">
    <w:abstractNumId w:val="45"/>
  </w:num>
  <w:num w:numId="32">
    <w:abstractNumId w:val="2"/>
  </w:num>
  <w:num w:numId="33">
    <w:abstractNumId w:val="28"/>
  </w:num>
  <w:num w:numId="34">
    <w:abstractNumId w:val="40"/>
  </w:num>
  <w:num w:numId="35">
    <w:abstractNumId w:val="8"/>
  </w:num>
  <w:num w:numId="36">
    <w:abstractNumId w:val="42"/>
  </w:num>
  <w:num w:numId="37">
    <w:abstractNumId w:val="18"/>
  </w:num>
  <w:num w:numId="38">
    <w:abstractNumId w:val="9"/>
  </w:num>
  <w:num w:numId="39">
    <w:abstractNumId w:val="39"/>
  </w:num>
  <w:num w:numId="40">
    <w:abstractNumId w:val="1"/>
  </w:num>
  <w:num w:numId="41">
    <w:abstractNumId w:val="19"/>
  </w:num>
  <w:num w:numId="42">
    <w:abstractNumId w:val="30"/>
  </w:num>
  <w:num w:numId="43">
    <w:abstractNumId w:val="12"/>
  </w:num>
  <w:num w:numId="44">
    <w:abstractNumId w:val="27"/>
  </w:num>
  <w:num w:numId="45">
    <w:abstractNumId w:val="4"/>
  </w:num>
  <w:num w:numId="46">
    <w:abstractNumId w:val="1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00A2F"/>
    <w:rsid w:val="00016CA5"/>
    <w:rsid w:val="0002059C"/>
    <w:rsid w:val="00022EED"/>
    <w:rsid w:val="00043B66"/>
    <w:rsid w:val="000467C7"/>
    <w:rsid w:val="0004745A"/>
    <w:rsid w:val="00050052"/>
    <w:rsid w:val="000646DB"/>
    <w:rsid w:val="00065096"/>
    <w:rsid w:val="000673B6"/>
    <w:rsid w:val="0008318B"/>
    <w:rsid w:val="000833E8"/>
    <w:rsid w:val="0009532A"/>
    <w:rsid w:val="000972D7"/>
    <w:rsid w:val="000B20CC"/>
    <w:rsid w:val="000D5D4E"/>
    <w:rsid w:val="000D70ED"/>
    <w:rsid w:val="000E0EDE"/>
    <w:rsid w:val="000E233E"/>
    <w:rsid w:val="000E3C66"/>
    <w:rsid w:val="000E5838"/>
    <w:rsid w:val="000F303F"/>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059D5"/>
    <w:rsid w:val="002147EE"/>
    <w:rsid w:val="0022184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47C4F"/>
    <w:rsid w:val="00356184"/>
    <w:rsid w:val="0036601C"/>
    <w:rsid w:val="00377F0F"/>
    <w:rsid w:val="003841A4"/>
    <w:rsid w:val="00386552"/>
    <w:rsid w:val="003A4270"/>
    <w:rsid w:val="003B7688"/>
    <w:rsid w:val="003D2B3D"/>
    <w:rsid w:val="003E0499"/>
    <w:rsid w:val="003E4121"/>
    <w:rsid w:val="003E4981"/>
    <w:rsid w:val="00401E15"/>
    <w:rsid w:val="00403757"/>
    <w:rsid w:val="00414CC9"/>
    <w:rsid w:val="0041629D"/>
    <w:rsid w:val="0042337A"/>
    <w:rsid w:val="0043542B"/>
    <w:rsid w:val="00445B51"/>
    <w:rsid w:val="00487264"/>
    <w:rsid w:val="004C5165"/>
    <w:rsid w:val="004D28C8"/>
    <w:rsid w:val="004D7085"/>
    <w:rsid w:val="004E3869"/>
    <w:rsid w:val="004E5185"/>
    <w:rsid w:val="004E5E9E"/>
    <w:rsid w:val="004F22DB"/>
    <w:rsid w:val="004F3B31"/>
    <w:rsid w:val="0052396E"/>
    <w:rsid w:val="00533CA3"/>
    <w:rsid w:val="0055571A"/>
    <w:rsid w:val="005616C9"/>
    <w:rsid w:val="00562E86"/>
    <w:rsid w:val="005662E5"/>
    <w:rsid w:val="0057190F"/>
    <w:rsid w:val="005743DF"/>
    <w:rsid w:val="00577D5E"/>
    <w:rsid w:val="00593FEC"/>
    <w:rsid w:val="00596AAA"/>
    <w:rsid w:val="005A7F69"/>
    <w:rsid w:val="005B1AD3"/>
    <w:rsid w:val="005C7657"/>
    <w:rsid w:val="005D3063"/>
    <w:rsid w:val="005E45C8"/>
    <w:rsid w:val="005F6DEB"/>
    <w:rsid w:val="00601E5B"/>
    <w:rsid w:val="00625171"/>
    <w:rsid w:val="0063118B"/>
    <w:rsid w:val="00634B38"/>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54B92"/>
    <w:rsid w:val="007A489E"/>
    <w:rsid w:val="007B7D5F"/>
    <w:rsid w:val="007D39B2"/>
    <w:rsid w:val="007E08E6"/>
    <w:rsid w:val="007F3804"/>
    <w:rsid w:val="007F390E"/>
    <w:rsid w:val="007F44F6"/>
    <w:rsid w:val="00831E51"/>
    <w:rsid w:val="00831E75"/>
    <w:rsid w:val="00834FF2"/>
    <w:rsid w:val="00841EC5"/>
    <w:rsid w:val="008464A1"/>
    <w:rsid w:val="00850B21"/>
    <w:rsid w:val="008607A1"/>
    <w:rsid w:val="00864D76"/>
    <w:rsid w:val="0087108C"/>
    <w:rsid w:val="0087579F"/>
    <w:rsid w:val="008C4C1B"/>
    <w:rsid w:val="008E1B9A"/>
    <w:rsid w:val="008E3C7E"/>
    <w:rsid w:val="008E4064"/>
    <w:rsid w:val="008F2C29"/>
    <w:rsid w:val="008F566B"/>
    <w:rsid w:val="00917B4F"/>
    <w:rsid w:val="00924EF0"/>
    <w:rsid w:val="00926136"/>
    <w:rsid w:val="00927CB0"/>
    <w:rsid w:val="009345CC"/>
    <w:rsid w:val="00960525"/>
    <w:rsid w:val="00971F1C"/>
    <w:rsid w:val="00985FEC"/>
    <w:rsid w:val="009A085A"/>
    <w:rsid w:val="009A3D27"/>
    <w:rsid w:val="009B6EE2"/>
    <w:rsid w:val="009D058B"/>
    <w:rsid w:val="009D763F"/>
    <w:rsid w:val="009E2B4B"/>
    <w:rsid w:val="009E546E"/>
    <w:rsid w:val="009F1026"/>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E3C4F"/>
    <w:rsid w:val="00AF1655"/>
    <w:rsid w:val="00B047AD"/>
    <w:rsid w:val="00B147CA"/>
    <w:rsid w:val="00B40410"/>
    <w:rsid w:val="00B425DD"/>
    <w:rsid w:val="00B64285"/>
    <w:rsid w:val="00B64E5D"/>
    <w:rsid w:val="00B802CF"/>
    <w:rsid w:val="00B86BE5"/>
    <w:rsid w:val="00BA5170"/>
    <w:rsid w:val="00BE52EF"/>
    <w:rsid w:val="00BF312E"/>
    <w:rsid w:val="00C01B83"/>
    <w:rsid w:val="00C12C73"/>
    <w:rsid w:val="00C2564E"/>
    <w:rsid w:val="00C456FD"/>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42986"/>
    <w:rsid w:val="00D51741"/>
    <w:rsid w:val="00D5763B"/>
    <w:rsid w:val="00D6797D"/>
    <w:rsid w:val="00D70760"/>
    <w:rsid w:val="00D85272"/>
    <w:rsid w:val="00D93E8D"/>
    <w:rsid w:val="00DB0EDF"/>
    <w:rsid w:val="00DC240D"/>
    <w:rsid w:val="00DC253A"/>
    <w:rsid w:val="00DE0405"/>
    <w:rsid w:val="00DE30AA"/>
    <w:rsid w:val="00DE3F8F"/>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FCDB8-F277-4DBC-8B51-FE3418D5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 w:type="paragraph" w:styleId="En-tte">
    <w:name w:val="header"/>
    <w:basedOn w:val="Normal"/>
    <w:link w:val="En-tteCar"/>
    <w:uiPriority w:val="99"/>
    <w:unhideWhenUsed/>
    <w:rsid w:val="000F303F"/>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En-tteCar">
    <w:name w:val="En-tête Car"/>
    <w:basedOn w:val="Policepardfaut"/>
    <w:link w:val="En-tte"/>
    <w:uiPriority w:val="99"/>
    <w:rsid w:val="000F303F"/>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06974">
      <w:bodyDiv w:val="1"/>
      <w:marLeft w:val="0"/>
      <w:marRight w:val="0"/>
      <w:marTop w:val="0"/>
      <w:marBottom w:val="0"/>
      <w:divBdr>
        <w:top w:val="none" w:sz="0" w:space="0" w:color="auto"/>
        <w:left w:val="none" w:sz="0" w:space="0" w:color="auto"/>
        <w:bottom w:val="none" w:sz="0" w:space="0" w:color="auto"/>
        <w:right w:val="none" w:sz="0" w:space="0" w:color="auto"/>
      </w:divBdr>
    </w:div>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formation.fr"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m_1AAJmJTi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bouger-la-vie.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PC\AppData\Local\Microsoft\Windows\INetCache\Content.Outlook\H48YAAPN\msmanuelsperling@gmail.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jp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1575-2903-4C1D-B0B6-0162C81A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6383</Words>
  <Characters>35109</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8</cp:revision>
  <cp:lastPrinted>2020-05-11T17:48:00Z</cp:lastPrinted>
  <dcterms:created xsi:type="dcterms:W3CDTF">2020-06-20T19:17:00Z</dcterms:created>
  <dcterms:modified xsi:type="dcterms:W3CDTF">2020-07-03T13:18:00Z</dcterms:modified>
</cp:coreProperties>
</file>