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D0" w:rsidRPr="007D4673" w:rsidRDefault="00012ED0" w:rsidP="001C4569">
      <w:pPr>
        <w:pStyle w:val="NormalWeb"/>
        <w:shd w:val="clear" w:color="auto" w:fill="FFFFFF"/>
        <w:spacing w:before="0" w:beforeAutospacing="0" w:after="0" w:afterAutospacing="0"/>
        <w:rPr>
          <w:rFonts w:asciiTheme="minorHAnsi" w:hAnsiTheme="minorHAnsi" w:cstheme="minorHAnsi"/>
          <w:color w:val="333333"/>
          <w:sz w:val="22"/>
          <w:szCs w:val="22"/>
        </w:rPr>
      </w:pPr>
    </w:p>
    <w:p w:rsidR="004F6367" w:rsidRPr="007D4673" w:rsidRDefault="004F6367" w:rsidP="00C33114">
      <w:pPr>
        <w:spacing w:after="0" w:line="240" w:lineRule="auto"/>
        <w:ind w:left="4956" w:firstLine="708"/>
        <w:rPr>
          <w:rFonts w:eastAsia="Times New Roman" w:cstheme="minorHAnsi"/>
          <w:color w:val="333333"/>
          <w:lang w:eastAsia="fr-FR"/>
        </w:rPr>
      </w:pPr>
      <w:r w:rsidRPr="007D4673">
        <w:rPr>
          <w:rFonts w:cstheme="minorHAnsi"/>
        </w:rPr>
        <w:t>N</w:t>
      </w:r>
      <w:r w:rsidR="001C4569" w:rsidRPr="007D4673">
        <w:rPr>
          <w:rFonts w:cstheme="minorHAnsi"/>
        </w:rPr>
        <w:t xml:space="preserve">ogent </w:t>
      </w:r>
      <w:r w:rsidRPr="007D4673">
        <w:rPr>
          <w:rFonts w:cstheme="minorHAnsi"/>
        </w:rPr>
        <w:t>sur Marne,</w:t>
      </w:r>
    </w:p>
    <w:p w:rsidR="004F6367" w:rsidRPr="007D4673" w:rsidRDefault="007D4673" w:rsidP="001C4569">
      <w:pPr>
        <w:pStyle w:val="NormalWeb"/>
        <w:shd w:val="clear" w:color="auto" w:fill="FFFFFF"/>
        <w:spacing w:before="0" w:beforeAutospacing="0" w:after="0" w:afterAutospacing="0"/>
        <w:ind w:left="4956" w:firstLine="708"/>
        <w:rPr>
          <w:rFonts w:asciiTheme="minorHAnsi" w:hAnsiTheme="minorHAnsi" w:cstheme="minorHAnsi"/>
          <w:sz w:val="22"/>
          <w:szCs w:val="22"/>
        </w:rPr>
      </w:pPr>
      <w:r w:rsidRPr="007D4673">
        <w:rPr>
          <w:rFonts w:asciiTheme="minorHAnsi" w:hAnsiTheme="minorHAnsi" w:cstheme="minorHAnsi"/>
          <w:sz w:val="22"/>
          <w:szCs w:val="22"/>
        </w:rPr>
        <w:t>Le 29</w:t>
      </w:r>
      <w:r w:rsidR="004F6367" w:rsidRPr="007D4673">
        <w:rPr>
          <w:rFonts w:asciiTheme="minorHAnsi" w:hAnsiTheme="minorHAnsi" w:cstheme="minorHAnsi"/>
          <w:sz w:val="22"/>
          <w:szCs w:val="22"/>
        </w:rPr>
        <w:t xml:space="preserve"> novembre 2017</w:t>
      </w:r>
    </w:p>
    <w:p w:rsidR="007D4673" w:rsidRDefault="007D4673" w:rsidP="007D4673">
      <w:pPr>
        <w:pStyle w:val="NormalWeb"/>
        <w:shd w:val="clear" w:color="auto" w:fill="FFFFFF"/>
        <w:spacing w:before="0" w:beforeAutospacing="0" w:after="0" w:afterAutospacing="0"/>
        <w:ind w:left="284"/>
        <w:rPr>
          <w:rFonts w:asciiTheme="minorHAnsi" w:hAnsiTheme="minorHAnsi" w:cstheme="minorHAnsi"/>
          <w:sz w:val="22"/>
          <w:szCs w:val="22"/>
        </w:rPr>
      </w:pPr>
    </w:p>
    <w:p w:rsidR="004F6367" w:rsidRPr="007D4673" w:rsidRDefault="007D4673" w:rsidP="007D4673">
      <w:pPr>
        <w:pStyle w:val="NormalWeb"/>
        <w:shd w:val="clear" w:color="auto" w:fill="FFFFFF"/>
        <w:spacing w:before="0" w:beforeAutospacing="0" w:after="0" w:afterAutospacing="0"/>
        <w:ind w:left="284"/>
        <w:rPr>
          <w:rFonts w:asciiTheme="minorHAnsi" w:hAnsiTheme="minorHAnsi" w:cstheme="minorHAnsi"/>
          <w:sz w:val="22"/>
          <w:szCs w:val="22"/>
        </w:rPr>
      </w:pPr>
      <w:r w:rsidRPr="007D4673">
        <w:rPr>
          <w:rFonts w:asciiTheme="minorHAnsi" w:hAnsiTheme="minorHAnsi" w:cstheme="minorHAnsi"/>
          <w:sz w:val="22"/>
          <w:szCs w:val="22"/>
        </w:rPr>
        <w:t>Objet : Renforcement de l’équipe</w:t>
      </w:r>
    </w:p>
    <w:p w:rsidR="003767D8" w:rsidRPr="007D4673" w:rsidRDefault="003767D8" w:rsidP="007D4673">
      <w:pPr>
        <w:pStyle w:val="NormalWeb"/>
        <w:shd w:val="clear" w:color="auto" w:fill="FFFFFF"/>
        <w:spacing w:before="0" w:beforeAutospacing="0" w:after="0" w:afterAutospacing="0"/>
        <w:ind w:left="284"/>
        <w:rPr>
          <w:rFonts w:asciiTheme="minorHAnsi" w:hAnsiTheme="minorHAnsi" w:cstheme="minorHAnsi"/>
          <w:sz w:val="22"/>
          <w:szCs w:val="22"/>
        </w:rPr>
      </w:pPr>
      <w:r w:rsidRPr="007D4673">
        <w:rPr>
          <w:rFonts w:asciiTheme="minorHAnsi" w:hAnsiTheme="minorHAnsi" w:cstheme="minorHAnsi"/>
          <w:sz w:val="22"/>
          <w:szCs w:val="22"/>
        </w:rPr>
        <w:t>Annexes</w:t>
      </w:r>
      <w:r w:rsidR="007D4673" w:rsidRPr="007D4673">
        <w:rPr>
          <w:rFonts w:asciiTheme="minorHAnsi" w:hAnsiTheme="minorHAnsi" w:cstheme="minorHAnsi"/>
          <w:sz w:val="22"/>
          <w:szCs w:val="22"/>
        </w:rPr>
        <w:t> : Présentation du Centre</w:t>
      </w:r>
    </w:p>
    <w:p w:rsidR="007D4673" w:rsidRPr="007D4673" w:rsidRDefault="007D4673" w:rsidP="003767D8">
      <w:pPr>
        <w:pStyle w:val="NormalWeb"/>
        <w:shd w:val="clear" w:color="auto" w:fill="FFFFFF"/>
        <w:spacing w:before="0" w:beforeAutospacing="0" w:after="0" w:afterAutospacing="0"/>
        <w:ind w:left="284"/>
        <w:rPr>
          <w:rFonts w:asciiTheme="minorHAnsi" w:hAnsiTheme="minorHAnsi" w:cstheme="minorHAnsi"/>
          <w:sz w:val="22"/>
          <w:szCs w:val="22"/>
        </w:rPr>
      </w:pPr>
    </w:p>
    <w:p w:rsidR="00C33114" w:rsidRPr="007D4673" w:rsidRDefault="00C33114" w:rsidP="00C33114">
      <w:pPr>
        <w:pStyle w:val="NormalWeb"/>
        <w:shd w:val="clear" w:color="auto" w:fill="FFFFFF"/>
        <w:spacing w:before="0" w:beforeAutospacing="0" w:after="0" w:afterAutospacing="0"/>
        <w:rPr>
          <w:rFonts w:asciiTheme="minorHAnsi" w:hAnsiTheme="minorHAnsi" w:cstheme="minorHAnsi"/>
          <w:sz w:val="22"/>
          <w:szCs w:val="22"/>
        </w:rPr>
      </w:pPr>
    </w:p>
    <w:p w:rsidR="004F6367" w:rsidRPr="007D4673" w:rsidRDefault="004F6367"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Madame, Monsieur,</w:t>
      </w:r>
    </w:p>
    <w:p w:rsidR="004F6367" w:rsidRPr="007D4673" w:rsidRDefault="004F6367"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E9015E" w:rsidRPr="007D4673" w:rsidRDefault="004F6367"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De plus en plus nombreux sont les usagers du centre qui recherchent un médecin pour remplacer le leur</w:t>
      </w:r>
      <w:r w:rsidR="007D4673" w:rsidRPr="007D4673">
        <w:rPr>
          <w:rFonts w:asciiTheme="minorHAnsi" w:hAnsiTheme="minorHAnsi" w:cstheme="minorHAnsi"/>
          <w:sz w:val="22"/>
          <w:szCs w:val="22"/>
        </w:rPr>
        <w:t>,</w:t>
      </w:r>
      <w:r w:rsidRPr="007D4673">
        <w:rPr>
          <w:rFonts w:asciiTheme="minorHAnsi" w:hAnsiTheme="minorHAnsi" w:cstheme="minorHAnsi"/>
          <w:sz w:val="22"/>
          <w:szCs w:val="22"/>
        </w:rPr>
        <w:t xml:space="preserve"> qui est parti à l</w:t>
      </w:r>
      <w:r w:rsidR="00DE1B31" w:rsidRPr="007D4673">
        <w:rPr>
          <w:rFonts w:asciiTheme="minorHAnsi" w:hAnsiTheme="minorHAnsi" w:cstheme="minorHAnsi"/>
          <w:sz w:val="22"/>
          <w:szCs w:val="22"/>
        </w:rPr>
        <w:t xml:space="preserve">a retraite sans être remplacé. </w:t>
      </w:r>
      <w:r w:rsidRPr="007D4673">
        <w:rPr>
          <w:rFonts w:asciiTheme="minorHAnsi" w:hAnsiTheme="minorHAnsi" w:cstheme="minorHAnsi"/>
          <w:sz w:val="22"/>
          <w:szCs w:val="22"/>
        </w:rPr>
        <w:t xml:space="preserve">Face à cette demande </w:t>
      </w:r>
      <w:r w:rsidR="00E9015E" w:rsidRPr="007D4673">
        <w:rPr>
          <w:rFonts w:asciiTheme="minorHAnsi" w:hAnsiTheme="minorHAnsi" w:cstheme="minorHAnsi"/>
          <w:sz w:val="22"/>
          <w:szCs w:val="22"/>
        </w:rPr>
        <w:t xml:space="preserve">nous envisageons </w:t>
      </w:r>
      <w:r w:rsidR="00DE1B31" w:rsidRPr="007D4673">
        <w:rPr>
          <w:rFonts w:asciiTheme="minorHAnsi" w:hAnsiTheme="minorHAnsi" w:cstheme="minorHAnsi"/>
          <w:sz w:val="22"/>
          <w:szCs w:val="22"/>
        </w:rPr>
        <w:t xml:space="preserve">d’étoffer notre équipe et </w:t>
      </w:r>
      <w:r w:rsidR="00E9015E" w:rsidRPr="007D4673">
        <w:rPr>
          <w:rFonts w:asciiTheme="minorHAnsi" w:hAnsiTheme="minorHAnsi" w:cstheme="minorHAnsi"/>
          <w:sz w:val="22"/>
          <w:szCs w:val="22"/>
        </w:rPr>
        <w:t>d’élargir notre offre de services santé auprès du public.</w:t>
      </w:r>
      <w:r w:rsidR="00DE1B31" w:rsidRPr="007D4673">
        <w:rPr>
          <w:rFonts w:asciiTheme="minorHAnsi" w:hAnsiTheme="minorHAnsi" w:cstheme="minorHAnsi"/>
          <w:sz w:val="22"/>
          <w:szCs w:val="22"/>
        </w:rPr>
        <w:t xml:space="preserve"> </w:t>
      </w:r>
    </w:p>
    <w:p w:rsidR="00E9015E" w:rsidRPr="007D4673" w:rsidRDefault="00E9015E"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C55027" w:rsidRPr="007D4673" w:rsidRDefault="001C4569"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Notre volonté de créer</w:t>
      </w:r>
      <w:r w:rsidR="00E9015E" w:rsidRPr="007D4673">
        <w:rPr>
          <w:rFonts w:asciiTheme="minorHAnsi" w:hAnsiTheme="minorHAnsi" w:cstheme="minorHAnsi"/>
          <w:sz w:val="22"/>
          <w:szCs w:val="22"/>
        </w:rPr>
        <w:t xml:space="preserve"> un Pôle </w:t>
      </w:r>
      <w:r w:rsidR="00C55027" w:rsidRPr="007D4673">
        <w:rPr>
          <w:rFonts w:asciiTheme="minorHAnsi" w:hAnsiTheme="minorHAnsi" w:cstheme="minorHAnsi"/>
          <w:sz w:val="22"/>
          <w:szCs w:val="22"/>
        </w:rPr>
        <w:t xml:space="preserve">de </w:t>
      </w:r>
      <w:r w:rsidR="00E9015E" w:rsidRPr="007D4673">
        <w:rPr>
          <w:rFonts w:asciiTheme="minorHAnsi" w:hAnsiTheme="minorHAnsi" w:cstheme="minorHAnsi"/>
          <w:sz w:val="22"/>
          <w:szCs w:val="22"/>
        </w:rPr>
        <w:t>Santé</w:t>
      </w:r>
      <w:r w:rsidR="00C6040D" w:rsidRPr="007D4673">
        <w:rPr>
          <w:rFonts w:asciiTheme="minorHAnsi" w:hAnsiTheme="minorHAnsi" w:cstheme="minorHAnsi"/>
          <w:sz w:val="22"/>
          <w:szCs w:val="22"/>
        </w:rPr>
        <w:t xml:space="preserve"> pluridisciplinaire et pluri-professionnel</w:t>
      </w:r>
      <w:r w:rsidR="00E9015E" w:rsidRPr="007D4673">
        <w:rPr>
          <w:rFonts w:asciiTheme="minorHAnsi" w:hAnsiTheme="minorHAnsi" w:cstheme="minorHAnsi"/>
          <w:sz w:val="22"/>
          <w:szCs w:val="22"/>
        </w:rPr>
        <w:t xml:space="preserve"> ayant sa structure juridique </w:t>
      </w:r>
      <w:r w:rsidR="00C55027" w:rsidRPr="007D4673">
        <w:rPr>
          <w:rFonts w:asciiTheme="minorHAnsi" w:hAnsiTheme="minorHAnsi" w:cstheme="minorHAnsi"/>
          <w:sz w:val="22"/>
          <w:szCs w:val="22"/>
        </w:rPr>
        <w:t xml:space="preserve">distincte </w:t>
      </w:r>
      <w:r w:rsidRPr="007D4673">
        <w:rPr>
          <w:rFonts w:asciiTheme="minorHAnsi" w:hAnsiTheme="minorHAnsi" w:cstheme="minorHAnsi"/>
          <w:sz w:val="22"/>
          <w:szCs w:val="22"/>
        </w:rPr>
        <w:t>permettra</w:t>
      </w:r>
      <w:r w:rsidR="00E9015E" w:rsidRPr="007D4673">
        <w:rPr>
          <w:rFonts w:asciiTheme="minorHAnsi" w:hAnsiTheme="minorHAnsi" w:cstheme="minorHAnsi"/>
          <w:sz w:val="22"/>
          <w:szCs w:val="22"/>
        </w:rPr>
        <w:t xml:space="preserve"> </w:t>
      </w:r>
      <w:r w:rsidR="00C55027" w:rsidRPr="007D4673">
        <w:rPr>
          <w:rFonts w:asciiTheme="minorHAnsi" w:hAnsiTheme="minorHAnsi" w:cstheme="minorHAnsi"/>
          <w:sz w:val="22"/>
          <w:szCs w:val="22"/>
        </w:rPr>
        <w:t>d’</w:t>
      </w:r>
      <w:r w:rsidR="00B741BF" w:rsidRPr="007D4673">
        <w:rPr>
          <w:rFonts w:asciiTheme="minorHAnsi" w:hAnsiTheme="minorHAnsi" w:cstheme="minorHAnsi"/>
          <w:sz w:val="22"/>
          <w:szCs w:val="22"/>
        </w:rPr>
        <w:t>accueillir</w:t>
      </w:r>
      <w:r w:rsidR="00DE1B31" w:rsidRPr="007D4673">
        <w:rPr>
          <w:rFonts w:asciiTheme="minorHAnsi" w:hAnsiTheme="minorHAnsi" w:cstheme="minorHAnsi"/>
          <w:sz w:val="22"/>
          <w:szCs w:val="22"/>
        </w:rPr>
        <w:t xml:space="preserve"> </w:t>
      </w:r>
      <w:r w:rsidR="003767D8" w:rsidRPr="007D4673">
        <w:rPr>
          <w:rFonts w:asciiTheme="minorHAnsi" w:hAnsiTheme="minorHAnsi" w:cstheme="minorHAnsi"/>
          <w:sz w:val="22"/>
          <w:szCs w:val="22"/>
        </w:rPr>
        <w:t xml:space="preserve">de façon transitoire et à long terme </w:t>
      </w:r>
      <w:r w:rsidR="00C55027" w:rsidRPr="007D4673">
        <w:rPr>
          <w:rFonts w:asciiTheme="minorHAnsi" w:hAnsiTheme="minorHAnsi" w:cstheme="minorHAnsi"/>
          <w:sz w:val="22"/>
          <w:szCs w:val="22"/>
        </w:rPr>
        <w:t>des profession</w:t>
      </w:r>
      <w:r w:rsidR="00DE1B31" w:rsidRPr="007D4673">
        <w:rPr>
          <w:rFonts w:asciiTheme="minorHAnsi" w:hAnsiTheme="minorHAnsi" w:cstheme="minorHAnsi"/>
          <w:sz w:val="22"/>
          <w:szCs w:val="22"/>
        </w:rPr>
        <w:t>nels</w:t>
      </w:r>
      <w:r w:rsidR="00C55027" w:rsidRPr="007D4673">
        <w:rPr>
          <w:rFonts w:asciiTheme="minorHAnsi" w:hAnsiTheme="minorHAnsi" w:cstheme="minorHAnsi"/>
          <w:sz w:val="22"/>
          <w:szCs w:val="22"/>
        </w:rPr>
        <w:t xml:space="preserve"> de santé dans nos locaux. </w:t>
      </w:r>
    </w:p>
    <w:p w:rsidR="00C3608C" w:rsidRPr="007D4673" w:rsidRDefault="00C3608C" w:rsidP="00C3608C">
      <w:pPr>
        <w:spacing w:after="0" w:line="240" w:lineRule="auto"/>
        <w:ind w:left="284"/>
        <w:jc w:val="both"/>
        <w:rPr>
          <w:rFonts w:cstheme="minorHAnsi"/>
        </w:rPr>
      </w:pPr>
    </w:p>
    <w:p w:rsidR="00DE1B31" w:rsidRPr="007D4673" w:rsidRDefault="00DE1B31" w:rsidP="00C3608C">
      <w:pPr>
        <w:spacing w:after="0" w:line="240" w:lineRule="auto"/>
        <w:ind w:left="284"/>
        <w:jc w:val="both"/>
        <w:rPr>
          <w:rFonts w:cstheme="minorHAnsi"/>
        </w:rPr>
      </w:pPr>
      <w:r w:rsidRPr="007D4673">
        <w:rPr>
          <w:rFonts w:cstheme="minorHAnsi"/>
        </w:rPr>
        <w:t xml:space="preserve">Si vous êtes </w:t>
      </w:r>
      <w:r w:rsidR="00373C91" w:rsidRPr="007D4673">
        <w:rPr>
          <w:rFonts w:cstheme="minorHAnsi"/>
        </w:rPr>
        <w:t>tentés de</w:t>
      </w:r>
      <w:r w:rsidR="001C4569" w:rsidRPr="007D4673">
        <w:rPr>
          <w:rFonts w:cstheme="minorHAnsi"/>
        </w:rPr>
        <w:t xml:space="preserve"> partager </w:t>
      </w:r>
      <w:r w:rsidR="007C255F" w:rsidRPr="007D4673">
        <w:rPr>
          <w:rFonts w:cstheme="minorHAnsi"/>
        </w:rPr>
        <w:t>notre</w:t>
      </w:r>
      <w:r w:rsidRPr="007D4673">
        <w:rPr>
          <w:rFonts w:cstheme="minorHAnsi"/>
        </w:rPr>
        <w:t xml:space="preserve"> projet, nous sommes prêt</w:t>
      </w:r>
      <w:r w:rsidR="00C3608C" w:rsidRPr="007D4673">
        <w:rPr>
          <w:rFonts w:cstheme="minorHAnsi"/>
        </w:rPr>
        <w:t>s</w:t>
      </w:r>
      <w:r w:rsidRPr="007D4673">
        <w:rPr>
          <w:rFonts w:cstheme="minorHAnsi"/>
        </w:rPr>
        <w:t xml:space="preserve"> à vous accueillir en ce début d’année 2018</w:t>
      </w:r>
      <w:r w:rsidR="00C3608C" w:rsidRPr="007D4673">
        <w:rPr>
          <w:rFonts w:cstheme="minorHAnsi"/>
        </w:rPr>
        <w:t xml:space="preserve">. Vous êtes </w:t>
      </w:r>
      <w:r w:rsidRPr="007D4673">
        <w:rPr>
          <w:rFonts w:cstheme="minorHAnsi"/>
        </w:rPr>
        <w:t>médecins,</w:t>
      </w:r>
      <w:r w:rsidRPr="007D4673">
        <w:rPr>
          <w:rFonts w:cstheme="minorHAnsi"/>
          <w:color w:val="333333"/>
        </w:rPr>
        <w:t xml:space="preserve"> </w:t>
      </w:r>
      <w:r w:rsidR="007D4673" w:rsidRPr="007D4673">
        <w:rPr>
          <w:rFonts w:cstheme="minorHAnsi"/>
          <w:color w:val="333333"/>
        </w:rPr>
        <w:t xml:space="preserve">psychiatre, </w:t>
      </w:r>
      <w:r w:rsidRPr="007D4673">
        <w:rPr>
          <w:rFonts w:cstheme="minorHAnsi"/>
        </w:rPr>
        <w:t>infirmiers, sages-femmes, orthopho</w:t>
      </w:r>
      <w:r w:rsidR="00B741BF" w:rsidRPr="007D4673">
        <w:rPr>
          <w:rFonts w:cstheme="minorHAnsi"/>
        </w:rPr>
        <w:t>nistes, orthoptistes</w:t>
      </w:r>
      <w:r w:rsidR="003767D8" w:rsidRPr="007D4673">
        <w:rPr>
          <w:rFonts w:cstheme="minorHAnsi"/>
        </w:rPr>
        <w:t>, paramédicaux</w:t>
      </w:r>
      <w:r w:rsidR="00B741BF" w:rsidRPr="007D4673">
        <w:rPr>
          <w:rFonts w:cstheme="minorHAnsi"/>
        </w:rPr>
        <w:t>…</w:t>
      </w:r>
    </w:p>
    <w:p w:rsidR="001C4569" w:rsidRPr="007D4673" w:rsidRDefault="001C4569" w:rsidP="00C3608C">
      <w:pPr>
        <w:pStyle w:val="NormalWeb"/>
        <w:shd w:val="clear" w:color="auto" w:fill="FFFFFF"/>
        <w:spacing w:before="0" w:beforeAutospacing="0" w:after="0" w:afterAutospacing="0"/>
        <w:jc w:val="both"/>
        <w:rPr>
          <w:rFonts w:asciiTheme="minorHAnsi" w:hAnsiTheme="minorHAnsi" w:cstheme="minorHAnsi"/>
          <w:sz w:val="22"/>
          <w:szCs w:val="22"/>
        </w:rPr>
      </w:pPr>
    </w:p>
    <w:p w:rsidR="00EE1202" w:rsidRPr="007D4673" w:rsidRDefault="00EE1202"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Notre vision est :</w:t>
      </w:r>
    </w:p>
    <w:p w:rsidR="00EE1202" w:rsidRPr="007D4673" w:rsidRDefault="00EE1202" w:rsidP="00C3608C">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7D4673">
        <w:rPr>
          <w:rFonts w:asciiTheme="minorHAnsi" w:hAnsiTheme="minorHAnsi" w:cstheme="minorHAnsi"/>
          <w:sz w:val="22"/>
          <w:szCs w:val="22"/>
        </w:rPr>
        <w:t>de pouvoir mettre en place un exercice coordonné des soins de premiers recours ne nécessitant pas d’hospitalisation ;</w:t>
      </w:r>
    </w:p>
    <w:p w:rsidR="00EE1202" w:rsidRPr="007D4673" w:rsidRDefault="00EE1202" w:rsidP="00C3608C">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sidRPr="007D4673">
        <w:rPr>
          <w:rFonts w:asciiTheme="minorHAnsi" w:hAnsiTheme="minorHAnsi" w:cstheme="minorHAnsi"/>
          <w:sz w:val="22"/>
          <w:szCs w:val="22"/>
        </w:rPr>
        <w:t>d’envisager la coopération entre professionnels de santé, permettant un suivi global du patient ;</w:t>
      </w:r>
    </w:p>
    <w:p w:rsidR="00EE1202" w:rsidRPr="007D4673" w:rsidRDefault="002C390B" w:rsidP="00C3608C">
      <w:pPr>
        <w:pStyle w:val="NormalWeb"/>
        <w:numPr>
          <w:ilvl w:val="0"/>
          <w:numId w:val="2"/>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de </w:t>
      </w:r>
      <w:r w:rsidR="00EE1202" w:rsidRPr="007D4673">
        <w:rPr>
          <w:rFonts w:asciiTheme="minorHAnsi" w:hAnsiTheme="minorHAnsi" w:cstheme="minorHAnsi"/>
          <w:sz w:val="22"/>
          <w:szCs w:val="22"/>
        </w:rPr>
        <w:t xml:space="preserve">prévoir la mise en place de projets d’éducation thérapeutique </w:t>
      </w:r>
      <w:r>
        <w:rPr>
          <w:rFonts w:asciiTheme="minorHAnsi" w:hAnsiTheme="minorHAnsi" w:cstheme="minorHAnsi"/>
          <w:sz w:val="22"/>
          <w:szCs w:val="22"/>
        </w:rPr>
        <w:t>à visée</w:t>
      </w:r>
      <w:r w:rsidR="00295E03" w:rsidRPr="007D4673">
        <w:rPr>
          <w:rFonts w:asciiTheme="minorHAnsi" w:hAnsiTheme="minorHAnsi" w:cstheme="minorHAnsi"/>
          <w:sz w:val="22"/>
          <w:szCs w:val="22"/>
        </w:rPr>
        <w:t xml:space="preserve"> médico-social</w:t>
      </w:r>
      <w:r>
        <w:rPr>
          <w:rFonts w:asciiTheme="minorHAnsi" w:hAnsiTheme="minorHAnsi" w:cstheme="minorHAnsi"/>
          <w:sz w:val="22"/>
          <w:szCs w:val="22"/>
        </w:rPr>
        <w:t>e</w:t>
      </w:r>
      <w:r w:rsidR="00295E03" w:rsidRPr="007D4673">
        <w:rPr>
          <w:rFonts w:asciiTheme="minorHAnsi" w:hAnsiTheme="minorHAnsi" w:cstheme="minorHAnsi"/>
          <w:sz w:val="22"/>
          <w:szCs w:val="22"/>
        </w:rPr>
        <w:t xml:space="preserve">, </w:t>
      </w:r>
      <w:r w:rsidR="00EE1202" w:rsidRPr="007D4673">
        <w:rPr>
          <w:rFonts w:asciiTheme="minorHAnsi" w:hAnsiTheme="minorHAnsi" w:cstheme="minorHAnsi"/>
          <w:sz w:val="22"/>
          <w:szCs w:val="22"/>
        </w:rPr>
        <w:t>pour ceux qui souffrent d’une maladie chronique (</w:t>
      </w:r>
      <w:r w:rsidR="007D4673" w:rsidRPr="007D4673">
        <w:rPr>
          <w:rFonts w:asciiTheme="minorHAnsi" w:hAnsiTheme="minorHAnsi" w:cstheme="minorHAnsi"/>
          <w:sz w:val="22"/>
          <w:szCs w:val="22"/>
        </w:rPr>
        <w:t xml:space="preserve">par exemple </w:t>
      </w:r>
      <w:r w:rsidR="00EE1202" w:rsidRPr="007D4673">
        <w:rPr>
          <w:rFonts w:asciiTheme="minorHAnsi" w:hAnsiTheme="minorHAnsi" w:cstheme="minorHAnsi"/>
          <w:sz w:val="22"/>
          <w:szCs w:val="22"/>
        </w:rPr>
        <w:t>diabète, in</w:t>
      </w:r>
      <w:r w:rsidR="00C6040D" w:rsidRPr="007D4673">
        <w:rPr>
          <w:rFonts w:asciiTheme="minorHAnsi" w:hAnsiTheme="minorHAnsi" w:cstheme="minorHAnsi"/>
          <w:sz w:val="22"/>
          <w:szCs w:val="22"/>
        </w:rPr>
        <w:t>s</w:t>
      </w:r>
      <w:r w:rsidR="00B741BF" w:rsidRPr="007D4673">
        <w:rPr>
          <w:rFonts w:asciiTheme="minorHAnsi" w:hAnsiTheme="minorHAnsi" w:cstheme="minorHAnsi"/>
          <w:sz w:val="22"/>
          <w:szCs w:val="22"/>
        </w:rPr>
        <w:t>uffisance cardiaque ou rénale).</w:t>
      </w:r>
    </w:p>
    <w:p w:rsidR="00C6040D" w:rsidRPr="007D4673" w:rsidRDefault="00C6040D" w:rsidP="00C3608C">
      <w:pPr>
        <w:pStyle w:val="NormalWeb"/>
        <w:shd w:val="clear" w:color="auto" w:fill="FFFFFF"/>
        <w:spacing w:before="0" w:beforeAutospacing="0" w:after="0" w:afterAutospacing="0"/>
        <w:jc w:val="both"/>
        <w:rPr>
          <w:rFonts w:asciiTheme="minorHAnsi" w:hAnsiTheme="minorHAnsi" w:cstheme="minorHAnsi"/>
          <w:sz w:val="22"/>
          <w:szCs w:val="22"/>
        </w:rPr>
      </w:pPr>
      <w:bookmarkStart w:id="0" w:name="_GoBack"/>
      <w:bookmarkEnd w:id="0"/>
    </w:p>
    <w:p w:rsidR="00C6040D" w:rsidRPr="007D4673" w:rsidRDefault="007C255F"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La</w:t>
      </w:r>
      <w:r w:rsidR="00C6040D" w:rsidRPr="007D4673">
        <w:rPr>
          <w:rFonts w:asciiTheme="minorHAnsi" w:hAnsiTheme="minorHAnsi" w:cstheme="minorHAnsi"/>
          <w:sz w:val="22"/>
          <w:szCs w:val="22"/>
        </w:rPr>
        <w:t xml:space="preserve"> mission </w:t>
      </w:r>
      <w:r w:rsidRPr="007D4673">
        <w:rPr>
          <w:rFonts w:asciiTheme="minorHAnsi" w:hAnsiTheme="minorHAnsi" w:cstheme="minorHAnsi"/>
          <w:sz w:val="22"/>
          <w:szCs w:val="22"/>
        </w:rPr>
        <w:t xml:space="preserve">de ce Pôle </w:t>
      </w:r>
      <w:r w:rsidR="00C3608C" w:rsidRPr="007D4673">
        <w:rPr>
          <w:rFonts w:asciiTheme="minorHAnsi" w:hAnsiTheme="minorHAnsi" w:cstheme="minorHAnsi"/>
          <w:sz w:val="22"/>
          <w:szCs w:val="22"/>
        </w:rPr>
        <w:t>est</w:t>
      </w:r>
      <w:r w:rsidR="00C6040D" w:rsidRPr="007D4673">
        <w:rPr>
          <w:rFonts w:asciiTheme="minorHAnsi" w:hAnsiTheme="minorHAnsi" w:cstheme="minorHAnsi"/>
          <w:sz w:val="22"/>
          <w:szCs w:val="22"/>
        </w:rPr>
        <w:t xml:space="preserve"> de fonctionner avec les acteurs présents sur la </w:t>
      </w:r>
      <w:r w:rsidR="0018346C" w:rsidRPr="007D4673">
        <w:rPr>
          <w:rFonts w:asciiTheme="minorHAnsi" w:hAnsiTheme="minorHAnsi" w:cstheme="minorHAnsi"/>
          <w:sz w:val="22"/>
          <w:szCs w:val="22"/>
        </w:rPr>
        <w:t>Ville de Nogent,</w:t>
      </w:r>
      <w:r w:rsidR="00C6040D" w:rsidRPr="007D4673">
        <w:rPr>
          <w:rFonts w:asciiTheme="minorHAnsi" w:hAnsiTheme="minorHAnsi" w:cstheme="minorHAnsi"/>
          <w:sz w:val="22"/>
          <w:szCs w:val="22"/>
        </w:rPr>
        <w:t xml:space="preserve"> l’une des idées majeures étant de travailler en équipe et en complémentarité géographique.</w:t>
      </w:r>
    </w:p>
    <w:p w:rsidR="001C4569" w:rsidRPr="007D4673" w:rsidRDefault="001C4569"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7C255F" w:rsidRPr="007D4673" w:rsidRDefault="00A72DF1" w:rsidP="00C3608C">
      <w:pPr>
        <w:shd w:val="clear" w:color="auto" w:fill="FFFFFF"/>
        <w:spacing w:after="0" w:line="240" w:lineRule="auto"/>
        <w:ind w:left="284"/>
        <w:jc w:val="both"/>
        <w:rPr>
          <w:rFonts w:cstheme="minorHAnsi"/>
        </w:rPr>
      </w:pPr>
      <w:r w:rsidRPr="007D4673">
        <w:rPr>
          <w:rFonts w:cstheme="minorHAnsi"/>
        </w:rPr>
        <w:t>Nous proposons</w:t>
      </w:r>
      <w:r w:rsidR="00EC4BE8" w:rsidRPr="007D4673">
        <w:rPr>
          <w:rFonts w:cstheme="minorHAnsi"/>
        </w:rPr>
        <w:t xml:space="preserve"> un</w:t>
      </w:r>
      <w:r w:rsidRPr="007D4673">
        <w:rPr>
          <w:rFonts w:cstheme="minorHAnsi"/>
        </w:rPr>
        <w:t xml:space="preserve"> </w:t>
      </w:r>
      <w:r w:rsidR="00EC4BE8" w:rsidRPr="007D4673">
        <w:rPr>
          <w:rFonts w:eastAsia="Times New Roman" w:cstheme="minorHAnsi"/>
          <w:lang w:eastAsia="fr-FR"/>
        </w:rPr>
        <w:t xml:space="preserve">partage des espaces de travail </w:t>
      </w:r>
      <w:r w:rsidR="00C82FAF" w:rsidRPr="007D4673">
        <w:rPr>
          <w:rFonts w:eastAsia="Times New Roman" w:cstheme="minorHAnsi"/>
          <w:lang w:eastAsia="fr-FR"/>
        </w:rPr>
        <w:t xml:space="preserve">meublés, </w:t>
      </w:r>
      <w:r w:rsidR="00EC4BE8" w:rsidRPr="007D4673">
        <w:rPr>
          <w:rFonts w:eastAsia="Times New Roman" w:cstheme="minorHAnsi"/>
          <w:lang w:eastAsia="fr-FR"/>
        </w:rPr>
        <w:t>dans un esprit collaboratif</w:t>
      </w:r>
      <w:r w:rsidR="00C82FAF" w:rsidRPr="007D4673">
        <w:rPr>
          <w:rFonts w:eastAsia="Times New Roman" w:cstheme="minorHAnsi"/>
          <w:lang w:eastAsia="fr-FR"/>
        </w:rPr>
        <w:t>,</w:t>
      </w:r>
      <w:r w:rsidR="00EC4BE8" w:rsidRPr="007D4673">
        <w:rPr>
          <w:rFonts w:eastAsia="Times New Roman" w:cstheme="minorHAnsi"/>
          <w:lang w:eastAsia="fr-FR"/>
        </w:rPr>
        <w:t xml:space="preserve"> comprenant des services mutualisés visant au développement de l’activité de chacun</w:t>
      </w:r>
      <w:r w:rsidR="00C82FAF" w:rsidRPr="007D4673">
        <w:rPr>
          <w:rFonts w:eastAsia="Times New Roman" w:cstheme="minorHAnsi"/>
          <w:lang w:eastAsia="fr-FR"/>
        </w:rPr>
        <w:t xml:space="preserve"> pour </w:t>
      </w:r>
      <w:r w:rsidRPr="007D4673">
        <w:rPr>
          <w:rFonts w:cstheme="minorHAnsi"/>
        </w:rPr>
        <w:t>exercer au quoti</w:t>
      </w:r>
      <w:r w:rsidR="00C82FAF" w:rsidRPr="007D4673">
        <w:rPr>
          <w:rFonts w:cstheme="minorHAnsi"/>
        </w:rPr>
        <w:t>dien dans de bonnes conditions.</w:t>
      </w:r>
    </w:p>
    <w:p w:rsidR="007C255F" w:rsidRPr="007D4673" w:rsidRDefault="007C255F" w:rsidP="00C3608C">
      <w:pPr>
        <w:shd w:val="clear" w:color="auto" w:fill="FFFFFF"/>
        <w:spacing w:after="0" w:line="240" w:lineRule="auto"/>
        <w:jc w:val="both"/>
        <w:rPr>
          <w:rFonts w:cstheme="minorHAnsi"/>
        </w:rPr>
      </w:pPr>
      <w:r w:rsidRPr="007D4673">
        <w:rPr>
          <w:rFonts w:eastAsia="Times New Roman" w:cstheme="minorHAnsi"/>
          <w:lang w:eastAsia="fr-FR"/>
        </w:rPr>
        <w:t>  </w:t>
      </w:r>
    </w:p>
    <w:p w:rsidR="007C255F" w:rsidRPr="007D4673" w:rsidRDefault="00C82FAF" w:rsidP="00C3608C">
      <w:pPr>
        <w:shd w:val="clear" w:color="auto" w:fill="FFFFFF"/>
        <w:spacing w:after="0" w:line="240" w:lineRule="auto"/>
        <w:ind w:left="284"/>
        <w:jc w:val="both"/>
        <w:rPr>
          <w:rFonts w:eastAsia="Times New Roman" w:cstheme="minorHAnsi"/>
          <w:color w:val="FF0000"/>
          <w:lang w:eastAsia="fr-FR"/>
        </w:rPr>
      </w:pPr>
      <w:r w:rsidRPr="007D4673">
        <w:rPr>
          <w:rFonts w:eastAsia="Times New Roman" w:cstheme="minorHAnsi"/>
          <w:lang w:eastAsia="fr-FR"/>
        </w:rPr>
        <w:t>Une</w:t>
      </w:r>
      <w:r w:rsidR="007C255F" w:rsidRPr="007D4673">
        <w:rPr>
          <w:rFonts w:eastAsia="Times New Roman" w:cstheme="minorHAnsi"/>
          <w:lang w:eastAsia="fr-FR"/>
        </w:rPr>
        <w:t xml:space="preserve"> tarification, souple et avantageuse est adaptée à tout besoin, </w:t>
      </w:r>
      <w:r w:rsidR="00373C91" w:rsidRPr="007D4673">
        <w:rPr>
          <w:rFonts w:eastAsia="Times New Roman" w:cstheme="minorHAnsi"/>
          <w:lang w:eastAsia="fr-FR"/>
        </w:rPr>
        <w:t xml:space="preserve">idéale pour un temps partiel pour concilier vie professionnelle et vie personnelle. </w:t>
      </w:r>
      <w:r w:rsidRPr="007D4673">
        <w:rPr>
          <w:rFonts w:eastAsia="Times New Roman" w:cstheme="minorHAnsi"/>
          <w:lang w:eastAsia="fr-FR"/>
        </w:rPr>
        <w:t>Le p</w:t>
      </w:r>
      <w:r w:rsidR="007C255F" w:rsidRPr="007D4673">
        <w:rPr>
          <w:rFonts w:eastAsia="Times New Roman" w:cstheme="minorHAnsi"/>
          <w:lang w:eastAsia="fr-FR"/>
        </w:rPr>
        <w:t>la</w:t>
      </w:r>
      <w:r w:rsidRPr="007D4673">
        <w:rPr>
          <w:rFonts w:eastAsia="Times New Roman" w:cstheme="minorHAnsi"/>
          <w:lang w:eastAsia="fr-FR"/>
        </w:rPr>
        <w:t xml:space="preserve">nning de réservation en ligne permet des réservations </w:t>
      </w:r>
      <w:r w:rsidR="007C255F" w:rsidRPr="007D4673">
        <w:rPr>
          <w:rFonts w:eastAsia="Times New Roman" w:cstheme="minorHAnsi"/>
          <w:lang w:eastAsia="fr-FR"/>
        </w:rPr>
        <w:t>immédiate</w:t>
      </w:r>
      <w:r w:rsidRPr="007D4673">
        <w:rPr>
          <w:rFonts w:eastAsia="Times New Roman" w:cstheme="minorHAnsi"/>
          <w:lang w:eastAsia="fr-FR"/>
        </w:rPr>
        <w:t>s</w:t>
      </w:r>
      <w:r w:rsidR="007C255F" w:rsidRPr="007D4673">
        <w:rPr>
          <w:rFonts w:eastAsia="Times New Roman" w:cstheme="minorHAnsi"/>
          <w:lang w:eastAsia="fr-FR"/>
        </w:rPr>
        <w:t>, à l'he</w:t>
      </w:r>
      <w:r w:rsidR="00373C91" w:rsidRPr="007D4673">
        <w:rPr>
          <w:rFonts w:eastAsia="Times New Roman" w:cstheme="minorHAnsi"/>
          <w:lang w:eastAsia="fr-FR"/>
        </w:rPr>
        <w:t>ure, à la semaine ou à l'année.</w:t>
      </w:r>
    </w:p>
    <w:p w:rsidR="007C255F" w:rsidRPr="007D4673" w:rsidRDefault="007C255F" w:rsidP="00C3608C">
      <w:pPr>
        <w:shd w:val="clear" w:color="auto" w:fill="FFFFFF"/>
        <w:spacing w:after="0" w:line="240" w:lineRule="auto"/>
        <w:jc w:val="both"/>
        <w:rPr>
          <w:rFonts w:eastAsia="Times New Roman" w:cstheme="minorHAnsi"/>
          <w:color w:val="808282"/>
          <w:lang w:eastAsia="fr-FR"/>
        </w:rPr>
      </w:pPr>
      <w:r w:rsidRPr="007D4673">
        <w:rPr>
          <w:rFonts w:eastAsia="Times New Roman" w:cstheme="minorHAnsi"/>
          <w:color w:val="808282"/>
          <w:lang w:eastAsia="fr-FR"/>
        </w:rPr>
        <w:t> </w:t>
      </w:r>
    </w:p>
    <w:p w:rsidR="00C6040D" w:rsidRPr="007D4673" w:rsidRDefault="00373C91"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Les locaux sont s</w:t>
      </w:r>
      <w:r w:rsidR="007C255F" w:rsidRPr="007D4673">
        <w:rPr>
          <w:rFonts w:asciiTheme="minorHAnsi" w:hAnsiTheme="minorHAnsi" w:cstheme="minorHAnsi"/>
          <w:sz w:val="22"/>
          <w:szCs w:val="22"/>
        </w:rPr>
        <w:t>itué</w:t>
      </w:r>
      <w:r w:rsidR="00C3608C" w:rsidRPr="007D4673">
        <w:rPr>
          <w:rFonts w:asciiTheme="minorHAnsi" w:hAnsiTheme="minorHAnsi" w:cstheme="minorHAnsi"/>
          <w:sz w:val="22"/>
          <w:szCs w:val="22"/>
        </w:rPr>
        <w:t>s</w:t>
      </w:r>
      <w:r w:rsidR="007C255F" w:rsidRPr="007D4673">
        <w:rPr>
          <w:rFonts w:asciiTheme="minorHAnsi" w:hAnsiTheme="minorHAnsi" w:cstheme="minorHAnsi"/>
          <w:sz w:val="22"/>
          <w:szCs w:val="22"/>
        </w:rPr>
        <w:t xml:space="preserve"> au pied du RER E Nogent-Le Perreux, Accès par tous les moyens de transport depuis Paris (10</w:t>
      </w:r>
      <w:r w:rsidR="00C3608C" w:rsidRPr="007D4673">
        <w:rPr>
          <w:rFonts w:asciiTheme="minorHAnsi" w:hAnsiTheme="minorHAnsi" w:cstheme="minorHAnsi"/>
          <w:sz w:val="22"/>
          <w:szCs w:val="22"/>
        </w:rPr>
        <w:t xml:space="preserve"> </w:t>
      </w:r>
      <w:r w:rsidR="007C255F" w:rsidRPr="007D4673">
        <w:rPr>
          <w:rFonts w:asciiTheme="minorHAnsi" w:hAnsiTheme="minorHAnsi" w:cstheme="minorHAnsi"/>
          <w:sz w:val="22"/>
          <w:szCs w:val="22"/>
        </w:rPr>
        <w:t>min en RER E et 15 min en RER A).</w:t>
      </w:r>
    </w:p>
    <w:p w:rsidR="00C3608C" w:rsidRPr="007D4673" w:rsidRDefault="00C3608C"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C3608C" w:rsidRPr="007D4673" w:rsidRDefault="00C3608C"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 xml:space="preserve">Pour un rendez-vous ou un complément d’information contactez </w:t>
      </w:r>
    </w:p>
    <w:p w:rsidR="00C3608C" w:rsidRPr="007D4673" w:rsidRDefault="00C3608C"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r w:rsidRPr="007D4673">
        <w:rPr>
          <w:rFonts w:asciiTheme="minorHAnsi" w:hAnsiTheme="minorHAnsi" w:cstheme="minorHAnsi"/>
          <w:sz w:val="22"/>
          <w:szCs w:val="22"/>
        </w:rPr>
        <w:t xml:space="preserve">Evelyne Revellat 06 60 47 71 64, mail : </w:t>
      </w:r>
      <w:hyperlink r:id="rId8" w:history="1">
        <w:r w:rsidR="00C33114" w:rsidRPr="007D4673">
          <w:rPr>
            <w:rStyle w:val="Lienhypertexte"/>
            <w:rFonts w:asciiTheme="minorHAnsi" w:hAnsiTheme="minorHAnsi" w:cstheme="minorHAnsi"/>
            <w:sz w:val="22"/>
            <w:szCs w:val="22"/>
          </w:rPr>
          <w:t>evelyne.revellat@kheprisante.fr</w:t>
        </w:r>
      </w:hyperlink>
    </w:p>
    <w:p w:rsidR="00C33114" w:rsidRPr="007D4673" w:rsidRDefault="00C33114"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C33114" w:rsidRPr="007D4673" w:rsidRDefault="00C33114">
      <w:pPr>
        <w:rPr>
          <w:rFonts w:eastAsia="Times New Roman" w:cstheme="minorHAnsi"/>
          <w:lang w:eastAsia="fr-FR"/>
        </w:rPr>
      </w:pPr>
      <w:r w:rsidRPr="007D4673">
        <w:rPr>
          <w:rFonts w:cstheme="minorHAnsi"/>
        </w:rPr>
        <w:br w:type="page"/>
      </w:r>
    </w:p>
    <w:p w:rsidR="00C33114" w:rsidRPr="007D4673" w:rsidRDefault="00C33114"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1C4569" w:rsidRPr="007D4673" w:rsidRDefault="001C4569" w:rsidP="00DE1B31">
      <w:pPr>
        <w:pStyle w:val="NormalWeb"/>
        <w:shd w:val="clear" w:color="auto" w:fill="FFFFFF"/>
        <w:spacing w:before="0" w:beforeAutospacing="0" w:after="0" w:afterAutospacing="0"/>
        <w:jc w:val="both"/>
        <w:rPr>
          <w:rFonts w:asciiTheme="minorHAnsi" w:hAnsiTheme="minorHAnsi" w:cstheme="minorHAnsi"/>
          <w:color w:val="666666"/>
          <w:sz w:val="22"/>
          <w:szCs w:val="22"/>
        </w:rPr>
      </w:pPr>
    </w:p>
    <w:p w:rsidR="00150ABB" w:rsidRPr="007D4673" w:rsidRDefault="00150ABB" w:rsidP="00DE1B31">
      <w:pPr>
        <w:pStyle w:val="NormalWeb"/>
        <w:shd w:val="clear" w:color="auto" w:fill="FFFFFF"/>
        <w:spacing w:before="0" w:beforeAutospacing="0" w:after="0" w:afterAutospacing="0"/>
        <w:jc w:val="both"/>
        <w:rPr>
          <w:rFonts w:asciiTheme="minorHAnsi" w:hAnsiTheme="minorHAnsi" w:cstheme="minorHAnsi"/>
          <w:b/>
          <w:color w:val="666666"/>
          <w:sz w:val="22"/>
          <w:szCs w:val="22"/>
        </w:rPr>
      </w:pPr>
      <w:r w:rsidRPr="007D4673">
        <w:rPr>
          <w:rFonts w:asciiTheme="minorHAnsi" w:hAnsiTheme="minorHAnsi" w:cstheme="minorHAnsi"/>
          <w:b/>
          <w:color w:val="666666"/>
          <w:sz w:val="22"/>
          <w:szCs w:val="22"/>
        </w:rPr>
        <w:t>Annexe : Présentation de l’activité du Centre</w:t>
      </w:r>
      <w:r w:rsidR="00672227" w:rsidRPr="007D4673">
        <w:rPr>
          <w:rFonts w:asciiTheme="minorHAnsi" w:hAnsiTheme="minorHAnsi" w:cstheme="minorHAnsi"/>
          <w:b/>
          <w:color w:val="666666"/>
          <w:sz w:val="22"/>
          <w:szCs w:val="22"/>
        </w:rPr>
        <w:t xml:space="preserve"> </w:t>
      </w:r>
      <w:proofErr w:type="spellStart"/>
      <w:r w:rsidR="00672227" w:rsidRPr="007D4673">
        <w:rPr>
          <w:rFonts w:asciiTheme="minorHAnsi" w:hAnsiTheme="minorHAnsi" w:cstheme="minorHAnsi"/>
          <w:b/>
          <w:color w:val="666666"/>
          <w:sz w:val="22"/>
          <w:szCs w:val="22"/>
        </w:rPr>
        <w:t>Khépri</w:t>
      </w:r>
      <w:proofErr w:type="spellEnd"/>
      <w:r w:rsidR="00672227" w:rsidRPr="007D4673">
        <w:rPr>
          <w:rFonts w:asciiTheme="minorHAnsi" w:hAnsiTheme="minorHAnsi" w:cstheme="minorHAnsi"/>
          <w:b/>
          <w:color w:val="666666"/>
          <w:sz w:val="22"/>
          <w:szCs w:val="22"/>
        </w:rPr>
        <w:t xml:space="preserve"> Santé</w:t>
      </w:r>
    </w:p>
    <w:p w:rsidR="00ED52C0" w:rsidRPr="007D4673" w:rsidRDefault="00ED52C0" w:rsidP="00DE1B31">
      <w:pPr>
        <w:pStyle w:val="NormalWeb"/>
        <w:shd w:val="clear" w:color="auto" w:fill="FFFFFF"/>
        <w:spacing w:before="0" w:beforeAutospacing="0" w:after="0" w:afterAutospacing="0"/>
        <w:jc w:val="both"/>
        <w:rPr>
          <w:rFonts w:asciiTheme="minorHAnsi" w:hAnsiTheme="minorHAnsi" w:cstheme="minorHAnsi"/>
          <w:b/>
          <w:color w:val="666666"/>
          <w:sz w:val="22"/>
          <w:szCs w:val="22"/>
        </w:rPr>
      </w:pPr>
    </w:p>
    <w:p w:rsidR="00ED52C0" w:rsidRPr="007D4673" w:rsidRDefault="00ED52C0" w:rsidP="00DE1B31">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7D4673">
        <w:rPr>
          <w:rFonts w:asciiTheme="minorHAnsi" w:hAnsiTheme="minorHAnsi" w:cstheme="minorHAnsi"/>
          <w:color w:val="666666"/>
          <w:sz w:val="22"/>
          <w:szCs w:val="22"/>
        </w:rPr>
        <w:t>Coordination de soins</w:t>
      </w:r>
      <w:r w:rsidR="005E00ED" w:rsidRPr="007D4673">
        <w:rPr>
          <w:rFonts w:asciiTheme="minorHAnsi" w:hAnsiTheme="minorHAnsi" w:cstheme="minorHAnsi"/>
          <w:color w:val="666666"/>
          <w:sz w:val="22"/>
          <w:szCs w:val="22"/>
        </w:rPr>
        <w:t xml:space="preserve"> complémentaires</w:t>
      </w:r>
    </w:p>
    <w:p w:rsidR="00513270" w:rsidRPr="007D4673" w:rsidRDefault="00513270" w:rsidP="00DE1B31">
      <w:pPr>
        <w:pStyle w:val="NormalWeb"/>
        <w:shd w:val="clear" w:color="auto" w:fill="FFFFFF"/>
        <w:spacing w:before="0" w:beforeAutospacing="0" w:after="0" w:afterAutospacing="0"/>
        <w:jc w:val="both"/>
        <w:rPr>
          <w:rFonts w:asciiTheme="minorHAnsi" w:hAnsiTheme="minorHAnsi" w:cstheme="minorHAnsi"/>
          <w:color w:val="666666"/>
          <w:sz w:val="22"/>
          <w:szCs w:val="22"/>
        </w:rPr>
      </w:pPr>
    </w:p>
    <w:p w:rsidR="00672227" w:rsidRPr="007D4673" w:rsidRDefault="00672227" w:rsidP="0000492F">
      <w:pPr>
        <w:tabs>
          <w:tab w:val="left" w:pos="6105"/>
        </w:tabs>
        <w:autoSpaceDE w:val="0"/>
        <w:autoSpaceDN w:val="0"/>
        <w:adjustRightInd w:val="0"/>
        <w:spacing w:after="0"/>
        <w:jc w:val="both"/>
        <w:rPr>
          <w:rFonts w:eastAsia="Times New Roman" w:cstheme="minorHAnsi"/>
        </w:rPr>
      </w:pPr>
      <w:r w:rsidRPr="007D4673">
        <w:rPr>
          <w:rFonts w:eastAsia="Times New Roman" w:cstheme="minorHAnsi"/>
        </w:rPr>
        <w:t xml:space="preserve">Le Centre </w:t>
      </w:r>
      <w:proofErr w:type="spellStart"/>
      <w:r w:rsidRPr="007D4673">
        <w:rPr>
          <w:rFonts w:eastAsia="Times New Roman" w:cstheme="minorHAnsi"/>
        </w:rPr>
        <w:t>Khépri</w:t>
      </w:r>
      <w:proofErr w:type="spellEnd"/>
      <w:r w:rsidRPr="007D4673">
        <w:rPr>
          <w:rFonts w:eastAsia="Times New Roman" w:cstheme="minorHAnsi"/>
        </w:rPr>
        <w:t xml:space="preserve"> Santé a pour mission l’exercice en commun, par ses membres, d’activités de coordination thérapeutique, d’éducation thérapeutique ou de coopération </w:t>
      </w:r>
      <w:r w:rsidR="003E225A" w:rsidRPr="007D4673">
        <w:rPr>
          <w:rFonts w:eastAsia="Times New Roman" w:cstheme="minorHAnsi"/>
        </w:rPr>
        <w:t>avec</w:t>
      </w:r>
      <w:r w:rsidRPr="007D4673">
        <w:rPr>
          <w:rFonts w:eastAsia="Times New Roman" w:cstheme="minorHAnsi"/>
        </w:rPr>
        <w:t xml:space="preserve"> les professionnels de santé. Grâce à son organisation pluri-professionnelle et pluridisciplinaire le Centre propose aux usagers d</w:t>
      </w:r>
      <w:r w:rsidR="0000492F" w:rsidRPr="007D4673">
        <w:rPr>
          <w:rFonts w:eastAsia="Times New Roman" w:cstheme="minorHAnsi"/>
        </w:rPr>
        <w:t>e bénéficier</w:t>
      </w:r>
      <w:r w:rsidRPr="007D4673">
        <w:rPr>
          <w:rFonts w:eastAsia="Times New Roman" w:cstheme="minorHAnsi"/>
        </w:rPr>
        <w:t> :</w:t>
      </w:r>
    </w:p>
    <w:p w:rsidR="00672227" w:rsidRPr="007D4673" w:rsidRDefault="00672227" w:rsidP="00672227">
      <w:pPr>
        <w:pStyle w:val="Paragraphedeliste"/>
        <w:numPr>
          <w:ilvl w:val="0"/>
          <w:numId w:val="3"/>
        </w:numPr>
        <w:tabs>
          <w:tab w:val="left" w:pos="6105"/>
        </w:tabs>
        <w:autoSpaceDE w:val="0"/>
        <w:autoSpaceDN w:val="0"/>
        <w:adjustRightInd w:val="0"/>
        <w:ind w:right="1200"/>
        <w:jc w:val="both"/>
        <w:rPr>
          <w:rFonts w:asciiTheme="minorHAnsi" w:eastAsia="Times New Roman" w:hAnsiTheme="minorHAnsi" w:cstheme="minorHAnsi"/>
          <w:sz w:val="22"/>
          <w:szCs w:val="22"/>
        </w:rPr>
      </w:pPr>
      <w:r w:rsidRPr="007D4673">
        <w:rPr>
          <w:rFonts w:asciiTheme="minorHAnsi" w:eastAsia="Times New Roman" w:hAnsiTheme="minorHAnsi" w:cstheme="minorHAnsi"/>
          <w:bCs/>
          <w:sz w:val="22"/>
          <w:szCs w:val="22"/>
        </w:rPr>
        <w:t xml:space="preserve">Des soins de support qui </w:t>
      </w:r>
      <w:r w:rsidR="00B3209E" w:rsidRPr="007D4673">
        <w:rPr>
          <w:rFonts w:asciiTheme="minorHAnsi" w:eastAsia="Times New Roman" w:hAnsiTheme="minorHAnsi" w:cstheme="minorHAnsi"/>
          <w:bCs/>
          <w:sz w:val="22"/>
          <w:szCs w:val="22"/>
        </w:rPr>
        <w:t>sont</w:t>
      </w:r>
      <w:r w:rsidRPr="007D4673">
        <w:rPr>
          <w:rFonts w:asciiTheme="minorHAnsi" w:eastAsia="Times New Roman" w:hAnsiTheme="minorHAnsi" w:cstheme="minorHAnsi"/>
          <w:bCs/>
          <w:sz w:val="22"/>
          <w:szCs w:val="22"/>
        </w:rPr>
        <w:t xml:space="preserve"> astucieusement combinés grâce aux co</w:t>
      </w:r>
      <w:r w:rsidR="0000492F" w:rsidRPr="007D4673">
        <w:rPr>
          <w:rFonts w:asciiTheme="minorHAnsi" w:eastAsia="Times New Roman" w:hAnsiTheme="minorHAnsi" w:cstheme="minorHAnsi"/>
          <w:bCs/>
          <w:sz w:val="22"/>
          <w:szCs w:val="22"/>
        </w:rPr>
        <w:t>nseils de coordination d’appui</w:t>
      </w:r>
      <w:r w:rsidRPr="007D4673">
        <w:rPr>
          <w:rFonts w:asciiTheme="minorHAnsi" w:eastAsia="Times New Roman" w:hAnsiTheme="minorHAnsi" w:cstheme="minorHAnsi"/>
          <w:bCs/>
          <w:sz w:val="22"/>
          <w:szCs w:val="22"/>
        </w:rPr>
        <w:t xml:space="preserve">. </w:t>
      </w:r>
      <w:r w:rsidR="00B3209E" w:rsidRPr="007D4673">
        <w:rPr>
          <w:rFonts w:asciiTheme="minorHAnsi" w:eastAsia="Times New Roman" w:hAnsiTheme="minorHAnsi" w:cstheme="minorHAnsi"/>
          <w:bCs/>
          <w:sz w:val="22"/>
          <w:szCs w:val="22"/>
        </w:rPr>
        <w:t>Les accompagnements proposés</w:t>
      </w:r>
      <w:r w:rsidRPr="007D4673">
        <w:rPr>
          <w:rFonts w:asciiTheme="minorHAnsi" w:eastAsia="Times New Roman" w:hAnsiTheme="minorHAnsi" w:cstheme="minorHAnsi"/>
          <w:bCs/>
          <w:sz w:val="22"/>
          <w:szCs w:val="22"/>
        </w:rPr>
        <w:t xml:space="preserve"> permettre aux usagers d’associer plusieurs soins</w:t>
      </w:r>
      <w:r w:rsidRPr="007D4673">
        <w:rPr>
          <w:rFonts w:asciiTheme="minorHAnsi" w:eastAsia="Times New Roman" w:hAnsiTheme="minorHAnsi" w:cstheme="minorHAnsi"/>
          <w:sz w:val="22"/>
          <w:szCs w:val="22"/>
        </w:rPr>
        <w:t xml:space="preserve"> </w:t>
      </w:r>
      <w:r w:rsidRPr="007D4673">
        <w:rPr>
          <w:rFonts w:asciiTheme="minorHAnsi" w:eastAsia="Times New Roman" w:hAnsiTheme="minorHAnsi" w:cstheme="minorHAnsi"/>
          <w:bCs/>
          <w:sz w:val="22"/>
          <w:szCs w:val="22"/>
        </w:rPr>
        <w:t>pour organiser un parcours de remise en forme</w:t>
      </w:r>
      <w:r w:rsidRPr="007D4673">
        <w:rPr>
          <w:rFonts w:asciiTheme="minorHAnsi" w:eastAsia="Times New Roman" w:hAnsiTheme="minorHAnsi" w:cstheme="minorHAnsi"/>
          <w:sz w:val="22"/>
          <w:szCs w:val="22"/>
        </w:rPr>
        <w:t> ;</w:t>
      </w:r>
    </w:p>
    <w:p w:rsidR="00672227" w:rsidRPr="007D4673" w:rsidRDefault="00672227" w:rsidP="00672227">
      <w:pPr>
        <w:pStyle w:val="Paragraphedeliste"/>
        <w:tabs>
          <w:tab w:val="left" w:pos="6105"/>
        </w:tabs>
        <w:autoSpaceDE w:val="0"/>
        <w:autoSpaceDN w:val="0"/>
        <w:adjustRightInd w:val="0"/>
        <w:ind w:right="1200"/>
        <w:jc w:val="both"/>
        <w:rPr>
          <w:rFonts w:asciiTheme="minorHAnsi" w:eastAsia="Times New Roman" w:hAnsiTheme="minorHAnsi" w:cstheme="minorHAnsi"/>
          <w:sz w:val="22"/>
          <w:szCs w:val="22"/>
        </w:rPr>
      </w:pPr>
    </w:p>
    <w:p w:rsidR="00672227" w:rsidRPr="007D4673" w:rsidRDefault="005E00ED" w:rsidP="00672227">
      <w:pPr>
        <w:pStyle w:val="Paragraphedeliste"/>
        <w:numPr>
          <w:ilvl w:val="0"/>
          <w:numId w:val="3"/>
        </w:numPr>
        <w:tabs>
          <w:tab w:val="left" w:pos="6105"/>
        </w:tabs>
        <w:autoSpaceDE w:val="0"/>
        <w:autoSpaceDN w:val="0"/>
        <w:adjustRightInd w:val="0"/>
        <w:spacing w:before="72" w:beforeAutospacing="0" w:after="48" w:afterAutospacing="0"/>
        <w:ind w:right="480"/>
        <w:jc w:val="both"/>
        <w:rPr>
          <w:rFonts w:asciiTheme="minorHAnsi" w:eastAsia="Times New Roman" w:hAnsiTheme="minorHAnsi" w:cstheme="minorHAnsi"/>
          <w:bCs/>
          <w:sz w:val="22"/>
          <w:szCs w:val="22"/>
        </w:rPr>
      </w:pPr>
      <w:r w:rsidRPr="007D4673">
        <w:rPr>
          <w:rFonts w:asciiTheme="minorHAnsi" w:eastAsia="Times New Roman" w:hAnsiTheme="minorHAnsi" w:cstheme="minorHAnsi"/>
          <w:sz w:val="22"/>
          <w:szCs w:val="22"/>
        </w:rPr>
        <w:t>D’u</w:t>
      </w:r>
      <w:r w:rsidR="00672227" w:rsidRPr="007D4673">
        <w:rPr>
          <w:rFonts w:asciiTheme="minorHAnsi" w:eastAsia="Times New Roman" w:hAnsiTheme="minorHAnsi" w:cstheme="minorHAnsi"/>
          <w:sz w:val="22"/>
          <w:szCs w:val="22"/>
        </w:rPr>
        <w:t xml:space="preserve">n accompagnement personnalisé pour se faire orienter afin de trouver la pratique la plus adaptée à leur besoin ; être guidé dans leur choix pour bénéficier de pratiques </w:t>
      </w:r>
      <w:r w:rsidR="00672227" w:rsidRPr="007D4673">
        <w:rPr>
          <w:rFonts w:asciiTheme="minorHAnsi" w:eastAsia="Times New Roman" w:hAnsiTheme="minorHAnsi" w:cstheme="minorHAnsi"/>
          <w:bCs/>
          <w:sz w:val="22"/>
          <w:szCs w:val="22"/>
        </w:rPr>
        <w:t>compatibles et adaptées à leur situation.</w:t>
      </w:r>
    </w:p>
    <w:p w:rsidR="00672227" w:rsidRPr="007D4673" w:rsidRDefault="00672227" w:rsidP="00672227">
      <w:pPr>
        <w:autoSpaceDE w:val="0"/>
        <w:autoSpaceDN w:val="0"/>
        <w:adjustRightInd w:val="0"/>
        <w:spacing w:after="0"/>
        <w:jc w:val="both"/>
        <w:rPr>
          <w:rFonts w:eastAsia="Times New Roman" w:cstheme="minorHAnsi"/>
          <w:b/>
          <w:bCs/>
        </w:rPr>
      </w:pPr>
    </w:p>
    <w:p w:rsidR="0000492F" w:rsidRPr="007D4673" w:rsidRDefault="007D4673" w:rsidP="00672227">
      <w:pPr>
        <w:autoSpaceDE w:val="0"/>
        <w:autoSpaceDN w:val="0"/>
        <w:adjustRightInd w:val="0"/>
        <w:spacing w:after="0"/>
        <w:jc w:val="both"/>
        <w:rPr>
          <w:rFonts w:eastAsia="Times New Roman" w:cstheme="minorHAnsi"/>
          <w:bCs/>
        </w:rPr>
      </w:pPr>
      <w:r>
        <w:rPr>
          <w:rFonts w:eastAsia="Times New Roman" w:cstheme="minorHAnsi"/>
          <w:bCs/>
        </w:rPr>
        <w:t>Ces pratiques non médicales, non conventionnelles à visée thérapeutique, viennent compléter l</w:t>
      </w:r>
      <w:r w:rsidR="0000492F" w:rsidRPr="007D4673">
        <w:rPr>
          <w:rFonts w:eastAsia="Times New Roman" w:cstheme="minorHAnsi"/>
          <w:bCs/>
        </w:rPr>
        <w:t>es thérapeutiques conventionnelles dan</w:t>
      </w:r>
      <w:r w:rsidR="00BC39B9" w:rsidRPr="007D4673">
        <w:rPr>
          <w:rFonts w:eastAsia="Times New Roman" w:cstheme="minorHAnsi"/>
          <w:bCs/>
        </w:rPr>
        <w:t>s un objectif de qualité de vie personnelle.</w:t>
      </w:r>
      <w:r w:rsidR="00B3209E" w:rsidRPr="007D4673">
        <w:rPr>
          <w:rFonts w:eastAsia="Times New Roman" w:cstheme="minorHAnsi"/>
          <w:bCs/>
        </w:rPr>
        <w:t xml:space="preserve"> Il s’agit </w:t>
      </w:r>
      <w:r w:rsidR="00BC39B9" w:rsidRPr="007D4673">
        <w:rPr>
          <w:rFonts w:eastAsia="Times New Roman" w:cstheme="minorHAnsi"/>
          <w:bCs/>
        </w:rPr>
        <w:t xml:space="preserve">aussi </w:t>
      </w:r>
      <w:r w:rsidR="00B3209E" w:rsidRPr="007D4673">
        <w:rPr>
          <w:rFonts w:eastAsia="Times New Roman" w:cstheme="minorHAnsi"/>
          <w:bCs/>
        </w:rPr>
        <w:t>d’apporter une prise en charge complémentaire de celle de la médecine conventionnelle pour favoriser le retour ou le maintien à l’emploi.</w:t>
      </w:r>
    </w:p>
    <w:p w:rsidR="0000492F" w:rsidRPr="007D4673" w:rsidRDefault="0000492F" w:rsidP="00672227">
      <w:pPr>
        <w:autoSpaceDE w:val="0"/>
        <w:autoSpaceDN w:val="0"/>
        <w:adjustRightInd w:val="0"/>
        <w:spacing w:after="0"/>
        <w:jc w:val="both"/>
        <w:rPr>
          <w:rFonts w:eastAsia="Times New Roman" w:cstheme="minorHAnsi"/>
        </w:rPr>
      </w:pPr>
    </w:p>
    <w:p w:rsidR="00BC39B9" w:rsidRPr="007D4673" w:rsidRDefault="00672227" w:rsidP="00672227">
      <w:pPr>
        <w:autoSpaceDE w:val="0"/>
        <w:autoSpaceDN w:val="0"/>
        <w:adjustRightInd w:val="0"/>
        <w:spacing w:after="0"/>
        <w:jc w:val="both"/>
        <w:rPr>
          <w:rFonts w:eastAsia="Times New Roman" w:cstheme="minorHAnsi"/>
        </w:rPr>
      </w:pPr>
      <w:r w:rsidRPr="007D4673">
        <w:rPr>
          <w:rFonts w:eastAsia="Times New Roman" w:cstheme="minorHAnsi"/>
        </w:rPr>
        <w:t xml:space="preserve">Le Centre </w:t>
      </w:r>
      <w:proofErr w:type="spellStart"/>
      <w:r w:rsidRPr="007D4673">
        <w:rPr>
          <w:rFonts w:eastAsia="Times New Roman" w:cstheme="minorHAnsi"/>
        </w:rPr>
        <w:t>Khépri</w:t>
      </w:r>
      <w:proofErr w:type="spellEnd"/>
      <w:r w:rsidRPr="007D4673">
        <w:rPr>
          <w:rFonts w:eastAsia="Times New Roman" w:cstheme="minorHAnsi"/>
        </w:rPr>
        <w:t xml:space="preserve"> Santé propose des ateliers collectifs de soins de support et des accompagnements individuels </w:t>
      </w:r>
      <w:r w:rsidR="00BC39B9" w:rsidRPr="007D4673">
        <w:rPr>
          <w:rFonts w:eastAsia="Times New Roman" w:cstheme="minorHAnsi"/>
        </w:rPr>
        <w:t xml:space="preserve">pour </w:t>
      </w:r>
      <w:r w:rsidR="007D4673">
        <w:rPr>
          <w:rFonts w:eastAsia="Times New Roman" w:cstheme="minorHAnsi"/>
        </w:rPr>
        <w:t xml:space="preserve">les </w:t>
      </w:r>
      <w:r w:rsidR="00BC39B9" w:rsidRPr="007D4673">
        <w:rPr>
          <w:rFonts w:eastAsia="Times New Roman" w:cstheme="minorHAnsi"/>
        </w:rPr>
        <w:t>usagers</w:t>
      </w:r>
      <w:r w:rsidR="007D4673">
        <w:rPr>
          <w:rFonts w:eastAsia="Times New Roman" w:cstheme="minorHAnsi"/>
        </w:rPr>
        <w:t xml:space="preserve"> du Centre</w:t>
      </w:r>
      <w:r w:rsidR="00BC39B9" w:rsidRPr="007D4673">
        <w:rPr>
          <w:rFonts w:eastAsia="Times New Roman" w:cstheme="minorHAnsi"/>
        </w:rPr>
        <w:t>.</w:t>
      </w:r>
    </w:p>
    <w:p w:rsidR="00BC39B9" w:rsidRPr="007D4673" w:rsidRDefault="00BC39B9" w:rsidP="00672227">
      <w:pPr>
        <w:autoSpaceDE w:val="0"/>
        <w:autoSpaceDN w:val="0"/>
        <w:adjustRightInd w:val="0"/>
        <w:spacing w:after="0"/>
        <w:jc w:val="both"/>
        <w:rPr>
          <w:rFonts w:eastAsia="Times New Roman" w:cstheme="minorHAnsi"/>
        </w:rPr>
      </w:pPr>
    </w:p>
    <w:p w:rsidR="00672227" w:rsidRPr="007D4673" w:rsidRDefault="00672227" w:rsidP="00672227">
      <w:pPr>
        <w:autoSpaceDE w:val="0"/>
        <w:autoSpaceDN w:val="0"/>
        <w:adjustRightInd w:val="0"/>
        <w:spacing w:after="0"/>
        <w:jc w:val="both"/>
        <w:rPr>
          <w:rFonts w:eastAsia="Times New Roman" w:cstheme="minorHAnsi"/>
        </w:rPr>
      </w:pPr>
      <w:r w:rsidRPr="007D4673">
        <w:rPr>
          <w:rFonts w:eastAsia="Times New Roman" w:cstheme="minorHAnsi"/>
        </w:rPr>
        <w:t xml:space="preserve">Le Centre </w:t>
      </w:r>
      <w:proofErr w:type="spellStart"/>
      <w:r w:rsidRPr="007D4673">
        <w:rPr>
          <w:rFonts w:eastAsia="Times New Roman" w:cstheme="minorHAnsi"/>
        </w:rPr>
        <w:t>Khépri</w:t>
      </w:r>
      <w:proofErr w:type="spellEnd"/>
      <w:r w:rsidRPr="007D4673">
        <w:rPr>
          <w:rFonts w:eastAsia="Times New Roman" w:cstheme="minorHAnsi"/>
        </w:rPr>
        <w:t xml:space="preserve"> Santé, travaille avec des intervenants (thérapeutes, coaches) </w:t>
      </w:r>
      <w:r w:rsidR="0000492F" w:rsidRPr="007D4673">
        <w:rPr>
          <w:rFonts w:eastAsia="Times New Roman" w:cstheme="minorHAnsi"/>
        </w:rPr>
        <w:t>compétents et adhére</w:t>
      </w:r>
      <w:r w:rsidR="00B3209E" w:rsidRPr="007D4673">
        <w:rPr>
          <w:rFonts w:eastAsia="Times New Roman" w:cstheme="minorHAnsi"/>
        </w:rPr>
        <w:t>nts à une charte déontologique propre aux spécialités de thérapies complémentaires non conventionnelles. Les sphères</w:t>
      </w:r>
      <w:r w:rsidRPr="007D4673">
        <w:rPr>
          <w:rFonts w:eastAsia="Times New Roman" w:cstheme="minorHAnsi"/>
        </w:rPr>
        <w:t xml:space="preserve"> pluridisciplinaires </w:t>
      </w:r>
      <w:r w:rsidR="00B3209E" w:rsidRPr="007D4673">
        <w:rPr>
          <w:rFonts w:eastAsia="Times New Roman" w:cstheme="minorHAnsi"/>
        </w:rPr>
        <w:t xml:space="preserve">concernent </w:t>
      </w:r>
      <w:r w:rsidRPr="007D4673">
        <w:rPr>
          <w:rFonts w:eastAsia="Times New Roman" w:cstheme="minorHAnsi"/>
        </w:rPr>
        <w:t>les domaines suivants :</w:t>
      </w:r>
    </w:p>
    <w:p w:rsidR="00672227" w:rsidRPr="007D4673" w:rsidRDefault="00672227" w:rsidP="00672227">
      <w:pPr>
        <w:autoSpaceDE w:val="0"/>
        <w:autoSpaceDN w:val="0"/>
        <w:adjustRightInd w:val="0"/>
        <w:spacing w:after="0"/>
        <w:jc w:val="both"/>
        <w:rPr>
          <w:rFonts w:eastAsia="Times New Roman" w:cstheme="minorHAnsi"/>
        </w:rPr>
      </w:pPr>
    </w:p>
    <w:p w:rsidR="00672227" w:rsidRPr="007D4673" w:rsidRDefault="00672227" w:rsidP="00672227">
      <w:pPr>
        <w:autoSpaceDE w:val="0"/>
        <w:autoSpaceDN w:val="0"/>
        <w:adjustRightInd w:val="0"/>
        <w:spacing w:before="72" w:after="48"/>
        <w:ind w:right="480"/>
        <w:jc w:val="both"/>
        <w:rPr>
          <w:rFonts w:eastAsia="Times New Roman" w:cstheme="minorHAnsi"/>
          <w:b/>
        </w:rPr>
      </w:pPr>
      <w:r w:rsidRPr="007D4673">
        <w:rPr>
          <w:rFonts w:eastAsia="Times New Roman" w:cstheme="minorHAnsi"/>
          <w:b/>
        </w:rPr>
        <w:t>1/ Oncologie</w:t>
      </w:r>
    </w:p>
    <w:p w:rsidR="00B3209E" w:rsidRPr="007D4673" w:rsidRDefault="00B3209E" w:rsidP="00672227">
      <w:pPr>
        <w:autoSpaceDE w:val="0"/>
        <w:autoSpaceDN w:val="0"/>
        <w:adjustRightInd w:val="0"/>
        <w:spacing w:before="72" w:after="48"/>
        <w:ind w:right="480"/>
        <w:jc w:val="both"/>
        <w:rPr>
          <w:rFonts w:eastAsia="Times New Roman" w:cstheme="minorHAnsi"/>
        </w:rPr>
      </w:pPr>
      <w:r w:rsidRPr="007D4673">
        <w:rPr>
          <w:rFonts w:eastAsia="Times New Roman" w:cstheme="minorHAnsi"/>
        </w:rPr>
        <w:t>L’utilisation de ces thérapies permet d’améliorer la tolérance à des traitements</w:t>
      </w:r>
      <w:r w:rsidR="00BC39B9" w:rsidRPr="007D4673">
        <w:rPr>
          <w:rFonts w:eastAsia="Times New Roman" w:cstheme="minorHAnsi"/>
        </w:rPr>
        <w:t xml:space="preserve"> dont les effets secondaires sont très notables. </w:t>
      </w:r>
    </w:p>
    <w:p w:rsidR="00BC39B9" w:rsidRPr="007D4673" w:rsidRDefault="00BC39B9" w:rsidP="00672227">
      <w:pPr>
        <w:autoSpaceDE w:val="0"/>
        <w:autoSpaceDN w:val="0"/>
        <w:adjustRightInd w:val="0"/>
        <w:spacing w:before="72" w:after="48"/>
        <w:ind w:right="480"/>
        <w:jc w:val="both"/>
        <w:rPr>
          <w:rFonts w:eastAsia="Times New Roman" w:cstheme="minorHAnsi"/>
        </w:rPr>
      </w:pPr>
    </w:p>
    <w:p w:rsidR="00672227" w:rsidRPr="007D4673" w:rsidRDefault="00672227" w:rsidP="00672227">
      <w:pPr>
        <w:autoSpaceDE w:val="0"/>
        <w:autoSpaceDN w:val="0"/>
        <w:adjustRightInd w:val="0"/>
        <w:spacing w:before="72" w:after="48"/>
        <w:ind w:right="480"/>
        <w:jc w:val="both"/>
        <w:rPr>
          <w:rFonts w:eastAsia="Times New Roman" w:cstheme="minorHAnsi"/>
          <w:b/>
        </w:rPr>
      </w:pPr>
      <w:r w:rsidRPr="007D4673">
        <w:rPr>
          <w:rFonts w:eastAsia="Times New Roman" w:cstheme="minorHAnsi"/>
          <w:b/>
        </w:rPr>
        <w:t>2/ Maladies chroniques, douleurs chroniques (musculo squelettiques ou physiologiques)</w:t>
      </w:r>
      <w:r w:rsidR="00BC39B9" w:rsidRPr="007D4673">
        <w:rPr>
          <w:rFonts w:eastAsia="Times New Roman" w:cstheme="minorHAnsi"/>
          <w:b/>
        </w:rPr>
        <w:t xml:space="preserve"> ou psychosomatiques :</w:t>
      </w:r>
    </w:p>
    <w:p w:rsidR="00BC39B9" w:rsidRPr="007D4673" w:rsidRDefault="00BC39B9" w:rsidP="00672227">
      <w:pPr>
        <w:autoSpaceDE w:val="0"/>
        <w:autoSpaceDN w:val="0"/>
        <w:adjustRightInd w:val="0"/>
        <w:spacing w:before="72" w:after="48"/>
        <w:ind w:right="480"/>
        <w:jc w:val="both"/>
        <w:rPr>
          <w:rFonts w:eastAsia="Times New Roman" w:cstheme="minorHAnsi"/>
        </w:rPr>
      </w:pPr>
      <w:r w:rsidRPr="007D4673">
        <w:rPr>
          <w:rFonts w:eastAsia="Times New Roman" w:cstheme="minorHAnsi"/>
        </w:rPr>
        <w:t xml:space="preserve">D’autres thérapeutiques conventionnelles peuvent avoir des effets secondaires parfois significatifs qui peuvent remettre en cause l’observance du traitement. </w:t>
      </w:r>
      <w:r w:rsidR="00DB47EF" w:rsidRPr="007D4673">
        <w:rPr>
          <w:rFonts w:eastAsia="Times New Roman" w:cstheme="minorHAnsi"/>
        </w:rPr>
        <w:t>Une technique complémentaire peut limiter cela et améliorer la prise du traitement.</w:t>
      </w:r>
    </w:p>
    <w:p w:rsidR="00BC39B9" w:rsidRPr="007D4673" w:rsidRDefault="00BC39B9" w:rsidP="00672227">
      <w:pPr>
        <w:autoSpaceDE w:val="0"/>
        <w:autoSpaceDN w:val="0"/>
        <w:adjustRightInd w:val="0"/>
        <w:spacing w:before="72" w:after="48"/>
        <w:ind w:right="480"/>
        <w:jc w:val="both"/>
        <w:rPr>
          <w:rFonts w:eastAsia="Times New Roman" w:cstheme="minorHAnsi"/>
        </w:rPr>
      </w:pPr>
    </w:p>
    <w:p w:rsidR="00BC39B9" w:rsidRPr="007D4673" w:rsidRDefault="00672227" w:rsidP="00672227">
      <w:pPr>
        <w:autoSpaceDE w:val="0"/>
        <w:autoSpaceDN w:val="0"/>
        <w:adjustRightInd w:val="0"/>
        <w:spacing w:before="72" w:after="48"/>
        <w:ind w:right="480"/>
        <w:jc w:val="both"/>
        <w:rPr>
          <w:rFonts w:eastAsia="Times New Roman" w:cstheme="minorHAnsi"/>
          <w:b/>
        </w:rPr>
      </w:pPr>
      <w:r w:rsidRPr="007D4673">
        <w:rPr>
          <w:rFonts w:eastAsia="Times New Roman" w:cstheme="minorHAnsi"/>
          <w:b/>
        </w:rPr>
        <w:t xml:space="preserve">3/ </w:t>
      </w:r>
      <w:proofErr w:type="spellStart"/>
      <w:r w:rsidR="007D4673">
        <w:rPr>
          <w:rFonts w:eastAsia="Times New Roman" w:cstheme="minorHAnsi"/>
          <w:b/>
        </w:rPr>
        <w:t>Burn</w:t>
      </w:r>
      <w:proofErr w:type="spellEnd"/>
      <w:r w:rsidR="007D4673">
        <w:rPr>
          <w:rFonts w:eastAsia="Times New Roman" w:cstheme="minorHAnsi"/>
          <w:b/>
        </w:rPr>
        <w:t xml:space="preserve"> Out</w:t>
      </w:r>
    </w:p>
    <w:p w:rsidR="00672227" w:rsidRPr="007D4673" w:rsidRDefault="007D4673" w:rsidP="00672227">
      <w:pPr>
        <w:autoSpaceDE w:val="0"/>
        <w:autoSpaceDN w:val="0"/>
        <w:adjustRightInd w:val="0"/>
        <w:spacing w:before="72" w:after="48"/>
        <w:ind w:right="480"/>
        <w:jc w:val="both"/>
        <w:rPr>
          <w:rFonts w:eastAsia="Times New Roman" w:cstheme="minorHAnsi"/>
        </w:rPr>
      </w:pPr>
      <w:r>
        <w:rPr>
          <w:rFonts w:eastAsia="Times New Roman" w:cstheme="minorHAnsi"/>
        </w:rPr>
        <w:t>Dans cette</w:t>
      </w:r>
      <w:r w:rsidR="00BC39B9" w:rsidRPr="007D4673">
        <w:rPr>
          <w:rFonts w:eastAsia="Times New Roman" w:cstheme="minorHAnsi"/>
        </w:rPr>
        <w:t xml:space="preserve"> prise en charge</w:t>
      </w:r>
      <w:r>
        <w:rPr>
          <w:rFonts w:eastAsia="Times New Roman" w:cstheme="minorHAnsi"/>
        </w:rPr>
        <w:t xml:space="preserve">, nous intégrons </w:t>
      </w:r>
      <w:r w:rsidR="00BC39B9" w:rsidRPr="007D4673">
        <w:rPr>
          <w:rFonts w:eastAsia="Times New Roman" w:cstheme="minorHAnsi"/>
        </w:rPr>
        <w:t>le</w:t>
      </w:r>
      <w:r>
        <w:rPr>
          <w:rFonts w:eastAsia="Times New Roman" w:cstheme="minorHAnsi"/>
        </w:rPr>
        <w:t>s</w:t>
      </w:r>
      <w:r w:rsidR="00BC39B9" w:rsidRPr="007D4673">
        <w:rPr>
          <w:rFonts w:eastAsia="Times New Roman" w:cstheme="minorHAnsi"/>
        </w:rPr>
        <w:t xml:space="preserve"> </w:t>
      </w:r>
      <w:r w:rsidR="00672227" w:rsidRPr="007D4673">
        <w:rPr>
          <w:rFonts w:eastAsia="Times New Roman" w:cstheme="minorHAnsi"/>
        </w:rPr>
        <w:t>bilan</w:t>
      </w:r>
      <w:r>
        <w:rPr>
          <w:rFonts w:eastAsia="Times New Roman" w:cstheme="minorHAnsi"/>
        </w:rPr>
        <w:t>s</w:t>
      </w:r>
      <w:r w:rsidR="00672227" w:rsidRPr="007D4673">
        <w:rPr>
          <w:rFonts w:eastAsia="Times New Roman" w:cstheme="minorHAnsi"/>
        </w:rPr>
        <w:t xml:space="preserve"> de compétence spécifiques post </w:t>
      </w:r>
      <w:proofErr w:type="spellStart"/>
      <w:r w:rsidR="00672227" w:rsidRPr="007D4673">
        <w:rPr>
          <w:rFonts w:eastAsia="Times New Roman" w:cstheme="minorHAnsi"/>
        </w:rPr>
        <w:t>burn</w:t>
      </w:r>
      <w:proofErr w:type="spellEnd"/>
      <w:r w:rsidR="00672227" w:rsidRPr="007D4673">
        <w:rPr>
          <w:rFonts w:eastAsia="Times New Roman" w:cstheme="minorHAnsi"/>
        </w:rPr>
        <w:t xml:space="preserve"> out, et </w:t>
      </w:r>
      <w:r w:rsidR="00BC39B9" w:rsidRPr="007D4673">
        <w:rPr>
          <w:rFonts w:eastAsia="Times New Roman" w:cstheme="minorHAnsi"/>
        </w:rPr>
        <w:t xml:space="preserve">favorisons la reconstruction post </w:t>
      </w:r>
      <w:proofErr w:type="spellStart"/>
      <w:r w:rsidR="00BC39B9" w:rsidRPr="007D4673">
        <w:rPr>
          <w:rFonts w:eastAsia="Times New Roman" w:cstheme="minorHAnsi"/>
        </w:rPr>
        <w:t>burn</w:t>
      </w:r>
      <w:proofErr w:type="spellEnd"/>
      <w:r w:rsidR="00BC39B9" w:rsidRPr="007D4673">
        <w:rPr>
          <w:rFonts w:eastAsia="Times New Roman" w:cstheme="minorHAnsi"/>
        </w:rPr>
        <w:t xml:space="preserve"> out.</w:t>
      </w:r>
    </w:p>
    <w:p w:rsidR="00BC39B9" w:rsidRPr="007D4673" w:rsidRDefault="00BC39B9" w:rsidP="00672227">
      <w:pPr>
        <w:autoSpaceDE w:val="0"/>
        <w:autoSpaceDN w:val="0"/>
        <w:adjustRightInd w:val="0"/>
        <w:spacing w:before="72" w:after="48"/>
        <w:ind w:right="1440"/>
        <w:jc w:val="both"/>
        <w:rPr>
          <w:rFonts w:eastAsia="Times New Roman" w:cstheme="minorHAnsi"/>
        </w:rPr>
      </w:pPr>
    </w:p>
    <w:p w:rsidR="00BC39B9" w:rsidRPr="007D4673" w:rsidRDefault="00BC39B9" w:rsidP="00672227">
      <w:pPr>
        <w:autoSpaceDE w:val="0"/>
        <w:autoSpaceDN w:val="0"/>
        <w:adjustRightInd w:val="0"/>
        <w:spacing w:before="72" w:after="48"/>
        <w:ind w:right="1440"/>
        <w:jc w:val="both"/>
        <w:rPr>
          <w:rFonts w:eastAsia="Times New Roman" w:cstheme="minorHAnsi"/>
        </w:rPr>
      </w:pPr>
    </w:p>
    <w:p w:rsidR="00BC39B9" w:rsidRPr="007D4673" w:rsidRDefault="00BC39B9" w:rsidP="00672227">
      <w:pPr>
        <w:autoSpaceDE w:val="0"/>
        <w:autoSpaceDN w:val="0"/>
        <w:adjustRightInd w:val="0"/>
        <w:spacing w:before="72" w:after="48"/>
        <w:ind w:right="1440"/>
        <w:jc w:val="both"/>
        <w:rPr>
          <w:rFonts w:eastAsia="Times New Roman" w:cstheme="minorHAnsi"/>
        </w:rPr>
      </w:pPr>
    </w:p>
    <w:p w:rsidR="00BC39B9" w:rsidRPr="007D4673" w:rsidRDefault="00BC39B9" w:rsidP="00672227">
      <w:pPr>
        <w:autoSpaceDE w:val="0"/>
        <w:autoSpaceDN w:val="0"/>
        <w:adjustRightInd w:val="0"/>
        <w:spacing w:before="72" w:after="48"/>
        <w:ind w:right="1440"/>
        <w:jc w:val="both"/>
        <w:rPr>
          <w:rFonts w:eastAsia="Times New Roman" w:cstheme="minorHAnsi"/>
        </w:rPr>
      </w:pPr>
    </w:p>
    <w:p w:rsidR="007D4673" w:rsidRDefault="00672227" w:rsidP="00672227">
      <w:pPr>
        <w:autoSpaceDE w:val="0"/>
        <w:autoSpaceDN w:val="0"/>
        <w:adjustRightInd w:val="0"/>
        <w:spacing w:before="72" w:after="48"/>
        <w:ind w:right="720"/>
        <w:jc w:val="both"/>
        <w:rPr>
          <w:rFonts w:eastAsia="Times New Roman" w:cstheme="minorHAnsi"/>
        </w:rPr>
      </w:pPr>
      <w:r w:rsidRPr="007D4673">
        <w:rPr>
          <w:rFonts w:eastAsia="Times New Roman" w:cstheme="minorHAnsi"/>
          <w:b/>
        </w:rPr>
        <w:t>5/ Périodes pré et post natal</w:t>
      </w:r>
      <w:r w:rsidRPr="007D4673">
        <w:rPr>
          <w:rFonts w:eastAsia="Times New Roman" w:cstheme="minorHAnsi"/>
        </w:rPr>
        <w:t xml:space="preserve"> </w:t>
      </w:r>
    </w:p>
    <w:p w:rsidR="00672227" w:rsidRPr="007D4673" w:rsidRDefault="007D4673" w:rsidP="00672227">
      <w:pPr>
        <w:autoSpaceDE w:val="0"/>
        <w:autoSpaceDN w:val="0"/>
        <w:adjustRightInd w:val="0"/>
        <w:spacing w:before="72" w:after="48"/>
        <w:ind w:right="720"/>
        <w:jc w:val="both"/>
        <w:rPr>
          <w:rFonts w:eastAsia="Times New Roman" w:cstheme="minorHAnsi"/>
        </w:rPr>
      </w:pPr>
      <w:r>
        <w:rPr>
          <w:rFonts w:eastAsia="Times New Roman" w:cstheme="minorHAnsi"/>
        </w:rPr>
        <w:t>Dans cette sphère nous intégrons également toutes les problématiques de</w:t>
      </w:r>
      <w:r w:rsidR="00672227" w:rsidRPr="007D4673">
        <w:rPr>
          <w:rFonts w:eastAsia="Times New Roman" w:cstheme="minorHAnsi"/>
        </w:rPr>
        <w:t xml:space="preserve"> la femm</w:t>
      </w:r>
      <w:r>
        <w:rPr>
          <w:rFonts w:eastAsia="Times New Roman" w:cstheme="minorHAnsi"/>
        </w:rPr>
        <w:t>e à toutes les étapes de la vie.</w:t>
      </w:r>
    </w:p>
    <w:p w:rsidR="005E00ED" w:rsidRPr="007D4673" w:rsidRDefault="005E00ED" w:rsidP="00672227">
      <w:pPr>
        <w:autoSpaceDE w:val="0"/>
        <w:autoSpaceDN w:val="0"/>
        <w:adjustRightInd w:val="0"/>
        <w:spacing w:before="72" w:after="48"/>
        <w:ind w:right="720"/>
        <w:jc w:val="both"/>
        <w:rPr>
          <w:rFonts w:eastAsia="Times New Roman" w:cstheme="minorHAnsi"/>
        </w:rPr>
      </w:pPr>
    </w:p>
    <w:p w:rsidR="007D4673" w:rsidRDefault="00672227" w:rsidP="00672227">
      <w:pPr>
        <w:autoSpaceDE w:val="0"/>
        <w:autoSpaceDN w:val="0"/>
        <w:adjustRightInd w:val="0"/>
        <w:spacing w:before="72" w:after="48"/>
        <w:ind w:right="960"/>
        <w:jc w:val="both"/>
        <w:rPr>
          <w:rFonts w:eastAsia="Times New Roman" w:cstheme="minorHAnsi"/>
        </w:rPr>
      </w:pPr>
      <w:r w:rsidRPr="007D4673">
        <w:rPr>
          <w:rFonts w:eastAsia="Times New Roman" w:cstheme="minorHAnsi"/>
          <w:b/>
        </w:rPr>
        <w:t>6/ Troubles envahissant du développement et des apprentissages</w:t>
      </w:r>
    </w:p>
    <w:p w:rsidR="00672227" w:rsidRPr="007D4673" w:rsidRDefault="007D4673" w:rsidP="00672227">
      <w:pPr>
        <w:autoSpaceDE w:val="0"/>
        <w:autoSpaceDN w:val="0"/>
        <w:adjustRightInd w:val="0"/>
        <w:spacing w:before="72" w:after="48"/>
        <w:ind w:right="960"/>
        <w:jc w:val="both"/>
        <w:rPr>
          <w:rFonts w:eastAsia="Times New Roman" w:cstheme="minorHAnsi"/>
        </w:rPr>
      </w:pPr>
      <w:r>
        <w:rPr>
          <w:rFonts w:eastAsia="Times New Roman" w:cstheme="minorHAnsi"/>
        </w:rPr>
        <w:t xml:space="preserve">Nous répondons aux demandes des familles concernant la </w:t>
      </w:r>
      <w:r w:rsidR="00672227" w:rsidRPr="007D4673">
        <w:rPr>
          <w:rFonts w:eastAsia="Times New Roman" w:cstheme="minorHAnsi"/>
        </w:rPr>
        <w:t xml:space="preserve">précocité intellectuelle, </w:t>
      </w:r>
      <w:r>
        <w:rPr>
          <w:rFonts w:eastAsia="Times New Roman" w:cstheme="minorHAnsi"/>
        </w:rPr>
        <w:t>l’</w:t>
      </w:r>
      <w:r w:rsidR="00672227" w:rsidRPr="007D4673">
        <w:rPr>
          <w:rFonts w:eastAsia="Times New Roman" w:cstheme="minorHAnsi"/>
        </w:rPr>
        <w:t>autisme,</w:t>
      </w:r>
      <w:r>
        <w:rPr>
          <w:rFonts w:eastAsia="Times New Roman" w:cstheme="minorHAnsi"/>
        </w:rPr>
        <w:t xml:space="preserve"> les questions de parentalité et d’échec scolaire.</w:t>
      </w:r>
    </w:p>
    <w:p w:rsidR="005E00ED" w:rsidRPr="007D4673" w:rsidRDefault="005E00ED" w:rsidP="00672227">
      <w:pPr>
        <w:autoSpaceDE w:val="0"/>
        <w:autoSpaceDN w:val="0"/>
        <w:adjustRightInd w:val="0"/>
        <w:spacing w:before="72" w:after="48"/>
        <w:ind w:right="960"/>
        <w:jc w:val="both"/>
        <w:rPr>
          <w:rFonts w:eastAsia="Times New Roman" w:cstheme="minorHAnsi"/>
        </w:rPr>
      </w:pPr>
    </w:p>
    <w:p w:rsidR="00672227" w:rsidRPr="007D4673" w:rsidRDefault="00672227" w:rsidP="00672227">
      <w:pPr>
        <w:autoSpaceDE w:val="0"/>
        <w:autoSpaceDN w:val="0"/>
        <w:adjustRightInd w:val="0"/>
        <w:spacing w:before="72" w:after="48"/>
        <w:ind w:right="960"/>
        <w:jc w:val="both"/>
        <w:rPr>
          <w:rFonts w:eastAsia="Times New Roman" w:cstheme="minorHAnsi"/>
        </w:rPr>
      </w:pPr>
      <w:r w:rsidRPr="007D4673">
        <w:rPr>
          <w:rFonts w:eastAsia="Times New Roman" w:cstheme="minorHAnsi"/>
          <w:b/>
        </w:rPr>
        <w:t xml:space="preserve">7/ </w:t>
      </w:r>
      <w:proofErr w:type="spellStart"/>
      <w:r w:rsidRPr="007D4673">
        <w:rPr>
          <w:rFonts w:eastAsia="Times New Roman" w:cstheme="minorHAnsi"/>
          <w:b/>
        </w:rPr>
        <w:t>Surdouance</w:t>
      </w:r>
      <w:proofErr w:type="spellEnd"/>
      <w:r w:rsidRPr="007D4673">
        <w:rPr>
          <w:rFonts w:eastAsia="Times New Roman" w:cstheme="minorHAnsi"/>
          <w:b/>
        </w:rPr>
        <w:t xml:space="preserve"> adulte</w:t>
      </w:r>
    </w:p>
    <w:p w:rsidR="005E00ED" w:rsidRPr="007D4673" w:rsidRDefault="005E00ED" w:rsidP="00672227">
      <w:pPr>
        <w:autoSpaceDE w:val="0"/>
        <w:autoSpaceDN w:val="0"/>
        <w:adjustRightInd w:val="0"/>
        <w:spacing w:before="72" w:after="48"/>
        <w:ind w:right="960"/>
        <w:jc w:val="both"/>
        <w:rPr>
          <w:rFonts w:eastAsia="Times New Roman" w:cstheme="minorHAnsi"/>
        </w:rPr>
      </w:pPr>
    </w:p>
    <w:p w:rsidR="00672227" w:rsidRPr="00D36E59" w:rsidRDefault="00672227" w:rsidP="00672227">
      <w:pPr>
        <w:autoSpaceDE w:val="0"/>
        <w:autoSpaceDN w:val="0"/>
        <w:adjustRightInd w:val="0"/>
        <w:spacing w:before="72" w:after="48"/>
        <w:ind w:right="1200"/>
        <w:jc w:val="both"/>
        <w:rPr>
          <w:rFonts w:eastAsia="Times New Roman" w:cstheme="minorHAnsi"/>
          <w:b/>
        </w:rPr>
      </w:pPr>
      <w:r w:rsidRPr="00D36E59">
        <w:rPr>
          <w:rFonts w:eastAsia="Times New Roman" w:cstheme="minorHAnsi"/>
          <w:b/>
        </w:rPr>
        <w:t>8/ Vie intime harmonieuse</w:t>
      </w:r>
    </w:p>
    <w:p w:rsidR="005E00ED" w:rsidRPr="007D4673" w:rsidRDefault="005E00ED" w:rsidP="00672227">
      <w:pPr>
        <w:autoSpaceDE w:val="0"/>
        <w:autoSpaceDN w:val="0"/>
        <w:adjustRightInd w:val="0"/>
        <w:spacing w:before="72" w:after="48"/>
        <w:ind w:right="1200"/>
        <w:jc w:val="both"/>
        <w:rPr>
          <w:rFonts w:eastAsia="Times New Roman" w:cstheme="minorHAnsi"/>
        </w:rPr>
      </w:pPr>
    </w:p>
    <w:p w:rsidR="00672227" w:rsidRPr="007D4673" w:rsidRDefault="00672227" w:rsidP="00672227">
      <w:pPr>
        <w:autoSpaceDE w:val="0"/>
        <w:autoSpaceDN w:val="0"/>
        <w:adjustRightInd w:val="0"/>
        <w:spacing w:before="72" w:after="48"/>
        <w:ind w:right="1200"/>
        <w:jc w:val="both"/>
        <w:rPr>
          <w:rFonts w:eastAsia="Times New Roman" w:cstheme="minorHAnsi"/>
        </w:rPr>
      </w:pPr>
      <w:r w:rsidRPr="00D36E59">
        <w:rPr>
          <w:rFonts w:eastAsia="Times New Roman" w:cstheme="minorHAnsi"/>
          <w:b/>
        </w:rPr>
        <w:t>9/ Développement personnel</w:t>
      </w:r>
      <w:r w:rsidRPr="007D4673">
        <w:rPr>
          <w:rFonts w:eastAsia="Times New Roman" w:cstheme="minorHAnsi"/>
        </w:rPr>
        <w:t xml:space="preserve"> (harmonie relationnelle, performance personnelle, confiance en soi, prise de parole en public, lâché prise, gestion du stress…)</w:t>
      </w:r>
    </w:p>
    <w:p w:rsidR="005E00ED" w:rsidRPr="007D4673" w:rsidRDefault="005E00ED" w:rsidP="00672227">
      <w:pPr>
        <w:autoSpaceDE w:val="0"/>
        <w:autoSpaceDN w:val="0"/>
        <w:adjustRightInd w:val="0"/>
        <w:spacing w:before="72" w:after="48"/>
        <w:ind w:right="1200"/>
        <w:jc w:val="both"/>
        <w:rPr>
          <w:rFonts w:eastAsia="Times New Roman" w:cstheme="minorHAnsi"/>
        </w:rPr>
      </w:pPr>
    </w:p>
    <w:p w:rsidR="005E00ED" w:rsidRPr="007D4673" w:rsidRDefault="005E00ED" w:rsidP="005E00ED">
      <w:pPr>
        <w:autoSpaceDE w:val="0"/>
        <w:autoSpaceDN w:val="0"/>
        <w:adjustRightInd w:val="0"/>
        <w:spacing w:before="72" w:after="48"/>
        <w:ind w:right="1440"/>
        <w:jc w:val="both"/>
        <w:rPr>
          <w:rFonts w:eastAsia="Times New Roman" w:cstheme="minorHAnsi"/>
        </w:rPr>
      </w:pPr>
      <w:r w:rsidRPr="00D36E59">
        <w:rPr>
          <w:rFonts w:eastAsia="Times New Roman" w:cstheme="minorHAnsi"/>
          <w:b/>
        </w:rPr>
        <w:t xml:space="preserve">4/ Santé et Qualité de Vie </w:t>
      </w:r>
      <w:r w:rsidR="00D36E59">
        <w:rPr>
          <w:rFonts w:eastAsia="Times New Roman" w:cstheme="minorHAnsi"/>
          <w:b/>
        </w:rPr>
        <w:t xml:space="preserve">au </w:t>
      </w:r>
      <w:r w:rsidRPr="00D36E59">
        <w:rPr>
          <w:rFonts w:eastAsia="Times New Roman" w:cstheme="minorHAnsi"/>
          <w:b/>
        </w:rPr>
        <w:t>Travail</w:t>
      </w:r>
      <w:r w:rsidRPr="007D4673">
        <w:rPr>
          <w:rFonts w:eastAsia="Times New Roman" w:cstheme="minorHAnsi"/>
        </w:rPr>
        <w:t xml:space="preserve"> (trouble de stress post-traumatique, troubles anxieux, accompagnement pour retour au travail après longue maladie, TMS.</w:t>
      </w:r>
    </w:p>
    <w:p w:rsidR="00672227" w:rsidRPr="007D4673" w:rsidRDefault="00672227"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B47EF" w:rsidRDefault="00DB47EF" w:rsidP="00672227">
      <w:pPr>
        <w:pStyle w:val="NormalWeb"/>
        <w:shd w:val="clear" w:color="auto" w:fill="FFFFFF"/>
        <w:spacing w:before="0" w:beforeAutospacing="0" w:after="0" w:afterAutospacing="0"/>
        <w:jc w:val="both"/>
        <w:rPr>
          <w:rFonts w:asciiTheme="minorHAnsi" w:hAnsiTheme="minorHAnsi" w:cstheme="minorHAnsi"/>
          <w:sz w:val="22"/>
          <w:szCs w:val="22"/>
        </w:rPr>
      </w:pPr>
      <w:r w:rsidRPr="007D4673">
        <w:rPr>
          <w:rFonts w:asciiTheme="minorHAnsi" w:hAnsiTheme="minorHAnsi" w:cstheme="minorHAnsi"/>
          <w:sz w:val="22"/>
          <w:szCs w:val="22"/>
        </w:rPr>
        <w:t>Notre rôle est d’accompagner et d’orienter les familles en leur apportant un soutien psychologique</w:t>
      </w:r>
      <w:r w:rsidR="005E00ED" w:rsidRPr="007D4673">
        <w:rPr>
          <w:rFonts w:asciiTheme="minorHAnsi" w:hAnsiTheme="minorHAnsi" w:cstheme="minorHAnsi"/>
          <w:sz w:val="22"/>
          <w:szCs w:val="22"/>
        </w:rPr>
        <w:t xml:space="preserve"> et </w:t>
      </w:r>
      <w:r w:rsidRPr="007D4673">
        <w:rPr>
          <w:rFonts w:asciiTheme="minorHAnsi" w:hAnsiTheme="minorHAnsi" w:cstheme="minorHAnsi"/>
          <w:sz w:val="22"/>
          <w:szCs w:val="22"/>
        </w:rPr>
        <w:t xml:space="preserve">en leur proposant </w:t>
      </w:r>
      <w:r w:rsidR="005E00ED" w:rsidRPr="007D4673">
        <w:rPr>
          <w:rFonts w:asciiTheme="minorHAnsi" w:hAnsiTheme="minorHAnsi" w:cstheme="minorHAnsi"/>
          <w:sz w:val="22"/>
          <w:szCs w:val="22"/>
        </w:rPr>
        <w:t>un cadre pédagogique</w:t>
      </w:r>
      <w:r w:rsidRPr="007D4673">
        <w:rPr>
          <w:rFonts w:asciiTheme="minorHAnsi" w:hAnsiTheme="minorHAnsi" w:cstheme="minorHAnsi"/>
          <w:sz w:val="22"/>
          <w:szCs w:val="22"/>
        </w:rPr>
        <w:t xml:space="preserve"> dans les domaines de la santé, de la prévent</w:t>
      </w:r>
      <w:r w:rsidR="005E00ED" w:rsidRPr="007D4673">
        <w:rPr>
          <w:rFonts w:asciiTheme="minorHAnsi" w:hAnsiTheme="minorHAnsi" w:cstheme="minorHAnsi"/>
          <w:sz w:val="22"/>
          <w:szCs w:val="22"/>
        </w:rPr>
        <w:t xml:space="preserve">ion, </w:t>
      </w:r>
      <w:r w:rsidRPr="007D4673">
        <w:rPr>
          <w:rFonts w:asciiTheme="minorHAnsi" w:hAnsiTheme="minorHAnsi" w:cstheme="minorHAnsi"/>
          <w:sz w:val="22"/>
          <w:szCs w:val="22"/>
        </w:rPr>
        <w:t>l’hygiène de vie avec l’intervention des professionnels de la santé et des thérapies complémentaires.</w:t>
      </w:r>
    </w:p>
    <w:p w:rsidR="00D36E59" w:rsidRDefault="00D36E5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36E59" w:rsidRDefault="00D36E59" w:rsidP="0067222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La majorité des pratiques du Centre sont reconnues par l’OMS (Organisme Mondiale de la Santé) et prescriptibles par les médecins et relève aussi de la santé mentale.</w:t>
      </w:r>
    </w:p>
    <w:p w:rsidR="00D36E59" w:rsidRDefault="00D36E5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36E59" w:rsidRDefault="00D36E5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36E59" w:rsidRDefault="00D36E5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36E59" w:rsidRPr="007D4673" w:rsidRDefault="00D36E5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227EE9" w:rsidRPr="007D4673" w:rsidRDefault="00227EE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227EE9" w:rsidRPr="007D4673" w:rsidRDefault="00227EE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D14CF" w:rsidRPr="007D4673" w:rsidRDefault="00DD14CF">
      <w:pPr>
        <w:rPr>
          <w:rFonts w:eastAsia="Times New Roman" w:cstheme="minorHAnsi"/>
          <w:lang w:eastAsia="fr-FR"/>
        </w:rPr>
      </w:pPr>
      <w:r w:rsidRPr="007D4673">
        <w:rPr>
          <w:rFonts w:cstheme="minorHAnsi"/>
        </w:rPr>
        <w:br w:type="page"/>
      </w:r>
    </w:p>
    <w:p w:rsidR="00227EE9" w:rsidRPr="007D4673" w:rsidRDefault="00227EE9"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D14CF" w:rsidRPr="007D4673" w:rsidRDefault="00DD14CF"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736503" w:rsidRPr="007D4673" w:rsidRDefault="00736503" w:rsidP="00736503">
      <w:pPr>
        <w:jc w:val="both"/>
        <w:rPr>
          <w:rFonts w:cstheme="minorHAnsi"/>
          <w:b/>
        </w:rPr>
      </w:pPr>
      <w:r w:rsidRPr="007D4673">
        <w:rPr>
          <w:rFonts w:cstheme="minorHAnsi"/>
          <w:b/>
        </w:rPr>
        <w:t>CODE DE DÉONTOLOGIE DU CENTRE</w:t>
      </w:r>
    </w:p>
    <w:p w:rsidR="00736503" w:rsidRPr="007D4673" w:rsidRDefault="00736503" w:rsidP="00736503">
      <w:pPr>
        <w:jc w:val="both"/>
        <w:rPr>
          <w:rFonts w:cstheme="minorHAnsi"/>
        </w:rPr>
      </w:pPr>
      <w:r w:rsidRPr="007D4673">
        <w:rPr>
          <w:rFonts w:cstheme="minorHAnsi"/>
        </w:rPr>
        <w:t xml:space="preserve"> </w:t>
      </w:r>
    </w:p>
    <w:p w:rsidR="00736503" w:rsidRPr="007D4673" w:rsidRDefault="00736503" w:rsidP="00736503">
      <w:pPr>
        <w:jc w:val="both"/>
        <w:rPr>
          <w:rFonts w:cstheme="minorHAnsi"/>
        </w:rPr>
      </w:pPr>
      <w:r w:rsidRPr="007D4673">
        <w:rPr>
          <w:rFonts w:cstheme="minorHAnsi"/>
        </w:rPr>
        <w:t xml:space="preserve">Notre code de déontologie est commun à l’ensemble des intervenants du Centre </w:t>
      </w:r>
      <w:proofErr w:type="spellStart"/>
      <w:r w:rsidRPr="007D4673">
        <w:rPr>
          <w:rFonts w:cstheme="minorHAnsi"/>
        </w:rPr>
        <w:t>Khépri</w:t>
      </w:r>
      <w:proofErr w:type="spellEnd"/>
      <w:r w:rsidRPr="007D4673">
        <w:rPr>
          <w:rFonts w:cstheme="minorHAnsi"/>
        </w:rPr>
        <w:t xml:space="preserve"> Santé.</w:t>
      </w:r>
    </w:p>
    <w:p w:rsidR="00736503" w:rsidRPr="007D4673" w:rsidRDefault="00736503" w:rsidP="00736503">
      <w:pPr>
        <w:jc w:val="both"/>
        <w:rPr>
          <w:rFonts w:cstheme="minorHAnsi"/>
        </w:rPr>
      </w:pPr>
      <w:r w:rsidRPr="007D4673">
        <w:rPr>
          <w:rFonts w:cstheme="minorHAnsi"/>
        </w:rPr>
        <w:t xml:space="preserve">Il cadre l’engagement de chacun des intervenants du Centre envers ses propres clients, leur profession respective et le public venant aux Centre. Ce code de déontologie est le garant de l’éthique professionnelle du Centre </w:t>
      </w:r>
      <w:proofErr w:type="spellStart"/>
      <w:r w:rsidRPr="007D4673">
        <w:rPr>
          <w:rFonts w:cstheme="minorHAnsi"/>
        </w:rPr>
        <w:t>Khépri</w:t>
      </w:r>
      <w:proofErr w:type="spellEnd"/>
      <w:r w:rsidRPr="007D4673">
        <w:rPr>
          <w:rFonts w:cstheme="minorHAnsi"/>
        </w:rPr>
        <w:t xml:space="preserve"> Santé.</w:t>
      </w:r>
    </w:p>
    <w:p w:rsidR="00736503" w:rsidRPr="007D4673" w:rsidRDefault="00736503" w:rsidP="00736503">
      <w:pPr>
        <w:jc w:val="both"/>
        <w:rPr>
          <w:rFonts w:cstheme="minorHAnsi"/>
        </w:rPr>
      </w:pPr>
      <w:r w:rsidRPr="007D4673">
        <w:rPr>
          <w:rFonts w:cstheme="minorHAnsi"/>
        </w:rPr>
        <w:t>Les activités du centre nécessitent une collaboration entre l’équipe de direction du Centre, les intervenants, les membres des différents comités de pilotage pour le bien-être des usagers</w:t>
      </w:r>
    </w:p>
    <w:p w:rsidR="00736503" w:rsidRPr="007D4673" w:rsidRDefault="00736503" w:rsidP="00736503">
      <w:pPr>
        <w:jc w:val="both"/>
        <w:rPr>
          <w:rFonts w:cstheme="minorHAnsi"/>
        </w:rPr>
      </w:pPr>
      <w:r w:rsidRPr="007D4673">
        <w:rPr>
          <w:rFonts w:cstheme="minorHAnsi"/>
        </w:rPr>
        <w:t xml:space="preserve">Le Centre </w:t>
      </w:r>
      <w:proofErr w:type="spellStart"/>
      <w:r w:rsidRPr="007D4673">
        <w:rPr>
          <w:rFonts w:cstheme="minorHAnsi"/>
        </w:rPr>
        <w:t>Khépri</w:t>
      </w:r>
      <w:proofErr w:type="spellEnd"/>
      <w:r w:rsidRPr="007D4673">
        <w:rPr>
          <w:rFonts w:cstheme="minorHAnsi"/>
        </w:rPr>
        <w:t xml:space="preserve"> Santé est constitué d’intervenants (</w:t>
      </w:r>
      <w:proofErr w:type="spellStart"/>
      <w:r w:rsidRPr="007D4673">
        <w:rPr>
          <w:rFonts w:cstheme="minorHAnsi"/>
        </w:rPr>
        <w:t>psychopraticiens</w:t>
      </w:r>
      <w:proofErr w:type="spellEnd"/>
      <w:r w:rsidRPr="007D4673">
        <w:rPr>
          <w:rFonts w:cstheme="minorHAnsi"/>
        </w:rPr>
        <w:t>, psychologues, coaches, formateurs, sophrologues, thérapeutes de thérapies brèves et de thérapies complémentaires, nutritionnistes, naturopathes, ostéopathes, préventeurs ou intervenants sur les risques psychosociaux). L’objectif principal est de faire que toutes les intervenants travaillent ensemble, d’offrir un espace d’échanges de connaissances, de conseils, d’expériences, d’améliorer et coordonner les bonnes pratiques, de mettre en place des comités de pilotage ou Comite de Responsabilité Sociale</w:t>
      </w:r>
      <w:r w:rsidRPr="007D4673">
        <w:rPr>
          <w:rFonts w:cstheme="minorHAnsi"/>
          <w:vertAlign w:val="superscript"/>
        </w:rPr>
        <w:t>®</w:t>
      </w:r>
      <w:r w:rsidRPr="007D4673">
        <w:rPr>
          <w:rFonts w:cstheme="minorHAnsi"/>
        </w:rPr>
        <w:t xml:space="preserve"> et de développer le partage d’informations</w:t>
      </w:r>
    </w:p>
    <w:p w:rsidR="00736503" w:rsidRPr="007D4673" w:rsidRDefault="00736503" w:rsidP="00736503">
      <w:pPr>
        <w:jc w:val="both"/>
        <w:rPr>
          <w:rFonts w:cstheme="minorHAnsi"/>
          <w:b/>
        </w:rPr>
      </w:pPr>
      <w:r w:rsidRPr="007D4673">
        <w:rPr>
          <w:rFonts w:cstheme="minorHAnsi"/>
          <w:b/>
        </w:rPr>
        <w:t>I. Définition des engagements des personnes physiques et morales intervenant à titre professionnel :</w:t>
      </w:r>
    </w:p>
    <w:p w:rsidR="00736503" w:rsidRPr="007D4673" w:rsidRDefault="00736503" w:rsidP="00736503">
      <w:pPr>
        <w:jc w:val="both"/>
        <w:rPr>
          <w:rFonts w:cstheme="minorHAnsi"/>
          <w:b/>
        </w:rPr>
      </w:pPr>
      <w:r w:rsidRPr="007D4673">
        <w:rPr>
          <w:rFonts w:cstheme="minorHAnsi"/>
          <w:b/>
        </w:rPr>
        <w:t>Le but du Centre est :</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De faciliter l’installation </w:t>
      </w:r>
      <w:r w:rsidR="003767D8" w:rsidRPr="007D4673">
        <w:rPr>
          <w:rFonts w:asciiTheme="minorHAnsi" w:hAnsiTheme="minorHAnsi" w:cstheme="minorHAnsi"/>
          <w:sz w:val="22"/>
          <w:szCs w:val="22"/>
        </w:rPr>
        <w:t>transitoire ou à long terme de</w:t>
      </w:r>
      <w:r w:rsidRPr="007D4673">
        <w:rPr>
          <w:rFonts w:asciiTheme="minorHAnsi" w:hAnsiTheme="minorHAnsi" w:cstheme="minorHAnsi"/>
          <w:sz w:val="22"/>
          <w:szCs w:val="22"/>
        </w:rPr>
        <w:t xml:space="preserve"> l’exercice du métier de chacun des intervenants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développer une approche pluridisciplinaire de l’évaluation des risques psychosociaux, des soins, de l’accompagnement individuel ou collectif, pour les particuliers ou les entreprises.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De s’engager à ne pas se substituer aux médecins et leur relayer les patients dont les pathologies sont hors champs </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D’éviter l’isolement des patients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D’améliorer la qualité de vie au travail </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promouvoir le mieux-être par la formation et l’information pour des professionnelles de santé et les entreprises grâce à des réunions, courriers…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faciliter la mise en place de recommandations thérapeutiques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favoriser les échanges et le recueil des données dans un but de recherche et de participation éventuels à des protocoles thérapeutiques.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travailler en collaboration avec les professionnels de santé médicaux et paramédicaux</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D’observer cette charte et ses statuts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déclarer les conflits d’intérêts</w:t>
      </w:r>
    </w:p>
    <w:p w:rsidR="00736503" w:rsidRPr="007D4673" w:rsidRDefault="00736503" w:rsidP="00736503">
      <w:pPr>
        <w:pStyle w:val="Paragraphedeliste"/>
        <w:numPr>
          <w:ilvl w:val="0"/>
          <w:numId w:val="4"/>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ne pas avoir un comportement qui nuise à la bonne marche du centre.</w:t>
      </w:r>
    </w:p>
    <w:p w:rsidR="00736503" w:rsidRDefault="00736503" w:rsidP="00736503">
      <w:pPr>
        <w:jc w:val="both"/>
        <w:rPr>
          <w:rFonts w:cstheme="minorHAnsi"/>
        </w:rPr>
      </w:pPr>
    </w:p>
    <w:p w:rsidR="00D36E59" w:rsidRDefault="00D36E59" w:rsidP="00736503">
      <w:pPr>
        <w:jc w:val="both"/>
        <w:rPr>
          <w:rFonts w:cstheme="minorHAnsi"/>
        </w:rPr>
      </w:pPr>
    </w:p>
    <w:p w:rsidR="00D36E59" w:rsidRPr="007D4673" w:rsidRDefault="00D36E59" w:rsidP="00736503">
      <w:pPr>
        <w:jc w:val="both"/>
        <w:rPr>
          <w:rFonts w:cstheme="minorHAnsi"/>
        </w:rPr>
      </w:pPr>
    </w:p>
    <w:p w:rsidR="00736503" w:rsidRPr="007D4673" w:rsidRDefault="00736503" w:rsidP="00736503">
      <w:pPr>
        <w:jc w:val="both"/>
        <w:rPr>
          <w:rFonts w:cstheme="minorHAnsi"/>
          <w:b/>
        </w:rPr>
      </w:pPr>
      <w:r w:rsidRPr="007D4673">
        <w:rPr>
          <w:rFonts w:cstheme="minorHAnsi"/>
          <w:b/>
        </w:rPr>
        <w:t>II.</w:t>
      </w:r>
      <w:r w:rsidRPr="007D4673">
        <w:rPr>
          <w:rFonts w:cstheme="minorHAnsi"/>
          <w:b/>
        </w:rPr>
        <w:tab/>
        <w:t xml:space="preserve">Rôle respectifs des intervenants et les usagers du centre : </w:t>
      </w:r>
    </w:p>
    <w:p w:rsidR="00736503" w:rsidRPr="007D4673" w:rsidRDefault="00736503" w:rsidP="00736503">
      <w:pPr>
        <w:jc w:val="both"/>
        <w:rPr>
          <w:rFonts w:cstheme="minorHAnsi"/>
          <w:u w:val="single"/>
        </w:rPr>
      </w:pPr>
      <w:r w:rsidRPr="007D4673">
        <w:rPr>
          <w:rFonts w:cstheme="minorHAnsi"/>
          <w:u w:val="single"/>
        </w:rPr>
        <w:t>Article 1</w:t>
      </w:r>
    </w:p>
    <w:p w:rsidR="00736503" w:rsidRPr="007D4673" w:rsidRDefault="00736503" w:rsidP="00736503">
      <w:pPr>
        <w:jc w:val="both"/>
        <w:rPr>
          <w:rFonts w:cstheme="minorHAnsi"/>
        </w:rPr>
      </w:pPr>
      <w:r w:rsidRPr="007D4673">
        <w:rPr>
          <w:rFonts w:cstheme="minorHAnsi"/>
        </w:rPr>
        <w:t xml:space="preserve">Les intervenants du Centre </w:t>
      </w:r>
      <w:proofErr w:type="spellStart"/>
      <w:r w:rsidRPr="007D4673">
        <w:rPr>
          <w:rFonts w:cstheme="minorHAnsi"/>
        </w:rPr>
        <w:t>Khépri</w:t>
      </w:r>
      <w:proofErr w:type="spellEnd"/>
      <w:r w:rsidRPr="007D4673">
        <w:rPr>
          <w:rFonts w:cstheme="minorHAnsi"/>
        </w:rPr>
        <w:t xml:space="preserve"> Santé s’engagent à affirmer l’égalité entre les personnes et à en respecter l’originalité et la dignité.</w:t>
      </w:r>
    </w:p>
    <w:p w:rsidR="00736503" w:rsidRPr="007D4673" w:rsidRDefault="00736503" w:rsidP="00736503">
      <w:pPr>
        <w:jc w:val="both"/>
        <w:rPr>
          <w:rFonts w:cstheme="minorHAnsi"/>
          <w:u w:val="single"/>
        </w:rPr>
      </w:pPr>
      <w:r w:rsidRPr="007D4673">
        <w:rPr>
          <w:rFonts w:cstheme="minorHAnsi"/>
          <w:u w:val="single"/>
        </w:rPr>
        <w:t>Article 2</w:t>
      </w:r>
    </w:p>
    <w:p w:rsidR="00736503" w:rsidRPr="007D4673" w:rsidRDefault="00736503" w:rsidP="00736503">
      <w:pPr>
        <w:jc w:val="both"/>
        <w:rPr>
          <w:rFonts w:cstheme="minorHAnsi"/>
        </w:rPr>
      </w:pPr>
      <w:r w:rsidRPr="007D4673">
        <w:rPr>
          <w:rFonts w:cstheme="minorHAnsi"/>
        </w:rPr>
        <w:t xml:space="preserve">Les praticiens s’engagent à interdire toute propagande ou prosélytisme religieux ou idéologique au sein du Centre ou autres lieux d’intervention. Ils s’engagent à lutter contre toutes les dérives sectaires dont ils seraient témoins. </w:t>
      </w:r>
    </w:p>
    <w:p w:rsidR="00736503" w:rsidRPr="007D4673" w:rsidRDefault="00736503" w:rsidP="00736503">
      <w:pPr>
        <w:jc w:val="both"/>
        <w:rPr>
          <w:rFonts w:cstheme="minorHAnsi"/>
          <w:u w:val="single"/>
        </w:rPr>
      </w:pPr>
      <w:r w:rsidRPr="007D4673">
        <w:rPr>
          <w:rFonts w:cstheme="minorHAnsi"/>
          <w:u w:val="single"/>
        </w:rPr>
        <w:t>Article 3</w:t>
      </w:r>
    </w:p>
    <w:p w:rsidR="00736503" w:rsidRPr="007D4673" w:rsidRDefault="00736503" w:rsidP="00736503">
      <w:pPr>
        <w:jc w:val="both"/>
        <w:rPr>
          <w:rFonts w:cstheme="minorHAnsi"/>
        </w:rPr>
      </w:pPr>
      <w:r w:rsidRPr="007D4673">
        <w:rPr>
          <w:rFonts w:cstheme="minorHAnsi"/>
        </w:rPr>
        <w:t>Les thérapeutes s’engagent à respecter et à protéger l’intégrité physique et psychique des personnes sous leur responsabilité.</w:t>
      </w:r>
    </w:p>
    <w:p w:rsidR="00736503" w:rsidRPr="007D4673" w:rsidRDefault="00736503" w:rsidP="00736503">
      <w:pPr>
        <w:jc w:val="both"/>
        <w:rPr>
          <w:rFonts w:cstheme="minorHAnsi"/>
          <w:u w:val="single"/>
        </w:rPr>
      </w:pPr>
      <w:r w:rsidRPr="007D4673">
        <w:rPr>
          <w:rFonts w:cstheme="minorHAnsi"/>
          <w:u w:val="single"/>
        </w:rPr>
        <w:t>Article 4</w:t>
      </w:r>
    </w:p>
    <w:p w:rsidR="00736503" w:rsidRPr="007D4673" w:rsidRDefault="00736503" w:rsidP="00736503">
      <w:pPr>
        <w:jc w:val="both"/>
        <w:rPr>
          <w:rFonts w:cstheme="minorHAnsi"/>
        </w:rPr>
      </w:pPr>
      <w:r w:rsidRPr="007D4673">
        <w:rPr>
          <w:rFonts w:cstheme="minorHAnsi"/>
        </w:rPr>
        <w:t>Tous Les intervenants  du Centre s’engagent à respecter la confidentialité des informations collectées durant les rendez-vous,  accompagnements individuels ou collectifs.</w:t>
      </w:r>
    </w:p>
    <w:p w:rsidR="00736503" w:rsidRPr="007D4673" w:rsidRDefault="00736503" w:rsidP="00736503">
      <w:pPr>
        <w:jc w:val="both"/>
        <w:rPr>
          <w:rFonts w:cstheme="minorHAnsi"/>
          <w:u w:val="single"/>
        </w:rPr>
      </w:pPr>
      <w:r w:rsidRPr="007D4673">
        <w:rPr>
          <w:rFonts w:cstheme="minorHAnsi"/>
          <w:u w:val="single"/>
        </w:rPr>
        <w:t>Article 5</w:t>
      </w:r>
    </w:p>
    <w:p w:rsidR="00736503" w:rsidRPr="007D4673" w:rsidRDefault="00736503" w:rsidP="00736503">
      <w:pPr>
        <w:jc w:val="both"/>
        <w:rPr>
          <w:rFonts w:cstheme="minorHAnsi"/>
        </w:rPr>
      </w:pPr>
      <w:r w:rsidRPr="007D4673">
        <w:rPr>
          <w:rFonts w:cstheme="minorHAnsi"/>
        </w:rPr>
        <w:t>Ils s’engagent à respecter et à faire respecter la législation en vigueur.</w:t>
      </w:r>
    </w:p>
    <w:p w:rsidR="00736503" w:rsidRPr="007D4673" w:rsidRDefault="00736503" w:rsidP="00736503">
      <w:pPr>
        <w:jc w:val="both"/>
        <w:rPr>
          <w:rFonts w:cstheme="minorHAnsi"/>
          <w:u w:val="single"/>
        </w:rPr>
      </w:pPr>
      <w:r w:rsidRPr="007D4673">
        <w:rPr>
          <w:rFonts w:cstheme="minorHAnsi"/>
          <w:u w:val="single"/>
        </w:rPr>
        <w:t>Article 6</w:t>
      </w:r>
    </w:p>
    <w:p w:rsidR="00736503" w:rsidRPr="007D4673" w:rsidRDefault="00736503" w:rsidP="00736503">
      <w:pPr>
        <w:jc w:val="both"/>
        <w:rPr>
          <w:rFonts w:cstheme="minorHAnsi"/>
        </w:rPr>
      </w:pPr>
      <w:r w:rsidRPr="007D4673">
        <w:rPr>
          <w:rFonts w:cstheme="minorHAnsi"/>
        </w:rPr>
        <w:t>Afin de répondre au mieux aux attentes du public et aux évolutions de leur métier, les thérapeutes et praticiens s’engagent à se former de façon permanente et régulière  pour actualiser leurs savoirs et leurs compétences et à être supervisés régulièrement dans leur pratique.</w:t>
      </w:r>
    </w:p>
    <w:p w:rsidR="00736503" w:rsidRPr="007D4673" w:rsidRDefault="00736503" w:rsidP="00736503">
      <w:pPr>
        <w:jc w:val="both"/>
        <w:rPr>
          <w:rFonts w:cstheme="minorHAnsi"/>
          <w:u w:val="single"/>
        </w:rPr>
      </w:pPr>
      <w:r w:rsidRPr="007D4673">
        <w:rPr>
          <w:rFonts w:cstheme="minorHAnsi"/>
          <w:u w:val="single"/>
        </w:rPr>
        <w:t>Article 7</w:t>
      </w:r>
    </w:p>
    <w:p w:rsidR="00736503" w:rsidRPr="007D4673" w:rsidRDefault="00736503" w:rsidP="00736503">
      <w:pPr>
        <w:jc w:val="both"/>
        <w:rPr>
          <w:rFonts w:cstheme="minorHAnsi"/>
        </w:rPr>
      </w:pPr>
      <w:r w:rsidRPr="007D4673">
        <w:rPr>
          <w:rFonts w:cstheme="minorHAnsi"/>
        </w:rPr>
        <w:t xml:space="preserve">Les intervenants, de concert avec le centre,  s’engagent à diffuser des offres claires et compréhensibles par le public. Ces offres doivent définir les modalités d’accompagnement, les objectifs visés et les limites de leur pratique. </w:t>
      </w:r>
    </w:p>
    <w:p w:rsidR="00736503" w:rsidRPr="007D4673" w:rsidRDefault="00736503" w:rsidP="00736503">
      <w:pPr>
        <w:jc w:val="both"/>
        <w:rPr>
          <w:rFonts w:cstheme="minorHAnsi"/>
          <w:u w:val="single"/>
        </w:rPr>
      </w:pPr>
      <w:r w:rsidRPr="007D4673">
        <w:rPr>
          <w:rFonts w:cstheme="minorHAnsi"/>
          <w:u w:val="single"/>
        </w:rPr>
        <w:t>Article 8</w:t>
      </w:r>
    </w:p>
    <w:p w:rsidR="00736503" w:rsidRPr="00D36E59" w:rsidRDefault="00736503" w:rsidP="00736503">
      <w:pPr>
        <w:jc w:val="both"/>
        <w:rPr>
          <w:rFonts w:cstheme="minorHAnsi"/>
        </w:rPr>
      </w:pPr>
      <w:r w:rsidRPr="007D4673">
        <w:rPr>
          <w:rFonts w:cstheme="minorHAnsi"/>
        </w:rPr>
        <w:t>Les intervenants s’engagent à ne pas diffuser d’informations pouvant induire le public ou les médias en erreur ou nuisant à l’image de la profession.</w:t>
      </w:r>
    </w:p>
    <w:p w:rsidR="00736503" w:rsidRPr="007D4673" w:rsidRDefault="00736503" w:rsidP="00736503">
      <w:pPr>
        <w:jc w:val="both"/>
        <w:rPr>
          <w:rFonts w:cstheme="minorHAnsi"/>
          <w:u w:val="single"/>
        </w:rPr>
      </w:pPr>
      <w:r w:rsidRPr="007D4673">
        <w:rPr>
          <w:rFonts w:cstheme="minorHAnsi"/>
          <w:u w:val="single"/>
        </w:rPr>
        <w:t>Article 9</w:t>
      </w:r>
    </w:p>
    <w:p w:rsidR="00736503" w:rsidRPr="007D4673" w:rsidRDefault="00736503" w:rsidP="00736503">
      <w:pPr>
        <w:jc w:val="both"/>
        <w:rPr>
          <w:rFonts w:cstheme="minorHAnsi"/>
        </w:rPr>
      </w:pPr>
      <w:r w:rsidRPr="007D4673">
        <w:rPr>
          <w:rFonts w:cstheme="minorHAnsi"/>
        </w:rPr>
        <w:t>Les intervenants s’engagent à user de leur droit de rectification auprès des médias afin de contribuer au sérieux des informations communiquées au public sur leur métier.</w:t>
      </w:r>
    </w:p>
    <w:p w:rsidR="00D36E59" w:rsidRDefault="00D36E59" w:rsidP="00736503">
      <w:pPr>
        <w:jc w:val="both"/>
        <w:rPr>
          <w:rFonts w:cstheme="minorHAnsi"/>
          <w:u w:val="single"/>
        </w:rPr>
      </w:pPr>
    </w:p>
    <w:p w:rsidR="00D36E59" w:rsidRDefault="00D36E59" w:rsidP="00736503">
      <w:pPr>
        <w:jc w:val="both"/>
        <w:rPr>
          <w:rFonts w:cstheme="minorHAnsi"/>
          <w:u w:val="single"/>
        </w:rPr>
      </w:pPr>
    </w:p>
    <w:p w:rsidR="00736503" w:rsidRPr="007D4673" w:rsidRDefault="00736503" w:rsidP="00736503">
      <w:pPr>
        <w:jc w:val="both"/>
        <w:rPr>
          <w:rFonts w:cstheme="minorHAnsi"/>
          <w:u w:val="single"/>
        </w:rPr>
      </w:pPr>
      <w:r w:rsidRPr="007D4673">
        <w:rPr>
          <w:rFonts w:cstheme="minorHAnsi"/>
          <w:u w:val="single"/>
        </w:rPr>
        <w:t>Article 10</w:t>
      </w:r>
    </w:p>
    <w:p w:rsidR="00736503" w:rsidRPr="007D4673" w:rsidRDefault="00736503" w:rsidP="00736503">
      <w:pPr>
        <w:jc w:val="both"/>
        <w:rPr>
          <w:rFonts w:cstheme="minorHAnsi"/>
        </w:rPr>
      </w:pPr>
      <w:r w:rsidRPr="007D4673">
        <w:rPr>
          <w:rFonts w:cstheme="minorHAnsi"/>
        </w:rPr>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736503" w:rsidRPr="007D4673" w:rsidRDefault="00736503" w:rsidP="00736503">
      <w:pPr>
        <w:jc w:val="both"/>
        <w:rPr>
          <w:rFonts w:cstheme="minorHAnsi"/>
          <w:u w:val="single"/>
        </w:rPr>
      </w:pPr>
      <w:r w:rsidRPr="007D4673">
        <w:rPr>
          <w:rFonts w:cstheme="minorHAnsi"/>
          <w:u w:val="single"/>
        </w:rPr>
        <w:t>Article 11</w:t>
      </w:r>
    </w:p>
    <w:p w:rsidR="00736503" w:rsidRPr="007D4673" w:rsidRDefault="00736503" w:rsidP="00736503">
      <w:pPr>
        <w:jc w:val="both"/>
        <w:rPr>
          <w:rFonts w:cstheme="minorHAnsi"/>
        </w:rPr>
      </w:pPr>
      <w:r w:rsidRPr="007D4673">
        <w:rPr>
          <w:rFonts w:cstheme="minorHAnsi"/>
        </w:rPr>
        <w:t>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lorsqu’il sera dans l’impossibilité à fournir leurs services. Il s’engage à l’orienter vers son médecin traitant ou un médecin du Centre.</w:t>
      </w:r>
    </w:p>
    <w:p w:rsidR="00736503" w:rsidRPr="007D4673" w:rsidRDefault="00736503" w:rsidP="00736503">
      <w:pPr>
        <w:jc w:val="both"/>
        <w:rPr>
          <w:rFonts w:cstheme="minorHAnsi"/>
          <w:u w:val="single"/>
        </w:rPr>
      </w:pPr>
      <w:r w:rsidRPr="007D4673">
        <w:rPr>
          <w:rFonts w:cstheme="minorHAnsi"/>
          <w:u w:val="single"/>
        </w:rPr>
        <w:t>Article 12</w:t>
      </w:r>
    </w:p>
    <w:p w:rsidR="00736503" w:rsidRPr="007D4673" w:rsidRDefault="00736503" w:rsidP="00736503">
      <w:pPr>
        <w:jc w:val="both"/>
        <w:rPr>
          <w:rFonts w:cstheme="minorHAnsi"/>
        </w:rPr>
      </w:pPr>
      <w:r w:rsidRPr="007D4673">
        <w:rPr>
          <w:rFonts w:cstheme="minorHAnsi"/>
        </w:rPr>
        <w:t xml:space="preserve">Les thérapeutes et praticiens s’engagent à ne pas se substituer aux professionnels de santé, à ne pas prodiguer de diagnostic, de prescriptions médicales et à ne pas interférer avec des traitements médicaux en cours. </w:t>
      </w:r>
    </w:p>
    <w:p w:rsidR="00736503" w:rsidRPr="007D4673" w:rsidRDefault="00736503" w:rsidP="00736503">
      <w:pPr>
        <w:jc w:val="both"/>
        <w:rPr>
          <w:rFonts w:cstheme="minorHAnsi"/>
          <w:u w:val="single"/>
        </w:rPr>
      </w:pPr>
      <w:r w:rsidRPr="007D4673">
        <w:rPr>
          <w:rFonts w:cstheme="minorHAnsi"/>
          <w:u w:val="single"/>
        </w:rPr>
        <w:t>Article 13</w:t>
      </w:r>
    </w:p>
    <w:p w:rsidR="00736503" w:rsidRPr="007D4673" w:rsidRDefault="00736503" w:rsidP="00736503">
      <w:pPr>
        <w:jc w:val="both"/>
        <w:rPr>
          <w:rFonts w:cstheme="minorHAnsi"/>
        </w:rPr>
      </w:pPr>
      <w:r w:rsidRPr="007D4673">
        <w:rPr>
          <w:rFonts w:cstheme="minorHAnsi"/>
        </w:rPr>
        <w:t xml:space="preserve">Les thérapeutes et praticiens, intervenant sous l’autorité ou non du Centre s’engagent à conserver leur éthique professionnelle. </w:t>
      </w:r>
    </w:p>
    <w:p w:rsidR="00736503" w:rsidRPr="007D4673" w:rsidRDefault="00736503" w:rsidP="00736503">
      <w:pPr>
        <w:jc w:val="both"/>
        <w:rPr>
          <w:rFonts w:cstheme="minorHAnsi"/>
          <w:u w:val="single"/>
        </w:rPr>
      </w:pPr>
      <w:r w:rsidRPr="007D4673">
        <w:rPr>
          <w:rFonts w:cstheme="minorHAnsi"/>
          <w:u w:val="single"/>
        </w:rPr>
        <w:t>Article 14</w:t>
      </w:r>
    </w:p>
    <w:p w:rsidR="00736503" w:rsidRPr="007D4673" w:rsidRDefault="00736503" w:rsidP="00736503">
      <w:pPr>
        <w:jc w:val="both"/>
        <w:rPr>
          <w:rFonts w:cstheme="minorHAnsi"/>
        </w:rPr>
      </w:pPr>
      <w:r w:rsidRPr="007D4673">
        <w:rPr>
          <w:rFonts w:cstheme="minorHAnsi"/>
        </w:rPr>
        <w:t xml:space="preserve">Les thérapeutes s’engagent à entretenir des relations confraternelles de respect et de courtoisie, d’honnêteté et de bonne foi avec les autres intervenants du Centre. </w:t>
      </w:r>
    </w:p>
    <w:p w:rsidR="00736503" w:rsidRPr="007D4673" w:rsidRDefault="00736503" w:rsidP="00736503">
      <w:pPr>
        <w:jc w:val="both"/>
        <w:rPr>
          <w:rFonts w:cstheme="minorHAnsi"/>
          <w:u w:val="single"/>
        </w:rPr>
      </w:pPr>
      <w:r w:rsidRPr="007D4673">
        <w:rPr>
          <w:rFonts w:cstheme="minorHAnsi"/>
          <w:u w:val="single"/>
        </w:rPr>
        <w:t>Article 15</w:t>
      </w:r>
    </w:p>
    <w:p w:rsidR="00736503" w:rsidRPr="007D4673" w:rsidRDefault="00736503" w:rsidP="00736503">
      <w:pPr>
        <w:jc w:val="both"/>
        <w:rPr>
          <w:rFonts w:cstheme="minorHAnsi"/>
        </w:rPr>
      </w:pPr>
      <w:r w:rsidRPr="007D4673">
        <w:rPr>
          <w:rFonts w:cstheme="minorHAnsi"/>
        </w:rPr>
        <w:t>Tout intervenant qui ne respecterait pas le présent code pourrait se voir exclus du centre.</w:t>
      </w:r>
    </w:p>
    <w:p w:rsidR="00D36E59" w:rsidRDefault="00D36E59" w:rsidP="00736503">
      <w:pPr>
        <w:jc w:val="both"/>
        <w:rPr>
          <w:rFonts w:cstheme="minorHAnsi"/>
        </w:rPr>
      </w:pPr>
    </w:p>
    <w:p w:rsidR="00736503" w:rsidRPr="007D4673" w:rsidRDefault="00736503" w:rsidP="00736503">
      <w:pPr>
        <w:jc w:val="both"/>
        <w:rPr>
          <w:rFonts w:cstheme="minorHAnsi"/>
        </w:rPr>
      </w:pPr>
      <w:r w:rsidRPr="007D4673">
        <w:rPr>
          <w:rFonts w:cstheme="minorHAnsi"/>
          <w:b/>
        </w:rPr>
        <w:t>III.</w:t>
      </w:r>
      <w:r w:rsidRPr="007D4673">
        <w:rPr>
          <w:rFonts w:cstheme="minorHAnsi"/>
          <w:b/>
        </w:rPr>
        <w:tab/>
        <w:t xml:space="preserve">Modalités de coordination  </w:t>
      </w:r>
    </w:p>
    <w:p w:rsidR="00736503" w:rsidRPr="007D4673" w:rsidRDefault="00736503" w:rsidP="00736503">
      <w:pPr>
        <w:jc w:val="both"/>
        <w:rPr>
          <w:rFonts w:cstheme="minorHAnsi"/>
          <w:b/>
        </w:rPr>
      </w:pPr>
      <w:r w:rsidRPr="007D4673">
        <w:rPr>
          <w:rFonts w:cstheme="minorHAnsi"/>
          <w:b/>
        </w:rPr>
        <w:t>Les comités de coordination ont pour rôle de :</w:t>
      </w:r>
    </w:p>
    <w:p w:rsidR="00736503" w:rsidRPr="007D4673" w:rsidRDefault="00736503" w:rsidP="00736503">
      <w:pPr>
        <w:pStyle w:val="Paragraphedeliste"/>
        <w:numPr>
          <w:ilvl w:val="0"/>
          <w:numId w:val="7"/>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De donner forme aux projets du centre </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D’organiser des réunions entre les intervenants pour diffuser l’information et les expériences</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D’établir des enquêtes de satisfaction pour analyser les intérêts du public</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participer ou proposer des actions ou des initiatives au sein du  centre</w:t>
      </w:r>
    </w:p>
    <w:p w:rsidR="00736503" w:rsidRPr="007D4673" w:rsidRDefault="00736503" w:rsidP="00736503">
      <w:pPr>
        <w:pStyle w:val="Paragraphedeliste"/>
        <w:numPr>
          <w:ilvl w:val="0"/>
          <w:numId w:val="5"/>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De veiller au respect des principes de protection de l’anonymat, du secret médical, du secret statistique et de la sécurisation des données et des obligations prévues par la loi informatique et liberté.</w:t>
      </w:r>
    </w:p>
    <w:p w:rsidR="00D36E59" w:rsidRDefault="00D36E59" w:rsidP="00736503">
      <w:pPr>
        <w:jc w:val="both"/>
        <w:rPr>
          <w:rFonts w:cstheme="minorHAnsi"/>
          <w:b/>
        </w:rPr>
      </w:pPr>
    </w:p>
    <w:p w:rsidR="00D36E59" w:rsidRDefault="00D36E59" w:rsidP="00736503">
      <w:pPr>
        <w:jc w:val="both"/>
        <w:rPr>
          <w:rFonts w:cstheme="minorHAnsi"/>
          <w:b/>
        </w:rPr>
      </w:pPr>
    </w:p>
    <w:p w:rsidR="00736503" w:rsidRPr="007D4673" w:rsidRDefault="00736503" w:rsidP="00736503">
      <w:pPr>
        <w:jc w:val="both"/>
        <w:rPr>
          <w:rFonts w:cstheme="minorHAnsi"/>
          <w:b/>
        </w:rPr>
      </w:pPr>
      <w:r w:rsidRPr="007D4673">
        <w:rPr>
          <w:rFonts w:cstheme="minorHAnsi"/>
          <w:b/>
        </w:rPr>
        <w:t>IV.</w:t>
      </w:r>
      <w:r w:rsidRPr="007D4673">
        <w:rPr>
          <w:rFonts w:cstheme="minorHAnsi"/>
          <w:b/>
        </w:rPr>
        <w:tab/>
        <w:t>L’équipe de coordination :</w:t>
      </w:r>
    </w:p>
    <w:p w:rsidR="00736503" w:rsidRPr="007D4673" w:rsidRDefault="00736503" w:rsidP="00736503">
      <w:pPr>
        <w:jc w:val="both"/>
        <w:rPr>
          <w:rFonts w:cstheme="minorHAnsi"/>
          <w:u w:val="single"/>
        </w:rPr>
      </w:pPr>
      <w:r w:rsidRPr="007D4673">
        <w:rPr>
          <w:rFonts w:cstheme="minorHAnsi"/>
          <w:u w:val="single"/>
        </w:rPr>
        <w:t>Les membres :</w:t>
      </w:r>
    </w:p>
    <w:p w:rsidR="00736503" w:rsidRPr="007D4673" w:rsidRDefault="00736503" w:rsidP="00736503">
      <w:pPr>
        <w:jc w:val="both"/>
        <w:rPr>
          <w:rFonts w:cstheme="minorHAnsi"/>
        </w:rPr>
      </w:pPr>
      <w:r w:rsidRPr="007D4673">
        <w:rPr>
          <w:rFonts w:cstheme="minorHAnsi"/>
        </w:rPr>
        <w:t xml:space="preserve">L’équipe de direction de </w:t>
      </w:r>
      <w:proofErr w:type="spellStart"/>
      <w:r w:rsidRPr="007D4673">
        <w:rPr>
          <w:rFonts w:cstheme="minorHAnsi"/>
        </w:rPr>
        <w:t>khépri</w:t>
      </w:r>
      <w:proofErr w:type="spellEnd"/>
      <w:r w:rsidRPr="007D4673">
        <w:rPr>
          <w:rFonts w:cstheme="minorHAnsi"/>
        </w:rPr>
        <w:t xml:space="preserve"> Santé et  les intervenants volontaires, adhérents du centre ou membres des comités de pilotage ou du Comité de Responsabilité Sociale</w:t>
      </w:r>
      <w:r w:rsidRPr="007D4673">
        <w:rPr>
          <w:rFonts w:cstheme="minorHAnsi"/>
          <w:vertAlign w:val="superscript"/>
        </w:rPr>
        <w:t>®</w:t>
      </w:r>
      <w:r w:rsidRPr="007D4673">
        <w:rPr>
          <w:rFonts w:cstheme="minorHAnsi"/>
        </w:rPr>
        <w:t xml:space="preserve"> (CRS). Sa composition est fluctuante, adaptée aux activités du réseau des intervenants pour les conférences ou les stages de formation.</w:t>
      </w:r>
    </w:p>
    <w:p w:rsidR="00736503" w:rsidRPr="007D4673" w:rsidRDefault="00736503" w:rsidP="00736503">
      <w:pPr>
        <w:jc w:val="both"/>
        <w:rPr>
          <w:rFonts w:cstheme="minorHAnsi"/>
          <w:b/>
        </w:rPr>
      </w:pPr>
      <w:r w:rsidRPr="007D4673">
        <w:rPr>
          <w:rFonts w:cstheme="minorHAnsi"/>
          <w:b/>
        </w:rPr>
        <w:t>V.</w:t>
      </w:r>
      <w:r w:rsidRPr="007D4673">
        <w:rPr>
          <w:rFonts w:cstheme="minorHAnsi"/>
          <w:b/>
        </w:rPr>
        <w:tab/>
        <w:t>Modalités d’accès du centre :</w:t>
      </w:r>
    </w:p>
    <w:p w:rsidR="00736503" w:rsidRPr="007D4673" w:rsidRDefault="00736503" w:rsidP="00736503">
      <w:pPr>
        <w:jc w:val="both"/>
        <w:rPr>
          <w:rFonts w:cstheme="minorHAnsi"/>
        </w:rPr>
      </w:pPr>
      <w:r w:rsidRPr="007D4673">
        <w:rPr>
          <w:rFonts w:cstheme="minorHAnsi"/>
        </w:rPr>
        <w:t>L’accès au centre est libre à toute personne ayant signé un contrat de réservation d’espaces de travail, de salles en tant qu’intervenants et aux personnes bénéficiant de soins ou participant à des stages ou formations.</w:t>
      </w:r>
    </w:p>
    <w:p w:rsidR="00736503" w:rsidRPr="007D4673" w:rsidRDefault="00736503" w:rsidP="00736503">
      <w:pPr>
        <w:jc w:val="both"/>
        <w:rPr>
          <w:rFonts w:cstheme="minorHAnsi"/>
          <w:b/>
        </w:rPr>
      </w:pPr>
      <w:r w:rsidRPr="007D4673">
        <w:rPr>
          <w:rFonts w:cstheme="minorHAnsi"/>
          <w:b/>
        </w:rPr>
        <w:t>VI.</w:t>
      </w:r>
      <w:r w:rsidRPr="007D4673">
        <w:rPr>
          <w:rFonts w:cstheme="minorHAnsi"/>
          <w:b/>
        </w:rPr>
        <w:tab/>
        <w:t>Modalités de partage de l’information dans les respects du secret professionnel et des règles déontologiques propres à chacun des acteurs :</w:t>
      </w:r>
    </w:p>
    <w:p w:rsidR="00736503" w:rsidRPr="007D467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Chaque intervenant s’engage à suivre les règles déontologiques propres à son domaine d’actions professionnelles et à ne pas divulguer toute information concernant l’usager :</w:t>
      </w:r>
    </w:p>
    <w:p w:rsidR="00736503" w:rsidRPr="007D467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Le dossier individuel est accessible à l’usager ou son représentant légal</w:t>
      </w:r>
    </w:p>
    <w:p w:rsidR="00736503" w:rsidRPr="007D467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Les informations informatisées sont sécurisées</w:t>
      </w:r>
    </w:p>
    <w:p w:rsidR="00736503" w:rsidRDefault="00736503" w:rsidP="00736503">
      <w:pPr>
        <w:pStyle w:val="Paragraphedeliste"/>
        <w:numPr>
          <w:ilvl w:val="0"/>
          <w:numId w:val="6"/>
        </w:numPr>
        <w:spacing w:before="0" w:beforeAutospacing="0" w:after="200" w:afterAutospacing="0" w:line="276" w:lineRule="auto"/>
        <w:jc w:val="both"/>
        <w:rPr>
          <w:rFonts w:asciiTheme="minorHAnsi" w:hAnsiTheme="minorHAnsi" w:cstheme="minorHAnsi"/>
          <w:sz w:val="22"/>
          <w:szCs w:val="22"/>
        </w:rPr>
      </w:pPr>
      <w:r w:rsidRPr="007D4673">
        <w:rPr>
          <w:rFonts w:asciiTheme="minorHAnsi" w:hAnsiTheme="minorHAnsi" w:cstheme="minorHAnsi"/>
          <w:sz w:val="22"/>
          <w:szCs w:val="22"/>
        </w:rPr>
        <w:t xml:space="preserve">L’archivage et l’information des données détenues par </w:t>
      </w:r>
      <w:proofErr w:type="spellStart"/>
      <w:r w:rsidRPr="007D4673">
        <w:rPr>
          <w:rFonts w:asciiTheme="minorHAnsi" w:hAnsiTheme="minorHAnsi" w:cstheme="minorHAnsi"/>
          <w:sz w:val="22"/>
          <w:szCs w:val="22"/>
        </w:rPr>
        <w:t>khépri</w:t>
      </w:r>
      <w:proofErr w:type="spellEnd"/>
      <w:r w:rsidRPr="007D4673">
        <w:rPr>
          <w:rFonts w:asciiTheme="minorHAnsi" w:hAnsiTheme="minorHAnsi" w:cstheme="minorHAnsi"/>
          <w:sz w:val="22"/>
          <w:szCs w:val="22"/>
        </w:rPr>
        <w:t xml:space="preserve"> Santé a fait l’objet d’une déclaration à la CNIL.</w:t>
      </w:r>
    </w:p>
    <w:p w:rsidR="00D36E59" w:rsidRPr="00D36E59" w:rsidRDefault="00D36E59" w:rsidP="00D36E59">
      <w:pPr>
        <w:pStyle w:val="Paragraphedeliste"/>
        <w:spacing w:before="0" w:beforeAutospacing="0" w:after="200" w:afterAutospacing="0" w:line="276" w:lineRule="auto"/>
        <w:jc w:val="both"/>
        <w:rPr>
          <w:rFonts w:asciiTheme="minorHAnsi" w:hAnsiTheme="minorHAnsi" w:cstheme="minorHAnsi"/>
          <w:sz w:val="22"/>
          <w:szCs w:val="22"/>
        </w:rPr>
      </w:pPr>
    </w:p>
    <w:p w:rsidR="00736503" w:rsidRPr="007D4673" w:rsidRDefault="00736503" w:rsidP="00736503">
      <w:pPr>
        <w:jc w:val="both"/>
        <w:rPr>
          <w:rFonts w:cstheme="minorHAnsi"/>
          <w:b/>
        </w:rPr>
      </w:pPr>
      <w:r w:rsidRPr="007D4673">
        <w:rPr>
          <w:rFonts w:cstheme="minorHAnsi"/>
          <w:b/>
        </w:rPr>
        <w:t>VII.</w:t>
      </w:r>
      <w:r w:rsidRPr="007D4673">
        <w:rPr>
          <w:rFonts w:cstheme="minorHAnsi"/>
          <w:b/>
        </w:rPr>
        <w:tab/>
        <w:t>Engagements des signataires :</w:t>
      </w:r>
    </w:p>
    <w:p w:rsidR="00736503" w:rsidRPr="007D4673" w:rsidRDefault="00736503" w:rsidP="00736503">
      <w:pPr>
        <w:jc w:val="both"/>
        <w:rPr>
          <w:rFonts w:cstheme="minorHAnsi"/>
        </w:rPr>
      </w:pPr>
      <w:r w:rsidRPr="007D4673">
        <w:rPr>
          <w:rFonts w:cstheme="minorHAnsi"/>
        </w:rPr>
        <w:t>Les intervenants du centre s’engagent à respecter la charte</w:t>
      </w:r>
    </w:p>
    <w:p w:rsidR="00736503" w:rsidRPr="007D4673" w:rsidRDefault="00736503" w:rsidP="00736503">
      <w:pPr>
        <w:jc w:val="both"/>
        <w:rPr>
          <w:rFonts w:cstheme="minorHAnsi"/>
        </w:rPr>
      </w:pPr>
    </w:p>
    <w:p w:rsidR="00736503" w:rsidRPr="007D4673" w:rsidRDefault="00736503" w:rsidP="00736503">
      <w:pPr>
        <w:jc w:val="both"/>
        <w:rPr>
          <w:rFonts w:cstheme="minorHAnsi"/>
        </w:rPr>
      </w:pPr>
      <w:r w:rsidRPr="007D4673">
        <w:rPr>
          <w:rFonts w:cstheme="minorHAnsi"/>
        </w:rPr>
        <w:t xml:space="preserve">Charte portée à la connaissance des intervenants </w:t>
      </w:r>
    </w:p>
    <w:p w:rsidR="00736503" w:rsidRPr="007D4673" w:rsidRDefault="00736503" w:rsidP="00736503">
      <w:pPr>
        <w:jc w:val="both"/>
        <w:rPr>
          <w:rFonts w:cstheme="minorHAnsi"/>
        </w:rPr>
      </w:pPr>
      <w:r w:rsidRPr="007D4673">
        <w:rPr>
          <w:rFonts w:cstheme="minorHAnsi"/>
        </w:rPr>
        <w:t>La présente charte est évolutive, elle nécessitera éventuellement des ajustements successifs.</w:t>
      </w:r>
    </w:p>
    <w:p w:rsidR="00736503" w:rsidRPr="007D4673" w:rsidRDefault="00736503" w:rsidP="00736503">
      <w:pPr>
        <w:jc w:val="both"/>
        <w:rPr>
          <w:rFonts w:cstheme="minorHAnsi"/>
        </w:rPr>
      </w:pPr>
    </w:p>
    <w:p w:rsidR="00736503" w:rsidRPr="007D4673" w:rsidRDefault="00736503" w:rsidP="00736503">
      <w:pPr>
        <w:jc w:val="both"/>
        <w:rPr>
          <w:rFonts w:cstheme="minorHAnsi"/>
        </w:rPr>
      </w:pPr>
      <w:r w:rsidRPr="007D4673">
        <w:rPr>
          <w:rFonts w:cstheme="minorHAnsi"/>
        </w:rPr>
        <w:t>Fait à………………………, le ……………</w:t>
      </w:r>
    </w:p>
    <w:p w:rsidR="00736503" w:rsidRPr="007D4673" w:rsidRDefault="00736503" w:rsidP="00736503">
      <w:pPr>
        <w:jc w:val="both"/>
        <w:rPr>
          <w:rFonts w:cstheme="minorHAnsi"/>
        </w:rPr>
      </w:pPr>
      <w:r w:rsidRPr="007D4673">
        <w:rPr>
          <w:rFonts w:cstheme="minorHAnsi"/>
        </w:rPr>
        <w:t>Prénom, Nom :</w:t>
      </w:r>
    </w:p>
    <w:p w:rsidR="00736503" w:rsidRPr="007D4673" w:rsidRDefault="00736503" w:rsidP="00736503">
      <w:pPr>
        <w:jc w:val="both"/>
        <w:rPr>
          <w:rFonts w:cstheme="minorHAnsi"/>
        </w:rPr>
      </w:pPr>
      <w:r w:rsidRPr="007D4673">
        <w:rPr>
          <w:rFonts w:cstheme="minorHAnsi"/>
        </w:rPr>
        <w:t>……………………………………………..</w:t>
      </w:r>
    </w:p>
    <w:p w:rsidR="00736503" w:rsidRPr="007D4673" w:rsidRDefault="00736503" w:rsidP="00736503">
      <w:pPr>
        <w:jc w:val="both"/>
        <w:rPr>
          <w:rFonts w:cstheme="minorHAnsi"/>
        </w:rPr>
      </w:pPr>
      <w:r w:rsidRPr="007D4673">
        <w:rPr>
          <w:rFonts w:cstheme="minorHAnsi"/>
        </w:rPr>
        <w:t>Qualité :</w:t>
      </w:r>
    </w:p>
    <w:p w:rsidR="00736503" w:rsidRPr="007D4673" w:rsidRDefault="00736503" w:rsidP="00736503">
      <w:pPr>
        <w:jc w:val="both"/>
        <w:rPr>
          <w:rFonts w:cstheme="minorHAnsi"/>
        </w:rPr>
      </w:pPr>
      <w:r w:rsidRPr="007D4673">
        <w:rPr>
          <w:rFonts w:cstheme="minorHAnsi"/>
        </w:rPr>
        <w:t>……………………………………………..</w:t>
      </w:r>
    </w:p>
    <w:p w:rsidR="00DD14CF" w:rsidRPr="007D4673" w:rsidRDefault="00DD14CF" w:rsidP="00672227">
      <w:pPr>
        <w:pStyle w:val="NormalWeb"/>
        <w:shd w:val="clear" w:color="auto" w:fill="FFFFFF"/>
        <w:spacing w:before="0" w:beforeAutospacing="0" w:after="0" w:afterAutospacing="0"/>
        <w:jc w:val="both"/>
        <w:rPr>
          <w:rFonts w:asciiTheme="minorHAnsi" w:hAnsiTheme="minorHAnsi" w:cstheme="minorHAnsi"/>
          <w:sz w:val="22"/>
          <w:szCs w:val="22"/>
        </w:rPr>
      </w:pPr>
    </w:p>
    <w:sectPr w:rsidR="00DD14CF" w:rsidRPr="007D4673" w:rsidSect="00C3608C">
      <w:headerReference w:type="default"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2B" w:rsidRDefault="00F0732B" w:rsidP="00012ED0">
      <w:pPr>
        <w:spacing w:after="0" w:line="240" w:lineRule="auto"/>
      </w:pPr>
      <w:r>
        <w:separator/>
      </w:r>
    </w:p>
  </w:endnote>
  <w:endnote w:type="continuationSeparator" w:id="0">
    <w:p w:rsidR="00F0732B" w:rsidRDefault="00F0732B"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Pr="004F6367" w:rsidRDefault="004F6367" w:rsidP="004F6367">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2B" w:rsidRDefault="00F0732B" w:rsidP="00012ED0">
      <w:pPr>
        <w:spacing w:after="0" w:line="240" w:lineRule="auto"/>
      </w:pPr>
      <w:r>
        <w:separator/>
      </w:r>
    </w:p>
  </w:footnote>
  <w:footnote w:type="continuationSeparator" w:id="0">
    <w:p w:rsidR="00F0732B" w:rsidRDefault="00F0732B"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Default="004F6367">
    <w:pPr>
      <w:pStyle w:val="En-tte"/>
    </w:pPr>
    <w:r>
      <w:rPr>
        <w:noProof/>
        <w:lang w:eastAsia="fr-FR"/>
      </w:rPr>
      <w:drawing>
        <wp:anchor distT="0" distB="0" distL="114300" distR="114300" simplePos="0" relativeHeight="251658240" behindDoc="0" locked="0" layoutInCell="1" allowOverlap="1" wp14:anchorId="0BF5CDC2" wp14:editId="6FE34FBC">
          <wp:simplePos x="0" y="0"/>
          <wp:positionH relativeFrom="column">
            <wp:posOffset>-638175</wp:posOffset>
          </wp:positionH>
          <wp:positionV relativeFrom="paragraph">
            <wp:posOffset>-276225</wp:posOffset>
          </wp:positionV>
          <wp:extent cx="2588260" cy="857250"/>
          <wp:effectExtent l="0" t="0" r="2540" b="0"/>
          <wp:wrapSquare wrapText="bothSides"/>
          <wp:docPr id="2" name="Image 2"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709B0"/>
    <w:rsid w:val="000E416E"/>
    <w:rsid w:val="00150ABB"/>
    <w:rsid w:val="0018346C"/>
    <w:rsid w:val="001C0196"/>
    <w:rsid w:val="001C4569"/>
    <w:rsid w:val="00227EE9"/>
    <w:rsid w:val="00295D3C"/>
    <w:rsid w:val="00295E03"/>
    <w:rsid w:val="002C390B"/>
    <w:rsid w:val="002C7934"/>
    <w:rsid w:val="0037128F"/>
    <w:rsid w:val="00373C91"/>
    <w:rsid w:val="003767D8"/>
    <w:rsid w:val="003E225A"/>
    <w:rsid w:val="004F6367"/>
    <w:rsid w:val="00513270"/>
    <w:rsid w:val="005657DB"/>
    <w:rsid w:val="00586064"/>
    <w:rsid w:val="005C28B1"/>
    <w:rsid w:val="005E00ED"/>
    <w:rsid w:val="00672227"/>
    <w:rsid w:val="00674AD0"/>
    <w:rsid w:val="006E72C2"/>
    <w:rsid w:val="00736503"/>
    <w:rsid w:val="007C255F"/>
    <w:rsid w:val="007D4673"/>
    <w:rsid w:val="00A01B8C"/>
    <w:rsid w:val="00A72DF1"/>
    <w:rsid w:val="00B3209E"/>
    <w:rsid w:val="00B741BF"/>
    <w:rsid w:val="00B863D9"/>
    <w:rsid w:val="00BC39B9"/>
    <w:rsid w:val="00C33114"/>
    <w:rsid w:val="00C3608C"/>
    <w:rsid w:val="00C55027"/>
    <w:rsid w:val="00C6040D"/>
    <w:rsid w:val="00C82FAF"/>
    <w:rsid w:val="00D271C9"/>
    <w:rsid w:val="00D36E59"/>
    <w:rsid w:val="00DB47EF"/>
    <w:rsid w:val="00DD14CF"/>
    <w:rsid w:val="00DE1B31"/>
    <w:rsid w:val="00E455DE"/>
    <w:rsid w:val="00E71175"/>
    <w:rsid w:val="00E9015E"/>
    <w:rsid w:val="00E97AFB"/>
    <w:rsid w:val="00EC4BE8"/>
    <w:rsid w:val="00ED52C0"/>
    <w:rsid w:val="00ED6AA8"/>
    <w:rsid w:val="00EE1202"/>
    <w:rsid w:val="00F07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7</Pages>
  <Words>2044</Words>
  <Characters>11243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2017-11-29T10:23:00Z</cp:lastPrinted>
  <dcterms:created xsi:type="dcterms:W3CDTF">2017-11-27T16:58:00Z</dcterms:created>
  <dcterms:modified xsi:type="dcterms:W3CDTF">2017-11-29T10:23:00Z</dcterms:modified>
</cp:coreProperties>
</file>