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 xml:space="preserve">ONE PLACE </w:t>
      </w:r>
      <w:proofErr w:type="spellStart"/>
      <w:r w:rsidRPr="009D66FB">
        <w:rPr>
          <w:rFonts w:cstheme="minorHAnsi"/>
          <w:b/>
          <w:bCs/>
          <w:color w:val="000000"/>
        </w:rPr>
        <w:t>Corporate</w:t>
      </w:r>
      <w:proofErr w:type="spellEnd"/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World Trade Center – Tour Oxygène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10-12, boulevard Vivier Merle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69393 LYON CEDEX 03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Paris, le 13 décembre 2019.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333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333333"/>
        </w:rPr>
      </w:pPr>
      <w:r w:rsidRPr="009D66FB">
        <w:rPr>
          <w:rFonts w:cstheme="minorHAnsi"/>
          <w:i/>
          <w:iCs/>
          <w:color w:val="333333"/>
        </w:rPr>
        <w:t>A l’attention du service juridique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LRAR N° __________________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Objet : contestation de la facture n°20180469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Chère Madame, cher Monsieur,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J’interviens en ma qualité de conseil de Madame Evelyne REVELLAT qui m’</w:t>
      </w:r>
      <w:r w:rsidRPr="009D66FB">
        <w:rPr>
          <w:rFonts w:cstheme="minorHAnsi"/>
          <w:color w:val="000000"/>
        </w:rPr>
        <w:t xml:space="preserve">a mandaté pour assurer </w:t>
      </w:r>
      <w:r w:rsidRPr="009D66FB">
        <w:rPr>
          <w:rFonts w:cstheme="minorHAnsi"/>
          <w:color w:val="000000"/>
        </w:rPr>
        <w:t>la défense de ses intérêts.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Je fais suite aux différents échanges ayant eu lieu entre ma cliente et Madame Rachel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ROKOTONIARIB depuis le début du mois de décembre, s’agissant du paiement d’</w:t>
      </w:r>
      <w:r w:rsidRPr="009D66FB">
        <w:rPr>
          <w:rFonts w:cstheme="minorHAnsi"/>
          <w:color w:val="000000"/>
        </w:rPr>
        <w:t xml:space="preserve">une facture pour </w:t>
      </w:r>
      <w:r w:rsidRPr="009D66FB">
        <w:rPr>
          <w:rFonts w:cstheme="minorHAnsi"/>
          <w:color w:val="000000"/>
        </w:rPr>
        <w:t>une prestation à laquelle ma cliente n’a jamais consenti.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I. Sur le caractère gratuit des prestations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 xml:space="preserve">Plus précisément, le 5 novembre 2019, Monsieur Franck PRIME, identifié sur </w:t>
      </w:r>
      <w:proofErr w:type="spellStart"/>
      <w:r w:rsidRPr="009D66FB">
        <w:rPr>
          <w:rFonts w:cstheme="minorHAnsi"/>
          <w:color w:val="000000"/>
        </w:rPr>
        <w:t>Linked</w:t>
      </w:r>
      <w:r w:rsidRPr="009D66FB">
        <w:rPr>
          <w:rFonts w:cstheme="minorHAnsi"/>
          <w:color w:val="000000"/>
        </w:rPr>
        <w:t>in</w:t>
      </w:r>
      <w:proofErr w:type="spellEnd"/>
      <w:r w:rsidRPr="009D66FB">
        <w:rPr>
          <w:rFonts w:cstheme="minorHAnsi"/>
          <w:color w:val="000000"/>
        </w:rPr>
        <w:t xml:space="preserve"> comme « CEO </w:t>
      </w:r>
      <w:r w:rsidRPr="009D66FB">
        <w:rPr>
          <w:rFonts w:cstheme="minorHAnsi"/>
          <w:color w:val="000000"/>
        </w:rPr>
        <w:t xml:space="preserve">ONE PLACE », a fait parvenir à ma cliente, par message privé, une « invitation </w:t>
      </w:r>
      <w:r w:rsidRPr="009D66FB">
        <w:rPr>
          <w:rFonts w:cstheme="minorHAnsi"/>
          <w:b/>
          <w:bCs/>
          <w:color w:val="000000"/>
        </w:rPr>
        <w:t xml:space="preserve">gratuite </w:t>
      </w:r>
      <w:r w:rsidRPr="009D66FB">
        <w:rPr>
          <w:rFonts w:cstheme="minorHAnsi"/>
          <w:color w:val="000000"/>
        </w:rPr>
        <w:t xml:space="preserve">au DRH </w:t>
      </w:r>
      <w:r w:rsidRPr="009D66FB">
        <w:rPr>
          <w:rFonts w:cstheme="minorHAnsi"/>
          <w:color w:val="000000"/>
        </w:rPr>
        <w:t>MEETING 2019 ». J’attire votre attention sur le contenu de ce message et, à l’</w:t>
      </w:r>
      <w:r w:rsidRPr="009D66FB">
        <w:rPr>
          <w:rFonts w:cstheme="minorHAnsi"/>
          <w:color w:val="000000"/>
        </w:rPr>
        <w:t xml:space="preserve">évidence, sur le caractère </w:t>
      </w:r>
      <w:r w:rsidRPr="009D66FB">
        <w:rPr>
          <w:rFonts w:cstheme="minorHAnsi"/>
          <w:color w:val="000000"/>
        </w:rPr>
        <w:t>parfaitement gratuite de cette invention.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 xml:space="preserve">Pièce-jointe n°1 : invitation gratuite sur </w:t>
      </w:r>
      <w:proofErr w:type="spellStart"/>
      <w:r w:rsidRPr="009D66FB">
        <w:rPr>
          <w:rFonts w:cstheme="minorHAnsi"/>
          <w:b/>
          <w:bCs/>
          <w:color w:val="000000"/>
        </w:rPr>
        <w:t>Linkedin</w:t>
      </w:r>
      <w:proofErr w:type="spellEnd"/>
      <w:r w:rsidRPr="009D66FB">
        <w:rPr>
          <w:rFonts w:cstheme="minorHAnsi"/>
          <w:b/>
          <w:bCs/>
          <w:color w:val="000000"/>
        </w:rPr>
        <w:t xml:space="preserve"> du 5 novembre 2019.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 la suite de ce premier contact avec la société ONE PLACE, ma cli</w:t>
      </w:r>
      <w:r w:rsidRPr="009D66FB">
        <w:rPr>
          <w:rFonts w:cstheme="minorHAnsi"/>
          <w:color w:val="000000"/>
        </w:rPr>
        <w:t xml:space="preserve">ente a été de nouveau contactée </w:t>
      </w:r>
      <w:r w:rsidRPr="009D66FB">
        <w:rPr>
          <w:rFonts w:cstheme="minorHAnsi"/>
          <w:color w:val="000000"/>
        </w:rPr>
        <w:t xml:space="preserve">par vos services, à savoir par Madame </w:t>
      </w:r>
      <w:proofErr w:type="spellStart"/>
      <w:r w:rsidRPr="009D66FB">
        <w:rPr>
          <w:rFonts w:cstheme="minorHAnsi"/>
          <w:color w:val="000000"/>
        </w:rPr>
        <w:t>Noélie</w:t>
      </w:r>
      <w:proofErr w:type="spellEnd"/>
      <w:r w:rsidRPr="009D66FB">
        <w:rPr>
          <w:rFonts w:cstheme="minorHAnsi"/>
          <w:color w:val="000000"/>
        </w:rPr>
        <w:t xml:space="preserve"> BOURQUIN, par e-mail daté du 20 novembre 2019.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Dans ce courriel, vous indiquez « avoir le plaisir » de compter ma cliente parmi les participants au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« Digital RH Meeting » du 26 novembre 2019 en lui transmettant son invitation nominative et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l’informant</w:t>
      </w:r>
      <w:proofErr w:type="gramEnd"/>
      <w:r w:rsidRPr="009D66FB">
        <w:rPr>
          <w:rFonts w:cstheme="minorHAnsi"/>
          <w:color w:val="000000"/>
        </w:rPr>
        <w:t xml:space="preserve"> que ses codes d’accès personnels lui seront communiqués dès le lendemain.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La lecture exhaustive de cet e-mail ne laisse apparaître aucun élément relatif au caractère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éventuellement</w:t>
      </w:r>
      <w:proofErr w:type="gramEnd"/>
      <w:r w:rsidRPr="009D66FB">
        <w:rPr>
          <w:rFonts w:cstheme="minorHAnsi"/>
          <w:color w:val="000000"/>
        </w:rPr>
        <w:t xml:space="preserve"> onéreux de cette participation, l’invitation demeurant do</w:t>
      </w:r>
      <w:r w:rsidRPr="009D66FB">
        <w:rPr>
          <w:rFonts w:cstheme="minorHAnsi"/>
          <w:color w:val="000000"/>
        </w:rPr>
        <w:t xml:space="preserve">nc, à la meilleure connaissance </w:t>
      </w:r>
      <w:r w:rsidRPr="009D66FB">
        <w:rPr>
          <w:rFonts w:cstheme="minorHAnsi"/>
          <w:color w:val="000000"/>
        </w:rPr>
        <w:t>de ma cliente, parfaitement gratuite.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 xml:space="preserve">Pièce-jointe n°2 : e-mail de </w:t>
      </w:r>
      <w:proofErr w:type="spellStart"/>
      <w:r w:rsidRPr="009D66FB">
        <w:rPr>
          <w:rFonts w:cstheme="minorHAnsi"/>
          <w:b/>
          <w:bCs/>
          <w:color w:val="000000"/>
        </w:rPr>
        <w:t>Noélie</w:t>
      </w:r>
      <w:proofErr w:type="spellEnd"/>
      <w:r w:rsidRPr="009D66FB">
        <w:rPr>
          <w:rFonts w:cstheme="minorHAnsi"/>
          <w:b/>
          <w:bCs/>
          <w:color w:val="000000"/>
        </w:rPr>
        <w:t xml:space="preserve"> BOURQUIN du 20 novembre 2019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 xml:space="preserve">Ainsi, comme précédemment convenu, Madame </w:t>
      </w:r>
      <w:proofErr w:type="spellStart"/>
      <w:r w:rsidRPr="009D66FB">
        <w:rPr>
          <w:rFonts w:cstheme="minorHAnsi"/>
          <w:color w:val="000000"/>
        </w:rPr>
        <w:t>Noélie</w:t>
      </w:r>
      <w:proofErr w:type="spellEnd"/>
      <w:r w:rsidRPr="009D66FB">
        <w:rPr>
          <w:rFonts w:cstheme="minorHAnsi"/>
          <w:color w:val="000000"/>
        </w:rPr>
        <w:t xml:space="preserve"> BOURQUIN re</w:t>
      </w:r>
      <w:r w:rsidRPr="009D66FB">
        <w:rPr>
          <w:rFonts w:cstheme="minorHAnsi"/>
          <w:color w:val="000000"/>
        </w:rPr>
        <w:t xml:space="preserve">contactait ma cliente par email </w:t>
      </w:r>
      <w:r w:rsidRPr="009D66FB">
        <w:rPr>
          <w:rFonts w:cstheme="minorHAnsi"/>
          <w:color w:val="000000"/>
        </w:rPr>
        <w:t>du 22 novembre 2019, lui indiquant ses codes d’accès personnels à la « plateforme ONE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PLACE 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Une fois de plus, une lecture attentive de cette correspondance ne permet pas d’</w:t>
      </w:r>
      <w:r w:rsidRPr="009D66FB">
        <w:rPr>
          <w:rFonts w:cstheme="minorHAnsi"/>
          <w:color w:val="000000"/>
        </w:rPr>
        <w:t xml:space="preserve">en déduire le caractère </w:t>
      </w:r>
      <w:r w:rsidRPr="009D66FB">
        <w:rPr>
          <w:rFonts w:cstheme="minorHAnsi"/>
          <w:color w:val="000000"/>
        </w:rPr>
        <w:t>onéreux de cette invitation, aucun élément relatif à une prétendue tarification n’</w:t>
      </w:r>
      <w:r w:rsidRPr="009D66FB">
        <w:rPr>
          <w:rFonts w:cstheme="minorHAnsi"/>
          <w:color w:val="000000"/>
        </w:rPr>
        <w:t xml:space="preserve">étant mis en avant. Dès </w:t>
      </w:r>
      <w:r w:rsidRPr="009D66FB">
        <w:rPr>
          <w:rFonts w:cstheme="minorHAnsi"/>
          <w:color w:val="000000"/>
        </w:rPr>
        <w:t xml:space="preserve">lors, depuis l’invitation reçue sur </w:t>
      </w:r>
      <w:proofErr w:type="spellStart"/>
      <w:r w:rsidRPr="009D66FB">
        <w:rPr>
          <w:rFonts w:cstheme="minorHAnsi"/>
          <w:color w:val="000000"/>
        </w:rPr>
        <w:t>Linkedin</w:t>
      </w:r>
      <w:proofErr w:type="spellEnd"/>
      <w:r w:rsidRPr="009D66FB">
        <w:rPr>
          <w:rFonts w:cstheme="minorHAnsi"/>
          <w:color w:val="000000"/>
        </w:rPr>
        <w:t xml:space="preserve"> le 5 novembre 2019, ma cliente n’</w:t>
      </w:r>
      <w:r w:rsidRPr="009D66FB">
        <w:rPr>
          <w:rFonts w:cstheme="minorHAnsi"/>
          <w:color w:val="000000"/>
        </w:rPr>
        <w:t xml:space="preserve">a jamais été informée du </w:t>
      </w:r>
      <w:r w:rsidRPr="009D66FB">
        <w:rPr>
          <w:rFonts w:cstheme="minorHAnsi"/>
          <w:color w:val="000000"/>
        </w:rPr>
        <w:t>paiement d’une quelconque prestation ni de la facturation de son invit</w:t>
      </w:r>
      <w:r w:rsidRPr="009D66FB">
        <w:rPr>
          <w:rFonts w:cstheme="minorHAnsi"/>
          <w:color w:val="000000"/>
        </w:rPr>
        <w:t xml:space="preserve">ation à la conférence organisée </w:t>
      </w:r>
      <w:r w:rsidRPr="009D66FB">
        <w:rPr>
          <w:rFonts w:cstheme="minorHAnsi"/>
          <w:color w:val="000000"/>
        </w:rPr>
        <w:t>par votre société.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 xml:space="preserve">Pièce-jointe n°3 : e-mail de </w:t>
      </w:r>
      <w:proofErr w:type="spellStart"/>
      <w:r w:rsidRPr="009D66FB">
        <w:rPr>
          <w:rFonts w:cstheme="minorHAnsi"/>
          <w:b/>
          <w:bCs/>
          <w:color w:val="000000"/>
        </w:rPr>
        <w:t>Noélie</w:t>
      </w:r>
      <w:proofErr w:type="spellEnd"/>
      <w:r w:rsidRPr="009D66FB">
        <w:rPr>
          <w:rFonts w:cstheme="minorHAnsi"/>
          <w:b/>
          <w:bCs/>
          <w:color w:val="000000"/>
        </w:rPr>
        <w:t xml:space="preserve"> BOURQUIN du 22 novembre 2019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lastRenderedPageBreak/>
        <w:t>II. Sur le bien-fondé de la facture n°20180469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Par conséquent, c’est avec un certain étonnement et une grande surpris</w:t>
      </w:r>
      <w:r w:rsidRPr="009D66FB">
        <w:rPr>
          <w:rFonts w:cstheme="minorHAnsi"/>
          <w:color w:val="000000"/>
        </w:rPr>
        <w:t xml:space="preserve">e que ma cliente recevait, le 4 </w:t>
      </w:r>
      <w:r w:rsidRPr="009D66FB">
        <w:rPr>
          <w:rFonts w:cstheme="minorHAnsi"/>
          <w:color w:val="000000"/>
        </w:rPr>
        <w:t>décembre 2019, une facture n°20180469 d’un montant de 677,20 euros toutes taxes compri</w:t>
      </w:r>
      <w:r w:rsidRPr="009D66FB">
        <w:rPr>
          <w:rFonts w:cstheme="minorHAnsi"/>
          <w:color w:val="000000"/>
        </w:rPr>
        <w:t xml:space="preserve">ses </w:t>
      </w:r>
      <w:r w:rsidRPr="009D66FB">
        <w:rPr>
          <w:rFonts w:cstheme="minorHAnsi"/>
          <w:color w:val="000000"/>
        </w:rPr>
        <w:t>comprenant :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- un badge digital facturé 540 euros TTC ;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- des indemnités complémentaires facturées 137,20 euros TTC.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D’après cette facture, ces indemnités sont d’une part fondées sur l’art</w:t>
      </w:r>
      <w:r w:rsidRPr="009D66FB">
        <w:rPr>
          <w:rFonts w:cstheme="minorHAnsi"/>
          <w:color w:val="000000"/>
        </w:rPr>
        <w:t xml:space="preserve">icle L. 144-6 alinéa 12 du Code </w:t>
      </w:r>
      <w:r w:rsidRPr="009D66FB">
        <w:rPr>
          <w:rFonts w:cstheme="minorHAnsi"/>
          <w:color w:val="000000"/>
        </w:rPr>
        <w:t>de commerce et, d’autre part, sur l’article L. 441-6 alinéa 12 du Code de commerce.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Toutefois, ces articles concernent respectivement la location-gérance et les sanctions aux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manquements</w:t>
      </w:r>
      <w:proofErr w:type="gramEnd"/>
      <w:r w:rsidRPr="009D66FB">
        <w:rPr>
          <w:rFonts w:cstheme="minorHAnsi"/>
          <w:color w:val="000000"/>
        </w:rPr>
        <w:t xml:space="preserve"> des articles L.441-3 à L.441-5 du Code de commerce. Ce</w:t>
      </w:r>
      <w:r w:rsidRPr="009D66FB">
        <w:rPr>
          <w:rFonts w:cstheme="minorHAnsi"/>
          <w:color w:val="000000"/>
        </w:rPr>
        <w:t xml:space="preserve">s textes sont donc parfaitement </w:t>
      </w:r>
      <w:r w:rsidRPr="009D66FB">
        <w:rPr>
          <w:rFonts w:cstheme="minorHAnsi"/>
          <w:color w:val="000000"/>
        </w:rPr>
        <w:t>inopérants et ne sauraient lier ma cliente au paiement d’une quelconque « indemnité complémentaire 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Plus encore, je te viens à vous rappeler, comme vous l’indiquez si bi</w:t>
      </w:r>
      <w:r w:rsidRPr="009D66FB">
        <w:rPr>
          <w:rFonts w:cstheme="minorHAnsi"/>
          <w:color w:val="000000"/>
        </w:rPr>
        <w:t xml:space="preserve">en dans votre facture ci-dessus </w:t>
      </w:r>
      <w:r w:rsidRPr="009D66FB">
        <w:rPr>
          <w:rFonts w:cstheme="minorHAnsi"/>
          <w:color w:val="000000"/>
        </w:rPr>
        <w:t xml:space="preserve">évoquée, que ma cliente, Madame Evelyne REVELLAT, n’a pas agi, dans </w:t>
      </w:r>
      <w:r w:rsidRPr="009D66FB">
        <w:rPr>
          <w:rFonts w:cstheme="minorHAnsi"/>
          <w:color w:val="000000"/>
        </w:rPr>
        <w:t xml:space="preserve">le cadre des relations que </w:t>
      </w:r>
      <w:r w:rsidRPr="009D66FB">
        <w:rPr>
          <w:rFonts w:cstheme="minorHAnsi"/>
          <w:color w:val="000000"/>
        </w:rPr>
        <w:t>vous avez pu avoir, en tant que professionnelle ou commerçante, ma</w:t>
      </w:r>
      <w:r w:rsidRPr="009D66FB">
        <w:rPr>
          <w:rFonts w:cstheme="minorHAnsi"/>
          <w:color w:val="000000"/>
        </w:rPr>
        <w:t xml:space="preserve">is seulement en tant que simple </w:t>
      </w:r>
      <w:r w:rsidRPr="009D66FB">
        <w:rPr>
          <w:rFonts w:cstheme="minorHAnsi"/>
          <w:color w:val="000000"/>
        </w:rPr>
        <w:t>consommatrice.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Aussi, seules les dispositions du Code de la consommation pourraient ainsi lui être opposées.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Néanmoins, ma cliente n’a jamais, contrairement à vos affirmations, pu accéder aux conditions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générales</w:t>
      </w:r>
      <w:proofErr w:type="gramEnd"/>
      <w:r w:rsidRPr="009D66FB">
        <w:rPr>
          <w:rFonts w:cstheme="minorHAnsi"/>
          <w:color w:val="000000"/>
        </w:rPr>
        <w:t xml:space="preserve"> de vente de votre société et n’a donc pas été en mesure de pouvoir y donner son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consentement</w:t>
      </w:r>
      <w:proofErr w:type="gramEnd"/>
      <w:r w:rsidRPr="009D66FB">
        <w:rPr>
          <w:rFonts w:cstheme="minorHAnsi"/>
          <w:color w:val="000000"/>
        </w:rPr>
        <w:t>, sauf preuve du contraire.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Vous comprendrez ainsi logiquement que ma cliente n’a jamais conclu d</w:t>
      </w:r>
      <w:r w:rsidRPr="009D66FB">
        <w:rPr>
          <w:rFonts w:cstheme="minorHAnsi"/>
          <w:color w:val="000000"/>
        </w:rPr>
        <w:t xml:space="preserve">e contrat avec votre société et </w:t>
      </w:r>
      <w:r w:rsidRPr="009D66FB">
        <w:rPr>
          <w:rFonts w:cstheme="minorHAnsi"/>
          <w:color w:val="000000"/>
        </w:rPr>
        <w:t>que le caractère onéreux de la conférence, à laquelle elle n’a pas même pas</w:t>
      </w:r>
      <w:r w:rsidRPr="009D66FB">
        <w:rPr>
          <w:rFonts w:cstheme="minorHAnsi"/>
          <w:color w:val="000000"/>
        </w:rPr>
        <w:t xml:space="preserve"> participé, ne saurait lui être </w:t>
      </w:r>
      <w:r w:rsidRPr="009D66FB">
        <w:rPr>
          <w:rFonts w:cstheme="minorHAnsi"/>
          <w:color w:val="000000"/>
        </w:rPr>
        <w:t>imposé.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C’est la raison pour laquelle ma cliente conteste formellement le bien-f</w:t>
      </w:r>
      <w:r w:rsidRPr="009D66FB">
        <w:rPr>
          <w:rFonts w:cstheme="minorHAnsi"/>
          <w:color w:val="000000"/>
        </w:rPr>
        <w:t xml:space="preserve">ondé de cette facture et vous </w:t>
      </w:r>
      <w:r w:rsidRPr="009D66FB">
        <w:rPr>
          <w:rFonts w:cstheme="minorHAnsi"/>
          <w:color w:val="000000"/>
        </w:rPr>
        <w:t>informe qu’elle ne procèdera à aucun règlement en ce sens.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Pièce-jointe n°4 : facture n°20180469 du 4 décembre 2019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III. Sur la violation du Code de la consommation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Par ailleurs, je tenais à revenir sur la teneur des échanges relativemen</w:t>
      </w:r>
      <w:r w:rsidRPr="009D66FB">
        <w:rPr>
          <w:rFonts w:cstheme="minorHAnsi"/>
          <w:color w:val="000000"/>
        </w:rPr>
        <w:t xml:space="preserve">t peu cordiaux, voir menaçants, </w:t>
      </w:r>
      <w:r w:rsidRPr="009D66FB">
        <w:rPr>
          <w:rFonts w:cstheme="minorHAnsi"/>
          <w:color w:val="000000"/>
        </w:rPr>
        <w:t>que ma cliente a pu avoir avec Madame Rachel ROKOTONIARIB.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En effet, alors que ma cliente tentait simplement de comprendre com</w:t>
      </w:r>
      <w:r w:rsidRPr="009D66FB">
        <w:rPr>
          <w:rFonts w:cstheme="minorHAnsi"/>
          <w:color w:val="000000"/>
        </w:rPr>
        <w:t xml:space="preserve">ment une telle facture avait pu </w:t>
      </w:r>
      <w:r w:rsidRPr="009D66FB">
        <w:rPr>
          <w:rFonts w:cstheme="minorHAnsi"/>
          <w:color w:val="000000"/>
        </w:rPr>
        <w:t>lui être adressée, Madame Rachel ROKOTONIARIB concluait par « je vous ai répondu, vous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persistez</w:t>
      </w:r>
      <w:proofErr w:type="gramEnd"/>
      <w:r w:rsidRPr="009D66FB">
        <w:rPr>
          <w:rFonts w:cstheme="minorHAnsi"/>
          <w:color w:val="000000"/>
        </w:rPr>
        <w:t>, je ne réponds donc plus, ce sera plus simple ». Au-delà d’une p</w:t>
      </w:r>
      <w:r w:rsidRPr="009D66FB">
        <w:rPr>
          <w:rFonts w:cstheme="minorHAnsi"/>
          <w:color w:val="000000"/>
        </w:rPr>
        <w:t xml:space="preserve">iètre relation commerciale, cet </w:t>
      </w:r>
      <w:r w:rsidRPr="009D66FB">
        <w:rPr>
          <w:rFonts w:cstheme="minorHAnsi"/>
          <w:color w:val="000000"/>
        </w:rPr>
        <w:t>échange transcrit plus généralement l’attitude de votre société à l’encontre de ma cliente, l’</w:t>
      </w:r>
      <w:r w:rsidRPr="009D66FB">
        <w:rPr>
          <w:rFonts w:cstheme="minorHAnsi"/>
          <w:color w:val="000000"/>
        </w:rPr>
        <w:t xml:space="preserve">invitant </w:t>
      </w:r>
      <w:r w:rsidRPr="009D66FB">
        <w:rPr>
          <w:rFonts w:cstheme="minorHAnsi"/>
          <w:color w:val="000000"/>
        </w:rPr>
        <w:t>gratuitement à un événement finalement rendu payant à son insu.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Aussi, il va s’en dire que, contrairement au fait que ma cliente ait pu li</w:t>
      </w:r>
      <w:r w:rsidRPr="009D66FB">
        <w:rPr>
          <w:rFonts w:cstheme="minorHAnsi"/>
          <w:color w:val="000000"/>
        </w:rPr>
        <w:t xml:space="preserve">re « 6 mails » de confirmation, </w:t>
      </w:r>
      <w:r w:rsidRPr="009D66FB">
        <w:rPr>
          <w:rFonts w:cstheme="minorHAnsi"/>
          <w:color w:val="000000"/>
        </w:rPr>
        <w:t>tous dénués d’une quelconque référence à la nature payante de l’invitation, cela ne l’a pas pour auta</w:t>
      </w:r>
      <w:r w:rsidRPr="009D66FB">
        <w:rPr>
          <w:rFonts w:cstheme="minorHAnsi"/>
          <w:color w:val="000000"/>
        </w:rPr>
        <w:t xml:space="preserve">nt </w:t>
      </w:r>
      <w:r w:rsidRPr="009D66FB">
        <w:rPr>
          <w:rFonts w:cstheme="minorHAnsi"/>
          <w:color w:val="000000"/>
        </w:rPr>
        <w:t>engagé dans une relation contractuelle avec votre société, justifiant votre facturation.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Pièces-jointes n°5 : e-mails du 5 décembre 2019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En outre, si par extraordinaire un contrat venait à être caractérisé ent</w:t>
      </w:r>
      <w:r w:rsidRPr="009D66FB">
        <w:rPr>
          <w:rFonts w:cstheme="minorHAnsi"/>
          <w:color w:val="000000"/>
        </w:rPr>
        <w:t xml:space="preserve">re ma cliente et votre société, </w:t>
      </w:r>
      <w:r w:rsidRPr="009D66FB">
        <w:rPr>
          <w:rFonts w:cstheme="minorHAnsi"/>
          <w:color w:val="000000"/>
        </w:rPr>
        <w:t>j’estime qu’il est nécessaire de vous rappeler quelques règlements éléme</w:t>
      </w:r>
      <w:r w:rsidRPr="009D66FB">
        <w:rPr>
          <w:rFonts w:cstheme="minorHAnsi"/>
          <w:color w:val="000000"/>
        </w:rPr>
        <w:t xml:space="preserve">ntaires concernant les contrats </w:t>
      </w:r>
      <w:r w:rsidRPr="009D66FB">
        <w:rPr>
          <w:rFonts w:cstheme="minorHAnsi"/>
          <w:color w:val="000000"/>
        </w:rPr>
        <w:t>conclus à distance.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Ainsi, l’article L. 221-1 du Code de la consommation dispose qu’un contrat à distance est un contrat</w:t>
      </w:r>
      <w:r w:rsidRPr="009D66FB">
        <w:rPr>
          <w:rFonts w:cstheme="minorHAnsi"/>
          <w:color w:val="000000"/>
        </w:rPr>
        <w:t xml:space="preserve"> </w:t>
      </w:r>
      <w:r w:rsidRPr="009D66FB">
        <w:rPr>
          <w:rFonts w:cstheme="minorHAnsi"/>
          <w:color w:val="000000"/>
        </w:rPr>
        <w:t xml:space="preserve">conclu entre « </w:t>
      </w:r>
      <w:r w:rsidRPr="009D66FB">
        <w:rPr>
          <w:rFonts w:cstheme="minorHAnsi"/>
          <w:i/>
          <w:iCs/>
          <w:color w:val="000000"/>
        </w:rPr>
        <w:t>un professionnel et un consommateur, dans le cadre d’un système organisé de vente ou de prestation de</w:t>
      </w:r>
      <w:r w:rsidRPr="009D66FB">
        <w:rPr>
          <w:rFonts w:cstheme="minorHAnsi"/>
          <w:color w:val="000000"/>
        </w:rPr>
        <w:t xml:space="preserve"> </w:t>
      </w:r>
      <w:r w:rsidRPr="009D66FB">
        <w:rPr>
          <w:rFonts w:cstheme="minorHAnsi"/>
          <w:i/>
          <w:iCs/>
          <w:color w:val="000000"/>
        </w:rPr>
        <w:t>services à distance, sans la présence simultanée du professionnel et du consommateur, par le recours exclusif à une ou</w:t>
      </w:r>
      <w:r w:rsidR="006E5FC6">
        <w:rPr>
          <w:rFonts w:cstheme="minorHAnsi"/>
          <w:color w:val="000000"/>
        </w:rPr>
        <w:t xml:space="preserve"> </w:t>
      </w:r>
      <w:r w:rsidRPr="009D66FB">
        <w:rPr>
          <w:rFonts w:cstheme="minorHAnsi"/>
          <w:i/>
          <w:iCs/>
          <w:color w:val="000000"/>
        </w:rPr>
        <w:t xml:space="preserve">plusieurs techniques de communication à distance jusqu’à la conclusion du contrat </w:t>
      </w:r>
      <w:r w:rsidRPr="009D66FB">
        <w:rPr>
          <w:rFonts w:cstheme="minorHAnsi"/>
          <w:color w:val="000000"/>
        </w:rPr>
        <w:t>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lastRenderedPageBreak/>
        <w:t xml:space="preserve">Ma cliente ayant été démarchée sur </w:t>
      </w:r>
      <w:proofErr w:type="spellStart"/>
      <w:r w:rsidRPr="009D66FB">
        <w:rPr>
          <w:rFonts w:cstheme="minorHAnsi"/>
          <w:color w:val="000000"/>
        </w:rPr>
        <w:t>Linkedin</w:t>
      </w:r>
      <w:proofErr w:type="spellEnd"/>
      <w:r w:rsidRPr="009D66FB">
        <w:rPr>
          <w:rFonts w:cstheme="minorHAnsi"/>
          <w:color w:val="000000"/>
        </w:rPr>
        <w:t xml:space="preserve"> puis par e-mail, le pré</w:t>
      </w:r>
      <w:r w:rsidRPr="009D66FB">
        <w:rPr>
          <w:rFonts w:cstheme="minorHAnsi"/>
          <w:color w:val="000000"/>
        </w:rPr>
        <w:t xml:space="preserve">tendu contrat devrait donc être </w:t>
      </w:r>
      <w:r w:rsidRPr="009D66FB">
        <w:rPr>
          <w:rFonts w:cstheme="minorHAnsi"/>
          <w:color w:val="000000"/>
        </w:rPr>
        <w:t>qualifié de contrat conclu à distance.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L’article L. 221-5 du même Code poursuite en ajoutant que préalablement à la conclusion d’un tel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contrat</w:t>
      </w:r>
      <w:proofErr w:type="gramEnd"/>
      <w:r w:rsidRPr="009D66FB">
        <w:rPr>
          <w:rFonts w:cstheme="minorHAnsi"/>
          <w:color w:val="000000"/>
        </w:rPr>
        <w:t>, le professionnel est tenu d’une obligati</w:t>
      </w:r>
      <w:bookmarkStart w:id="0" w:name="_GoBack"/>
      <w:bookmarkEnd w:id="0"/>
      <w:r w:rsidRPr="009D66FB">
        <w:rPr>
          <w:rFonts w:cstheme="minorHAnsi"/>
          <w:color w:val="000000"/>
        </w:rPr>
        <w:t>on d’information préco</w:t>
      </w:r>
      <w:r w:rsidRPr="009D66FB">
        <w:rPr>
          <w:rFonts w:cstheme="minorHAnsi"/>
          <w:color w:val="000000"/>
        </w:rPr>
        <w:t xml:space="preserve">ntractuelle portant, notamment, </w:t>
      </w:r>
      <w:r w:rsidRPr="009D66FB">
        <w:rPr>
          <w:rFonts w:cstheme="minorHAnsi"/>
          <w:color w:val="000000"/>
        </w:rPr>
        <w:t xml:space="preserve">sur « </w:t>
      </w:r>
      <w:r w:rsidRPr="009D66FB">
        <w:rPr>
          <w:rFonts w:cstheme="minorHAnsi"/>
          <w:i/>
          <w:iCs/>
          <w:color w:val="000000"/>
        </w:rPr>
        <w:t xml:space="preserve">les informations prévues aux articles L. 111-1 et L. 111-2 » du Code de la consommation </w:t>
      </w:r>
      <w:r w:rsidRPr="009D66FB">
        <w:rPr>
          <w:rFonts w:cstheme="minorHAnsi"/>
          <w:color w:val="000000"/>
        </w:rPr>
        <w:t>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9D66FB">
        <w:rPr>
          <w:rFonts w:cstheme="minorHAnsi"/>
          <w:color w:val="000000"/>
        </w:rPr>
        <w:t xml:space="preserve">Aussi, l’article précise que l’information doit être communiquée au consommateur de manière « </w:t>
      </w:r>
      <w:r w:rsidRPr="009D66FB">
        <w:rPr>
          <w:rFonts w:cstheme="minorHAnsi"/>
          <w:i/>
          <w:iCs/>
          <w:color w:val="000000"/>
        </w:rPr>
        <w:t xml:space="preserve">lisible </w:t>
      </w:r>
      <w:r w:rsidRPr="009D66FB">
        <w:rPr>
          <w:rFonts w:cstheme="minorHAnsi"/>
          <w:i/>
          <w:iCs/>
          <w:color w:val="000000"/>
        </w:rPr>
        <w:t xml:space="preserve">et compréhensible </w:t>
      </w:r>
      <w:r w:rsidRPr="009D66FB">
        <w:rPr>
          <w:rFonts w:cstheme="minorHAnsi"/>
          <w:color w:val="000000"/>
        </w:rPr>
        <w:t>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9D66FB">
        <w:rPr>
          <w:rFonts w:cstheme="minorHAnsi"/>
          <w:color w:val="000000"/>
        </w:rPr>
        <w:t xml:space="preserve">L’article L. 111-1 prévoit ainsi que le professionnel doit communiquer au consommateur « </w:t>
      </w:r>
      <w:r w:rsidRPr="009D66FB">
        <w:rPr>
          <w:rFonts w:cstheme="minorHAnsi"/>
          <w:i/>
          <w:iCs/>
          <w:color w:val="000000"/>
        </w:rPr>
        <w:t>les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i/>
          <w:iCs/>
          <w:color w:val="000000"/>
        </w:rPr>
        <w:t>caractéristiques</w:t>
      </w:r>
      <w:proofErr w:type="gramEnd"/>
      <w:r w:rsidRPr="009D66FB">
        <w:rPr>
          <w:rFonts w:cstheme="minorHAnsi"/>
          <w:i/>
          <w:iCs/>
          <w:color w:val="000000"/>
        </w:rPr>
        <w:t xml:space="preserve"> essentielles du bien ou du service </w:t>
      </w:r>
      <w:r w:rsidRPr="009D66FB">
        <w:rPr>
          <w:rFonts w:cstheme="minorHAnsi"/>
          <w:color w:val="000000"/>
        </w:rPr>
        <w:t xml:space="preserve">» ainsi que « </w:t>
      </w:r>
      <w:r w:rsidRPr="009D66FB">
        <w:rPr>
          <w:rFonts w:cstheme="minorHAnsi"/>
          <w:i/>
          <w:iCs/>
          <w:color w:val="000000"/>
        </w:rPr>
        <w:t xml:space="preserve">le prix du bien ou du service </w:t>
      </w:r>
      <w:r w:rsidRPr="009D66FB">
        <w:rPr>
          <w:rFonts w:cstheme="minorHAnsi"/>
          <w:color w:val="000000"/>
        </w:rPr>
        <w:t>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 xml:space="preserve">En l’espèce, ma cliente, agissant en son nom personnel, devait, en </w:t>
      </w:r>
      <w:r w:rsidRPr="009D66FB">
        <w:rPr>
          <w:rFonts w:cstheme="minorHAnsi"/>
          <w:color w:val="000000"/>
        </w:rPr>
        <w:t xml:space="preserve">tant que consommateur, recevoir </w:t>
      </w:r>
      <w:r w:rsidRPr="009D66FB">
        <w:rPr>
          <w:rFonts w:cstheme="minorHAnsi"/>
          <w:color w:val="000000"/>
        </w:rPr>
        <w:t>des informations lisibles et compréhensibles sur le prix du service prop</w:t>
      </w:r>
      <w:r w:rsidRPr="009D66FB">
        <w:rPr>
          <w:rFonts w:cstheme="minorHAnsi"/>
          <w:color w:val="000000"/>
        </w:rPr>
        <w:t xml:space="preserve">osé par votre société. La seule </w:t>
      </w:r>
      <w:r w:rsidRPr="009D66FB">
        <w:rPr>
          <w:rFonts w:cstheme="minorHAnsi"/>
          <w:color w:val="000000"/>
        </w:rPr>
        <w:t>fois qu’une telle information a été communiquée à ma cliente, il était alors fait état d’</w:t>
      </w:r>
      <w:r w:rsidRPr="009D66FB">
        <w:rPr>
          <w:rFonts w:cstheme="minorHAnsi"/>
          <w:color w:val="000000"/>
        </w:rPr>
        <w:t xml:space="preserve">une « invitation </w:t>
      </w:r>
      <w:r w:rsidRPr="009D66FB">
        <w:rPr>
          <w:rFonts w:cstheme="minorHAnsi"/>
          <w:b/>
          <w:bCs/>
          <w:color w:val="000000"/>
        </w:rPr>
        <w:t xml:space="preserve">gratuite </w:t>
      </w:r>
      <w:r w:rsidRPr="009D66FB">
        <w:rPr>
          <w:rFonts w:cstheme="minorHAnsi"/>
          <w:color w:val="000000"/>
        </w:rPr>
        <w:t>».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Par conséquent, l’information précontractuelle reçue par ma cliente n’a jamais fait mention d’une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prestation</w:t>
      </w:r>
      <w:proofErr w:type="gramEnd"/>
      <w:r w:rsidRPr="009D66FB">
        <w:rPr>
          <w:rFonts w:cstheme="minorHAnsi"/>
          <w:color w:val="000000"/>
        </w:rPr>
        <w:t xml:space="preserve"> payant mais, bien au contraire, d’une invitation gratuite.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Au surplus, en violation des dispositions de l’article L. 221-5, votre société, agissant en tant que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professionnel</w:t>
      </w:r>
      <w:proofErr w:type="gramEnd"/>
      <w:r w:rsidRPr="009D66FB">
        <w:rPr>
          <w:rFonts w:cstheme="minorHAnsi"/>
          <w:color w:val="000000"/>
        </w:rPr>
        <w:t>, n’a pas jugé utile d’informer ma cliente quant à l’existence ou non de son droit de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9D66FB">
        <w:rPr>
          <w:rFonts w:cstheme="minorHAnsi"/>
          <w:color w:val="000000"/>
        </w:rPr>
        <w:t>rétractation</w:t>
      </w:r>
      <w:proofErr w:type="gramEnd"/>
      <w:r w:rsidRPr="009D66FB">
        <w:rPr>
          <w:rFonts w:cstheme="minorHAnsi"/>
          <w:color w:val="000000"/>
        </w:rPr>
        <w:t>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Ces pratiques commerciales sont, pour le moins, relativement choquantes.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En tout état de cause, vous comprendrez, à la lecture de ses nombreux él</w:t>
      </w:r>
      <w:r w:rsidRPr="009D66FB">
        <w:rPr>
          <w:rFonts w:cstheme="minorHAnsi"/>
          <w:color w:val="000000"/>
        </w:rPr>
        <w:t xml:space="preserve">éments de fait et de droit, que </w:t>
      </w:r>
      <w:r w:rsidRPr="009D66FB">
        <w:rPr>
          <w:rFonts w:cstheme="minorHAnsi"/>
          <w:color w:val="000000"/>
        </w:rPr>
        <w:t>vous n’êtes manifestement pas en mesure de réclamer le moindre centime à ma cliente.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IV. Sur la nature de vos pratiques commerciales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Enfin, face à ces pratiques commerciales au demeurant trompeuses, ma cliente m’</w:t>
      </w:r>
      <w:r w:rsidRPr="009D66FB">
        <w:rPr>
          <w:rFonts w:cstheme="minorHAnsi"/>
          <w:color w:val="000000"/>
        </w:rPr>
        <w:t xml:space="preserve">a mandaté afin de </w:t>
      </w:r>
      <w:r w:rsidRPr="009D66FB">
        <w:rPr>
          <w:rFonts w:cstheme="minorHAnsi"/>
          <w:color w:val="000000"/>
        </w:rPr>
        <w:t xml:space="preserve">saisir, si ce litige venait à se poursuivre, la Direction Générale de la </w:t>
      </w:r>
      <w:r w:rsidRPr="009D66FB">
        <w:rPr>
          <w:rFonts w:cstheme="minorHAnsi"/>
          <w:color w:val="000000"/>
        </w:rPr>
        <w:t xml:space="preserve">Concurrence, de la Consommation </w:t>
      </w:r>
      <w:r w:rsidRPr="009D66FB">
        <w:rPr>
          <w:rFonts w:cstheme="minorHAnsi"/>
          <w:color w:val="000000"/>
        </w:rPr>
        <w:t>et de la Répression des Fraudes (DGCCRF).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En effet, ma cliente considère que de telles pratiques ne devraient p</w:t>
      </w:r>
      <w:r w:rsidRPr="009D66FB">
        <w:rPr>
          <w:rFonts w:cstheme="minorHAnsi"/>
          <w:color w:val="000000"/>
        </w:rPr>
        <w:t xml:space="preserve">as pouvoir perdurer et demeurer </w:t>
      </w:r>
      <w:r w:rsidRPr="009D66FB">
        <w:rPr>
          <w:rFonts w:cstheme="minorHAnsi"/>
          <w:color w:val="000000"/>
        </w:rPr>
        <w:t>impunies.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 xml:space="preserve">Par conséquent, je vous demande, </w:t>
      </w:r>
      <w:r w:rsidRPr="009D66FB">
        <w:rPr>
          <w:rFonts w:cstheme="minorHAnsi"/>
          <w:b/>
          <w:bCs/>
          <w:color w:val="000000"/>
        </w:rPr>
        <w:t>sous huit (8) jours</w:t>
      </w:r>
      <w:r w:rsidRPr="009D66FB">
        <w:rPr>
          <w:rFonts w:cstheme="minorHAnsi"/>
          <w:color w:val="000000"/>
        </w:rPr>
        <w:t>, de bien vouloir</w:t>
      </w:r>
      <w:r w:rsidRPr="009D66FB">
        <w:rPr>
          <w:rFonts w:cstheme="minorHAnsi"/>
          <w:color w:val="000000"/>
        </w:rPr>
        <w:t xml:space="preserve"> me confirmer votre désistement </w:t>
      </w:r>
      <w:r w:rsidRPr="009D66FB">
        <w:rPr>
          <w:rFonts w:cstheme="minorHAnsi"/>
          <w:color w:val="000000"/>
        </w:rPr>
        <w:t>quant au paiement de la facture litigieuse et à la poursuite de ce litige.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A défaut, je vous indique d’avance avoir été mandaté pour mener à bi</w:t>
      </w:r>
      <w:r w:rsidRPr="009D66FB">
        <w:rPr>
          <w:rFonts w:cstheme="minorHAnsi"/>
          <w:color w:val="000000"/>
        </w:rPr>
        <w:t xml:space="preserve">en toutes procédures et actions </w:t>
      </w:r>
      <w:r w:rsidRPr="009D66FB">
        <w:rPr>
          <w:rFonts w:cstheme="minorHAnsi"/>
          <w:color w:val="000000"/>
        </w:rPr>
        <w:t>utiles à la protection des intérêts de ma cliente.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 xml:space="preserve">Conformément aux règles déontologiques qui régissent ma profession, </w:t>
      </w:r>
      <w:r w:rsidRPr="009D66FB">
        <w:rPr>
          <w:rFonts w:cstheme="minorHAnsi"/>
          <w:color w:val="000000"/>
        </w:rPr>
        <w:t xml:space="preserve">je me tiens à la disposition de </w:t>
      </w:r>
      <w:r w:rsidRPr="009D66FB">
        <w:rPr>
          <w:rFonts w:cstheme="minorHAnsi"/>
          <w:color w:val="000000"/>
        </w:rPr>
        <w:t>votre conseil habituel, pour tout entretien qu’il pourrait juger utile.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D66FB">
        <w:rPr>
          <w:rFonts w:cstheme="minorHAnsi"/>
          <w:color w:val="000000"/>
        </w:rPr>
        <w:t>Je vous prie de croire, chère Madame, cher Monsieur, en l’assurance de ma considération.</w:t>
      </w:r>
    </w:p>
    <w:p w:rsidR="009D66FB" w:rsidRPr="009D66FB" w:rsidRDefault="009D66FB" w:rsidP="009D66F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9D66FB">
        <w:rPr>
          <w:rFonts w:cstheme="minorHAnsi"/>
          <w:b/>
          <w:bCs/>
          <w:color w:val="000000"/>
        </w:rPr>
        <w:t>Harry ALLOUCHE</w:t>
      </w:r>
    </w:p>
    <w:p w:rsidR="005E738A" w:rsidRPr="009D66FB" w:rsidRDefault="009D66FB" w:rsidP="009D66FB">
      <w:pPr>
        <w:rPr>
          <w:rFonts w:cstheme="minorHAnsi"/>
        </w:rPr>
      </w:pPr>
      <w:r w:rsidRPr="009D66FB">
        <w:rPr>
          <w:rFonts w:cstheme="minorHAnsi"/>
          <w:color w:val="000000"/>
        </w:rPr>
        <w:t>Avocat à la Cour</w:t>
      </w:r>
    </w:p>
    <w:sectPr w:rsidR="005E738A" w:rsidRPr="009D6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FB"/>
    <w:rsid w:val="003B0940"/>
    <w:rsid w:val="006E5FC6"/>
    <w:rsid w:val="007E7E23"/>
    <w:rsid w:val="009D66FB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F2926-3EA5-453E-973F-7D42CEE6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1363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2021-09-21T13:20:00Z</dcterms:created>
  <dcterms:modified xsi:type="dcterms:W3CDTF">2021-09-21T14:49:00Z</dcterms:modified>
</cp:coreProperties>
</file>