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0B3" w:rsidRPr="00C476B5" w:rsidRDefault="001F60B3" w:rsidP="001F60B3">
      <w:pPr>
        <w:rPr>
          <w:rFonts w:asciiTheme="minorHAnsi" w:hAnsiTheme="minorHAnsi" w:cstheme="minorHAnsi"/>
          <w:b/>
          <w:bCs/>
          <w:color w:val="1F497D"/>
        </w:rPr>
      </w:pPr>
      <w:r w:rsidRPr="00C476B5">
        <w:rPr>
          <w:rFonts w:asciiTheme="minorHAnsi" w:hAnsiTheme="minorHAnsi" w:cstheme="minorHAnsi"/>
          <w:b/>
          <w:bCs/>
          <w:color w:val="1F497D"/>
        </w:rPr>
        <w:t>I - Positionnement de notre activité de conseil en stratégie sociale, management du changement et communication</w:t>
      </w:r>
    </w:p>
    <w:p w:rsidR="001F60B3" w:rsidRPr="00C476B5" w:rsidRDefault="001F60B3" w:rsidP="001F60B3">
      <w:pPr>
        <w:rPr>
          <w:rFonts w:asciiTheme="minorHAnsi" w:hAnsiTheme="minorHAnsi" w:cstheme="minorHAnsi"/>
          <w:b/>
          <w:bCs/>
          <w:color w:val="1F497D"/>
        </w:rPr>
      </w:pPr>
    </w:p>
    <w:p w:rsidR="001F60B3" w:rsidRPr="00C476B5" w:rsidRDefault="001F60B3" w:rsidP="001F60B3">
      <w:pPr>
        <w:jc w:val="both"/>
        <w:rPr>
          <w:rFonts w:asciiTheme="minorHAnsi" w:hAnsiTheme="minorHAnsi" w:cstheme="minorHAnsi"/>
          <w:color w:val="1F497D"/>
        </w:rPr>
      </w:pPr>
      <w:r w:rsidRPr="00C476B5">
        <w:rPr>
          <w:rFonts w:asciiTheme="minorHAnsi" w:hAnsiTheme="minorHAnsi" w:cstheme="minorHAnsi"/>
          <w:color w:val="1F497D"/>
        </w:rPr>
        <w:t xml:space="preserve">Nous avons développé une démarche s'inscrivant dans la stratégie sociale des entreprises. Notre accompagnement favorise les interactions positives entre des équipes et les membres de la Direction pour vivre </w:t>
      </w:r>
      <w:r w:rsidRPr="00C476B5">
        <w:rPr>
          <w:rFonts w:asciiTheme="minorHAnsi" w:hAnsiTheme="minorHAnsi" w:cstheme="minorHAnsi"/>
          <w:b/>
          <w:bCs/>
          <w:color w:val="1F497D"/>
        </w:rPr>
        <w:t>les transformations des organisations</w:t>
      </w:r>
      <w:r w:rsidRPr="00C476B5">
        <w:rPr>
          <w:rFonts w:asciiTheme="minorHAnsi" w:hAnsiTheme="minorHAnsi" w:cstheme="minorHAnsi"/>
          <w:color w:val="1F497D"/>
        </w:rPr>
        <w:t xml:space="preserve"> autrement que dans le rapport de force, la crainte et le stress (notamment dans des contextes de restructurations, mutations économiques, fusions-acquisitions).</w:t>
      </w:r>
    </w:p>
    <w:p w:rsidR="001F60B3" w:rsidRPr="00C476B5" w:rsidRDefault="001F60B3" w:rsidP="001F60B3">
      <w:pPr>
        <w:pStyle w:val="NormalWeb"/>
        <w:shd w:val="clear" w:color="auto" w:fill="FFFFFF"/>
        <w:spacing w:before="0" w:beforeAutospacing="0" w:after="0" w:afterAutospacing="0"/>
        <w:textAlignment w:val="baseline"/>
        <w:rPr>
          <w:rFonts w:asciiTheme="minorHAnsi" w:hAnsiTheme="minorHAnsi" w:cstheme="minorHAnsi"/>
          <w:color w:val="1F497D"/>
        </w:rPr>
      </w:pPr>
    </w:p>
    <w:p w:rsidR="001F60B3" w:rsidRPr="00C476B5" w:rsidRDefault="001F60B3" w:rsidP="001F60B3">
      <w:pPr>
        <w:pStyle w:val="NormalWeb"/>
        <w:shd w:val="clear" w:color="auto" w:fill="FFFFFF"/>
        <w:spacing w:before="0" w:beforeAutospacing="0" w:after="0" w:afterAutospacing="0"/>
        <w:textAlignment w:val="baseline"/>
        <w:rPr>
          <w:rFonts w:asciiTheme="minorHAnsi" w:hAnsiTheme="minorHAnsi" w:cstheme="minorHAnsi"/>
          <w:color w:val="1F497D"/>
        </w:rPr>
      </w:pPr>
      <w:r w:rsidRPr="00C476B5">
        <w:rPr>
          <w:rFonts w:asciiTheme="minorHAnsi" w:hAnsiTheme="minorHAnsi" w:cstheme="minorHAnsi"/>
          <w:color w:val="1F497D"/>
        </w:rPr>
        <w:t>Missions de conseil et des actions de formation sur les thèmes de la qualité de vie au travail, de la prévention de l'absentéisme et des risques psychosociaux. Au travers du management de la qualité de vie au travail :</w:t>
      </w:r>
      <w:r w:rsidRPr="00C476B5">
        <w:rPr>
          <w:rFonts w:asciiTheme="minorHAnsi" w:hAnsiTheme="minorHAnsi" w:cstheme="minorHAnsi"/>
          <w:color w:val="1F497D"/>
          <w:shd w:val="clear" w:color="auto" w:fill="FFFFFF"/>
        </w:rPr>
        <w:t xml:space="preserve"> diagnostics, dispositifs de prévention et de médiation, </w:t>
      </w:r>
      <w:r w:rsidRPr="00C476B5">
        <w:rPr>
          <w:rFonts w:asciiTheme="minorHAnsi" w:hAnsiTheme="minorHAnsi" w:cstheme="minorHAnsi"/>
          <w:color w:val="1F497D"/>
        </w:rPr>
        <w:t>préconisations opérationnelles, création et animation de modules de formation/sensibilisation en management de la santé au travail.</w:t>
      </w:r>
      <w:r w:rsidRPr="00C476B5">
        <w:rPr>
          <w:rFonts w:asciiTheme="minorHAnsi" w:hAnsiTheme="minorHAnsi" w:cstheme="minorHAnsi"/>
          <w:color w:val="1F497D"/>
        </w:rPr>
        <w:br/>
      </w:r>
    </w:p>
    <w:p w:rsidR="001F60B3" w:rsidRPr="00C476B5" w:rsidRDefault="001F60B3" w:rsidP="001F60B3">
      <w:pPr>
        <w:jc w:val="both"/>
        <w:rPr>
          <w:rFonts w:asciiTheme="minorHAnsi" w:hAnsiTheme="minorHAnsi" w:cstheme="minorHAnsi"/>
          <w:color w:val="1F497D"/>
        </w:rPr>
      </w:pPr>
      <w:r w:rsidRPr="00C476B5">
        <w:rPr>
          <w:rFonts w:asciiTheme="minorHAnsi" w:hAnsiTheme="minorHAnsi" w:cstheme="minorHAnsi"/>
          <w:color w:val="1F497D"/>
        </w:rPr>
        <w:t>Construction et pilotage des plans d’accompagnement du changement (formation, communication interne, accompagnement individuel…) Analyse des impacts humains et organisationnels des projets de changement.</w:t>
      </w:r>
    </w:p>
    <w:p w:rsidR="001F60B3" w:rsidRPr="00C476B5" w:rsidRDefault="001F60B3" w:rsidP="001F60B3">
      <w:pPr>
        <w:rPr>
          <w:rFonts w:asciiTheme="minorHAnsi" w:hAnsiTheme="minorHAnsi" w:cstheme="minorHAnsi"/>
          <w:color w:val="1F497D"/>
        </w:rPr>
      </w:pPr>
    </w:p>
    <w:p w:rsidR="001F60B3" w:rsidRPr="00C476B5" w:rsidRDefault="001F60B3" w:rsidP="001F60B3">
      <w:pPr>
        <w:rPr>
          <w:rFonts w:asciiTheme="minorHAnsi" w:hAnsiTheme="minorHAnsi" w:cstheme="minorHAnsi"/>
          <w:color w:val="1F497D"/>
        </w:rPr>
      </w:pPr>
      <w:r w:rsidRPr="00C476B5">
        <w:rPr>
          <w:rFonts w:asciiTheme="minorHAnsi" w:hAnsiTheme="minorHAnsi" w:cstheme="minorHAnsi"/>
          <w:color w:val="1F497D"/>
        </w:rPr>
        <w:t>Concrètement, nous aidons les équipes RH à construire un management de la santé, en l'intégrant aux projets et aux enjeux de l'entreprise par un accompagnement spécifique auprès :</w:t>
      </w:r>
    </w:p>
    <w:p w:rsidR="001F60B3" w:rsidRPr="00C476B5" w:rsidRDefault="001F60B3" w:rsidP="001F60B3">
      <w:pPr>
        <w:rPr>
          <w:rFonts w:asciiTheme="minorHAnsi" w:hAnsiTheme="minorHAnsi" w:cstheme="minorHAnsi"/>
          <w:color w:val="1F497D"/>
        </w:rPr>
      </w:pPr>
    </w:p>
    <w:p w:rsidR="001F60B3" w:rsidRPr="00C476B5" w:rsidRDefault="001F60B3" w:rsidP="001F60B3">
      <w:pPr>
        <w:numPr>
          <w:ilvl w:val="0"/>
          <w:numId w:val="1"/>
        </w:numPr>
        <w:rPr>
          <w:rFonts w:asciiTheme="minorHAnsi" w:hAnsiTheme="minorHAnsi" w:cstheme="minorHAnsi"/>
          <w:color w:val="1F497D"/>
        </w:rPr>
      </w:pPr>
      <w:r w:rsidRPr="00C476B5">
        <w:rPr>
          <w:rFonts w:asciiTheme="minorHAnsi" w:hAnsiTheme="minorHAnsi" w:cstheme="minorHAnsi"/>
          <w:b/>
          <w:color w:val="1F497D"/>
        </w:rPr>
        <w:t>des équipes de direction</w:t>
      </w:r>
      <w:r w:rsidRPr="00C476B5">
        <w:rPr>
          <w:rFonts w:asciiTheme="minorHAnsi" w:hAnsiTheme="minorHAnsi" w:cstheme="minorHAnsi"/>
          <w:color w:val="1F497D"/>
        </w:rPr>
        <w:t xml:space="preserve">  pour organiser et prendre en compte l'expression des collaborateurs (évènements thématique ou séminaire) ;</w:t>
      </w:r>
    </w:p>
    <w:p w:rsidR="001F60B3" w:rsidRPr="00C476B5" w:rsidRDefault="001F60B3" w:rsidP="001F60B3">
      <w:pPr>
        <w:numPr>
          <w:ilvl w:val="0"/>
          <w:numId w:val="1"/>
        </w:numPr>
        <w:rPr>
          <w:rFonts w:asciiTheme="minorHAnsi" w:hAnsiTheme="minorHAnsi" w:cstheme="minorHAnsi"/>
          <w:color w:val="1F497D"/>
        </w:rPr>
      </w:pPr>
      <w:r w:rsidRPr="00C476B5">
        <w:rPr>
          <w:rFonts w:asciiTheme="minorHAnsi" w:hAnsiTheme="minorHAnsi" w:cstheme="minorHAnsi"/>
          <w:b/>
          <w:color w:val="1F497D"/>
        </w:rPr>
        <w:t>des équipes en charges des relations sociales</w:t>
      </w:r>
      <w:r w:rsidRPr="00C476B5">
        <w:rPr>
          <w:rFonts w:asciiTheme="minorHAnsi" w:hAnsiTheme="minorHAnsi" w:cstheme="minorHAnsi"/>
          <w:color w:val="1F497D"/>
        </w:rPr>
        <w:t xml:space="preserve">, pour identifier les leviers d’une communication plus fluide avec les IRP ; </w:t>
      </w:r>
    </w:p>
    <w:p w:rsidR="001F60B3" w:rsidRPr="00C476B5" w:rsidRDefault="001F60B3" w:rsidP="001F60B3">
      <w:pPr>
        <w:numPr>
          <w:ilvl w:val="0"/>
          <w:numId w:val="1"/>
        </w:numPr>
        <w:rPr>
          <w:rFonts w:asciiTheme="minorHAnsi" w:hAnsiTheme="minorHAnsi" w:cstheme="minorHAnsi"/>
          <w:color w:val="1F497D"/>
        </w:rPr>
      </w:pPr>
      <w:r w:rsidRPr="00C476B5">
        <w:rPr>
          <w:rFonts w:asciiTheme="minorHAnsi" w:hAnsiTheme="minorHAnsi" w:cstheme="minorHAnsi"/>
          <w:b/>
          <w:color w:val="1F497D"/>
        </w:rPr>
        <w:t>des managers</w:t>
      </w:r>
      <w:r w:rsidRPr="00C476B5">
        <w:rPr>
          <w:rFonts w:asciiTheme="minorHAnsi" w:hAnsiTheme="minorHAnsi" w:cstheme="minorHAnsi"/>
          <w:color w:val="1F497D"/>
        </w:rPr>
        <w:t xml:space="preserve"> pour les orienter vers une posture managériale leur permettent de prévenir les risques psycho-sociaux au sein des équipes ;</w:t>
      </w:r>
    </w:p>
    <w:p w:rsidR="001F60B3" w:rsidRPr="00C476B5" w:rsidRDefault="001F60B3" w:rsidP="001F60B3">
      <w:pPr>
        <w:numPr>
          <w:ilvl w:val="0"/>
          <w:numId w:val="1"/>
        </w:numPr>
        <w:rPr>
          <w:rFonts w:asciiTheme="minorHAnsi" w:hAnsiTheme="minorHAnsi" w:cstheme="minorHAnsi"/>
          <w:color w:val="1F497D"/>
        </w:rPr>
      </w:pPr>
      <w:r w:rsidRPr="00C476B5">
        <w:rPr>
          <w:rFonts w:asciiTheme="minorHAnsi" w:hAnsiTheme="minorHAnsi" w:cstheme="minorHAnsi"/>
          <w:b/>
          <w:color w:val="1F497D"/>
        </w:rPr>
        <w:t>des collaborateurs</w:t>
      </w:r>
      <w:r w:rsidRPr="00C476B5">
        <w:rPr>
          <w:rFonts w:asciiTheme="minorHAnsi" w:hAnsiTheme="minorHAnsi" w:cstheme="minorHAnsi"/>
          <w:color w:val="1F497D"/>
        </w:rPr>
        <w:t xml:space="preserve"> pour les aider à mieux se connaître en situation de stress (gestion de conflit, capacité de récupération, vigilance, aptitudes relationnelles).</w:t>
      </w:r>
    </w:p>
    <w:p w:rsidR="001F60B3" w:rsidRPr="00C476B5" w:rsidRDefault="001F60B3" w:rsidP="001F60B3">
      <w:pPr>
        <w:rPr>
          <w:rFonts w:asciiTheme="minorHAnsi" w:hAnsiTheme="minorHAnsi" w:cstheme="minorHAnsi"/>
          <w:b/>
          <w:color w:val="1F497D"/>
        </w:rPr>
      </w:pPr>
    </w:p>
    <w:p w:rsidR="001F60B3" w:rsidRPr="00C476B5" w:rsidRDefault="001F60B3" w:rsidP="001F60B3">
      <w:pPr>
        <w:rPr>
          <w:rFonts w:asciiTheme="minorHAnsi" w:hAnsiTheme="minorHAnsi" w:cstheme="minorHAnsi"/>
          <w:b/>
          <w:color w:val="1F497D"/>
        </w:rPr>
      </w:pPr>
      <w:r w:rsidRPr="00C476B5">
        <w:rPr>
          <w:rFonts w:asciiTheme="minorHAnsi" w:hAnsiTheme="minorHAnsi" w:cstheme="minorHAnsi"/>
          <w:b/>
          <w:color w:val="1F497D"/>
        </w:rPr>
        <w:t>II – Nos modes d'intervention</w:t>
      </w:r>
    </w:p>
    <w:p w:rsidR="001F60B3" w:rsidRPr="00C476B5" w:rsidRDefault="001F60B3" w:rsidP="001F60B3">
      <w:pPr>
        <w:rPr>
          <w:rFonts w:asciiTheme="minorHAnsi" w:hAnsiTheme="minorHAnsi" w:cstheme="minorHAnsi"/>
          <w:color w:val="1F497D"/>
        </w:rPr>
      </w:pPr>
    </w:p>
    <w:p w:rsidR="001F60B3" w:rsidRPr="00C476B5" w:rsidRDefault="001F60B3" w:rsidP="001F60B3">
      <w:pPr>
        <w:numPr>
          <w:ilvl w:val="0"/>
          <w:numId w:val="3"/>
        </w:numPr>
        <w:jc w:val="both"/>
        <w:rPr>
          <w:rFonts w:asciiTheme="minorHAnsi" w:hAnsiTheme="minorHAnsi" w:cstheme="minorHAnsi"/>
          <w:b/>
          <w:color w:val="1F497D"/>
        </w:rPr>
      </w:pPr>
      <w:r w:rsidRPr="00C476B5">
        <w:rPr>
          <w:rFonts w:asciiTheme="minorHAnsi" w:hAnsiTheme="minorHAnsi" w:cstheme="minorHAnsi"/>
          <w:b/>
          <w:color w:val="1F497D"/>
        </w:rPr>
        <w:t>L'organisation de l'expression des salariés autours des enjeux de l'entreprise et l'animation de vos réseaux humains à l'intérieur de votre entreprise grâce à une démarche participative dynamique, dont l'objectif est :</w:t>
      </w:r>
    </w:p>
    <w:p w:rsidR="001F60B3" w:rsidRPr="00C476B5" w:rsidRDefault="001F60B3" w:rsidP="001F60B3">
      <w:pPr>
        <w:rPr>
          <w:rFonts w:asciiTheme="minorHAnsi" w:eastAsia="Calibri" w:hAnsiTheme="minorHAnsi" w:cstheme="minorHAnsi"/>
          <w:b/>
          <w:color w:val="1F497D"/>
        </w:rPr>
      </w:pPr>
    </w:p>
    <w:p w:rsidR="001F60B3" w:rsidRPr="00C476B5" w:rsidRDefault="001F60B3" w:rsidP="001F60B3">
      <w:pPr>
        <w:numPr>
          <w:ilvl w:val="3"/>
          <w:numId w:val="2"/>
        </w:numPr>
        <w:ind w:left="600" w:firstLine="0"/>
        <w:rPr>
          <w:rFonts w:asciiTheme="minorHAnsi" w:eastAsia="Calibri" w:hAnsiTheme="minorHAnsi" w:cstheme="minorHAnsi"/>
          <w:b/>
          <w:color w:val="1F497D"/>
        </w:rPr>
      </w:pPr>
      <w:r w:rsidRPr="00C476B5">
        <w:rPr>
          <w:rFonts w:asciiTheme="minorHAnsi" w:eastAsia="Calibri" w:hAnsiTheme="minorHAnsi" w:cstheme="minorHAnsi"/>
          <w:color w:val="1F497D"/>
        </w:rPr>
        <w:t xml:space="preserve"> Faire travailler les équipes en présence en harmonie,</w:t>
      </w:r>
    </w:p>
    <w:p w:rsidR="001F60B3" w:rsidRPr="00C476B5" w:rsidRDefault="001F60B3" w:rsidP="001F60B3">
      <w:pPr>
        <w:numPr>
          <w:ilvl w:val="3"/>
          <w:numId w:val="2"/>
        </w:numPr>
        <w:ind w:left="600" w:firstLine="0"/>
        <w:rPr>
          <w:rFonts w:asciiTheme="minorHAnsi" w:eastAsia="Calibri" w:hAnsiTheme="minorHAnsi" w:cstheme="minorHAnsi"/>
          <w:b/>
          <w:color w:val="1F497D"/>
        </w:rPr>
      </w:pPr>
      <w:r w:rsidRPr="00C476B5">
        <w:rPr>
          <w:rFonts w:asciiTheme="minorHAnsi" w:eastAsia="Calibri" w:hAnsiTheme="minorHAnsi" w:cstheme="minorHAnsi"/>
          <w:color w:val="1F497D"/>
        </w:rPr>
        <w:t xml:space="preserve"> Articuler la qualité de vie au travail et la politique de l'entreprise, </w:t>
      </w:r>
    </w:p>
    <w:p w:rsidR="001F60B3" w:rsidRPr="00C476B5" w:rsidRDefault="001F60B3" w:rsidP="001F60B3">
      <w:pPr>
        <w:numPr>
          <w:ilvl w:val="3"/>
          <w:numId w:val="2"/>
        </w:numPr>
        <w:ind w:left="600" w:firstLine="0"/>
        <w:rPr>
          <w:rFonts w:asciiTheme="minorHAnsi" w:eastAsia="Calibri" w:hAnsiTheme="minorHAnsi" w:cstheme="minorHAnsi"/>
          <w:b/>
          <w:color w:val="1F497D"/>
        </w:rPr>
      </w:pPr>
      <w:r w:rsidRPr="00C476B5">
        <w:rPr>
          <w:rFonts w:asciiTheme="minorHAnsi" w:eastAsia="Calibri" w:hAnsiTheme="minorHAnsi" w:cstheme="minorHAnsi"/>
          <w:color w:val="1F497D"/>
        </w:rPr>
        <w:t xml:space="preserve"> Aider les collaborateurs à gérer le stress lié à des contraintes  environnementales et </w:t>
      </w:r>
      <w:r w:rsidRPr="00C476B5">
        <w:rPr>
          <w:rFonts w:asciiTheme="minorHAnsi" w:eastAsia="Calibri" w:hAnsiTheme="minorHAnsi" w:cstheme="minorHAnsi"/>
          <w:color w:val="1F497D"/>
        </w:rPr>
        <w:br/>
        <w:t xml:space="preserve">   économiques,</w:t>
      </w:r>
    </w:p>
    <w:p w:rsidR="001F60B3" w:rsidRPr="00C476B5" w:rsidRDefault="001F60B3" w:rsidP="001F60B3">
      <w:pPr>
        <w:numPr>
          <w:ilvl w:val="3"/>
          <w:numId w:val="2"/>
        </w:numPr>
        <w:ind w:left="600" w:firstLine="0"/>
        <w:rPr>
          <w:rFonts w:asciiTheme="minorHAnsi" w:eastAsia="Calibri" w:hAnsiTheme="minorHAnsi" w:cstheme="minorHAnsi"/>
          <w:b/>
          <w:color w:val="1F497D"/>
        </w:rPr>
      </w:pPr>
      <w:r w:rsidRPr="00C476B5">
        <w:rPr>
          <w:rFonts w:asciiTheme="minorHAnsi" w:eastAsia="Calibri" w:hAnsiTheme="minorHAnsi" w:cstheme="minorHAnsi"/>
          <w:color w:val="1F497D"/>
        </w:rPr>
        <w:t xml:space="preserve"> Valoriser la culture de l'entreprise en ayant un état d'esprit différent,</w:t>
      </w:r>
    </w:p>
    <w:p w:rsidR="001F60B3" w:rsidRPr="00C476B5" w:rsidRDefault="001F60B3" w:rsidP="001F60B3">
      <w:pPr>
        <w:numPr>
          <w:ilvl w:val="3"/>
          <w:numId w:val="2"/>
        </w:numPr>
        <w:ind w:left="600" w:firstLine="0"/>
        <w:rPr>
          <w:rFonts w:asciiTheme="minorHAnsi" w:eastAsia="Calibri" w:hAnsiTheme="minorHAnsi" w:cstheme="minorHAnsi"/>
          <w:b/>
          <w:color w:val="1F497D"/>
        </w:rPr>
      </w:pPr>
      <w:r w:rsidRPr="00C476B5">
        <w:rPr>
          <w:rFonts w:asciiTheme="minorHAnsi" w:eastAsia="Calibri" w:hAnsiTheme="minorHAnsi" w:cstheme="minorHAnsi"/>
          <w:b/>
          <w:color w:val="1F497D"/>
        </w:rPr>
        <w:t xml:space="preserve"> </w:t>
      </w:r>
      <w:r w:rsidRPr="00C476B5">
        <w:rPr>
          <w:rFonts w:asciiTheme="minorHAnsi" w:eastAsia="Calibri" w:hAnsiTheme="minorHAnsi" w:cstheme="minorHAnsi"/>
          <w:color w:val="1F497D"/>
        </w:rPr>
        <w:t>Travailler sur les complémentarités des compétences de chacun.</w:t>
      </w:r>
    </w:p>
    <w:p w:rsidR="001F60B3" w:rsidRPr="00C476B5" w:rsidRDefault="001F60B3" w:rsidP="001F60B3">
      <w:pPr>
        <w:pStyle w:val="Paragraphedeliste"/>
        <w:rPr>
          <w:rFonts w:asciiTheme="minorHAnsi" w:hAnsiTheme="minorHAnsi" w:cstheme="minorHAnsi"/>
          <w:b/>
          <w:color w:val="1F497D"/>
        </w:rPr>
      </w:pPr>
    </w:p>
    <w:p w:rsidR="001F60B3" w:rsidRPr="00C476B5" w:rsidRDefault="001F60B3" w:rsidP="001F60B3">
      <w:pPr>
        <w:widowControl w:val="0"/>
        <w:shd w:val="clear" w:color="auto" w:fill="FFFFFF"/>
        <w:autoSpaceDE w:val="0"/>
        <w:autoSpaceDN w:val="0"/>
        <w:adjustRightInd w:val="0"/>
        <w:ind w:left="720"/>
        <w:jc w:val="both"/>
        <w:rPr>
          <w:rFonts w:asciiTheme="minorHAnsi" w:eastAsia="Calibri" w:hAnsiTheme="minorHAnsi" w:cstheme="minorHAnsi"/>
          <w:color w:val="1F497D"/>
          <w:lang w:val="fr-CA"/>
        </w:rPr>
      </w:pPr>
      <w:r w:rsidRPr="00C476B5">
        <w:rPr>
          <w:rFonts w:asciiTheme="minorHAnsi" w:eastAsia="Calibri" w:hAnsiTheme="minorHAnsi" w:cstheme="minorHAnsi"/>
          <w:color w:val="1F497D"/>
          <w:lang w:val="fr-CA"/>
        </w:rPr>
        <w:lastRenderedPageBreak/>
        <w:t>Cette </w:t>
      </w:r>
      <w:r w:rsidRPr="00C476B5">
        <w:rPr>
          <w:rFonts w:asciiTheme="minorHAnsi" w:eastAsia="Calibri" w:hAnsiTheme="minorHAnsi" w:cstheme="minorHAnsi"/>
          <w:b/>
          <w:bCs/>
          <w:color w:val="1F497D"/>
          <w:lang w:val="fr-CA"/>
        </w:rPr>
        <w:t xml:space="preserve">démarche </w:t>
      </w:r>
      <w:r w:rsidRPr="00C476B5">
        <w:rPr>
          <w:rFonts w:asciiTheme="minorHAnsi" w:eastAsia="Calibri" w:hAnsiTheme="minorHAnsi" w:cstheme="minorHAnsi"/>
          <w:color w:val="1F497D"/>
          <w:lang w:val="fr-CA"/>
        </w:rPr>
        <w:t>permet des </w:t>
      </w:r>
      <w:r w:rsidRPr="00C476B5">
        <w:rPr>
          <w:rFonts w:asciiTheme="minorHAnsi" w:eastAsia="Calibri" w:hAnsiTheme="minorHAnsi" w:cstheme="minorHAnsi"/>
          <w:b/>
          <w:bCs/>
          <w:color w:val="1F497D"/>
          <w:lang w:val="fr-CA"/>
        </w:rPr>
        <w:t xml:space="preserve">rencontres </w:t>
      </w:r>
      <w:r w:rsidRPr="00C476B5">
        <w:rPr>
          <w:rFonts w:asciiTheme="minorHAnsi" w:eastAsia="Calibri" w:hAnsiTheme="minorHAnsi" w:cstheme="minorHAnsi"/>
          <w:color w:val="1F497D"/>
          <w:lang w:val="fr-CA"/>
        </w:rPr>
        <w:t>de groupes</w:t>
      </w:r>
      <w:r w:rsidRPr="00C476B5">
        <w:rPr>
          <w:rFonts w:asciiTheme="minorHAnsi" w:eastAsia="Calibri" w:hAnsiTheme="minorHAnsi" w:cstheme="minorHAnsi"/>
          <w:b/>
          <w:bCs/>
          <w:color w:val="1F497D"/>
          <w:lang w:val="fr-CA"/>
        </w:rPr>
        <w:t xml:space="preserve"> inspirantes</w:t>
      </w:r>
      <w:r w:rsidRPr="00C476B5">
        <w:rPr>
          <w:rFonts w:asciiTheme="minorHAnsi" w:eastAsia="Calibri" w:hAnsiTheme="minorHAnsi" w:cstheme="minorHAnsi"/>
          <w:color w:val="1F497D"/>
          <w:lang w:val="fr-CA"/>
        </w:rPr>
        <w:t> et</w:t>
      </w:r>
      <w:r w:rsidRPr="00C476B5">
        <w:rPr>
          <w:rFonts w:asciiTheme="minorHAnsi" w:eastAsia="Calibri" w:hAnsiTheme="minorHAnsi" w:cstheme="minorHAnsi"/>
          <w:b/>
          <w:bCs/>
          <w:color w:val="1F497D"/>
          <w:lang w:val="fr-CA"/>
        </w:rPr>
        <w:t> efficaces</w:t>
      </w:r>
      <w:r w:rsidRPr="00C476B5">
        <w:rPr>
          <w:rFonts w:asciiTheme="minorHAnsi" w:eastAsia="Calibri" w:hAnsiTheme="minorHAnsi" w:cstheme="minorHAnsi"/>
          <w:color w:val="1F497D"/>
          <w:lang w:val="fr-CA"/>
        </w:rPr>
        <w:t> de 5 à plusieurs centaines de participants et qui se déroulent en quelques heures ou quelques jours. Employée avec succès dans tous types d’organisations, cette méthode maximise le potentiel d’un groupe à la recherche de solutions créatives, dans une atmosphère à la fois stimulante et détendue. Notre démarche favorise la mobilisation et la responsabilisation de chacun, renforce la collaboration et mène à une performance organisationnelle accrue.</w:t>
      </w:r>
    </w:p>
    <w:p w:rsidR="001F60B3" w:rsidRPr="00C476B5" w:rsidRDefault="001F60B3" w:rsidP="001F60B3">
      <w:pPr>
        <w:widowControl w:val="0"/>
        <w:shd w:val="clear" w:color="auto" w:fill="FFFFFF"/>
        <w:autoSpaceDE w:val="0"/>
        <w:autoSpaceDN w:val="0"/>
        <w:adjustRightInd w:val="0"/>
        <w:ind w:left="720"/>
        <w:rPr>
          <w:rFonts w:asciiTheme="minorHAnsi" w:eastAsia="Calibri" w:hAnsiTheme="minorHAnsi" w:cstheme="minorHAnsi"/>
          <w:color w:val="1F497D"/>
        </w:rPr>
      </w:pPr>
    </w:p>
    <w:p w:rsidR="001F60B3" w:rsidRPr="00C476B5" w:rsidRDefault="001F60B3" w:rsidP="001F60B3">
      <w:pPr>
        <w:widowControl w:val="0"/>
        <w:shd w:val="clear" w:color="auto" w:fill="FFFFFF"/>
        <w:autoSpaceDE w:val="0"/>
        <w:autoSpaceDN w:val="0"/>
        <w:adjustRightInd w:val="0"/>
        <w:ind w:left="720"/>
        <w:rPr>
          <w:rFonts w:asciiTheme="minorHAnsi" w:eastAsia="Calibri" w:hAnsiTheme="minorHAnsi" w:cstheme="minorHAnsi"/>
          <w:b/>
          <w:bCs/>
          <w:color w:val="1F497D"/>
          <w:lang w:val="fr-CA"/>
        </w:rPr>
      </w:pPr>
      <w:r w:rsidRPr="00C476B5">
        <w:rPr>
          <w:rFonts w:asciiTheme="minorHAnsi" w:eastAsia="Calibri" w:hAnsiTheme="minorHAnsi" w:cstheme="minorHAnsi"/>
          <w:color w:val="1F497D"/>
          <w:lang w:val="fr-CA"/>
        </w:rPr>
        <w:t>Cette méthode</w:t>
      </w:r>
      <w:r w:rsidRPr="00C476B5">
        <w:rPr>
          <w:rFonts w:asciiTheme="minorHAnsi" w:eastAsia="Calibri" w:hAnsiTheme="minorHAnsi" w:cstheme="minorHAnsi"/>
          <w:b/>
          <w:bCs/>
          <w:color w:val="1F497D"/>
          <w:lang w:val="fr-CA"/>
        </w:rPr>
        <w:t> est particulièrement efficace </w:t>
      </w:r>
      <w:r w:rsidRPr="00C476B5">
        <w:rPr>
          <w:rFonts w:asciiTheme="minorHAnsi" w:eastAsia="Calibri" w:hAnsiTheme="minorHAnsi" w:cstheme="minorHAnsi"/>
          <w:color w:val="1F497D"/>
          <w:lang w:val="fr-CA"/>
        </w:rPr>
        <w:t>pour </w:t>
      </w:r>
      <w:r w:rsidRPr="00C476B5">
        <w:rPr>
          <w:rFonts w:asciiTheme="minorHAnsi" w:eastAsia="Calibri" w:hAnsiTheme="minorHAnsi" w:cstheme="minorHAnsi"/>
          <w:b/>
          <w:bCs/>
          <w:color w:val="1F497D"/>
          <w:lang w:val="fr-CA"/>
        </w:rPr>
        <w:t>:</w:t>
      </w:r>
    </w:p>
    <w:p w:rsidR="001F60B3" w:rsidRPr="00C476B5" w:rsidRDefault="001F60B3" w:rsidP="001F60B3">
      <w:pPr>
        <w:pStyle w:val="Paragraphedeliste"/>
        <w:widowControl w:val="0"/>
        <w:numPr>
          <w:ilvl w:val="3"/>
          <w:numId w:val="11"/>
        </w:numPr>
        <w:shd w:val="clear" w:color="auto" w:fill="FFFFFF"/>
        <w:autoSpaceDE w:val="0"/>
        <w:autoSpaceDN w:val="0"/>
        <w:adjustRightInd w:val="0"/>
        <w:ind w:left="1418" w:hanging="425"/>
        <w:rPr>
          <w:rFonts w:asciiTheme="minorHAnsi" w:eastAsia="Calibri" w:hAnsiTheme="minorHAnsi" w:cstheme="minorHAnsi"/>
          <w:b/>
          <w:bCs/>
          <w:color w:val="1F497D"/>
          <w:lang w:val="fr-CA"/>
        </w:rPr>
      </w:pPr>
      <w:r w:rsidRPr="00C476B5">
        <w:rPr>
          <w:rFonts w:asciiTheme="minorHAnsi" w:eastAsia="Calibri" w:hAnsiTheme="minorHAnsi" w:cstheme="minorHAnsi"/>
          <w:b/>
          <w:bCs/>
          <w:color w:val="1F497D"/>
          <w:lang w:val="fr-CA"/>
        </w:rPr>
        <w:t>Accélérer</w:t>
      </w:r>
      <w:r w:rsidRPr="00C476B5">
        <w:rPr>
          <w:rFonts w:asciiTheme="minorHAnsi" w:eastAsia="Calibri" w:hAnsiTheme="minorHAnsi" w:cstheme="minorHAnsi"/>
          <w:color w:val="1F497D"/>
          <w:lang w:val="fr-CA"/>
        </w:rPr>
        <w:t> le changement, les consultations et les planifications stratégiques ;</w:t>
      </w:r>
    </w:p>
    <w:p w:rsidR="001F60B3" w:rsidRPr="00C476B5" w:rsidRDefault="001F60B3" w:rsidP="001F60B3">
      <w:pPr>
        <w:widowControl w:val="0"/>
        <w:numPr>
          <w:ilvl w:val="3"/>
          <w:numId w:val="11"/>
        </w:numPr>
        <w:shd w:val="clear" w:color="auto" w:fill="FFFFFF"/>
        <w:autoSpaceDE w:val="0"/>
        <w:autoSpaceDN w:val="0"/>
        <w:adjustRightInd w:val="0"/>
        <w:ind w:left="1418" w:hanging="425"/>
        <w:rPr>
          <w:rFonts w:asciiTheme="minorHAnsi" w:eastAsia="Calibri" w:hAnsiTheme="minorHAnsi" w:cstheme="minorHAnsi"/>
          <w:color w:val="1F497D"/>
        </w:rPr>
      </w:pPr>
      <w:r w:rsidRPr="00C476B5">
        <w:rPr>
          <w:rFonts w:asciiTheme="minorHAnsi" w:eastAsia="Calibri" w:hAnsiTheme="minorHAnsi" w:cstheme="minorHAnsi"/>
          <w:b/>
          <w:bCs/>
          <w:color w:val="1F497D"/>
          <w:lang w:val="fr-CA"/>
        </w:rPr>
        <w:t>Développer</w:t>
      </w:r>
      <w:r w:rsidRPr="00C476B5">
        <w:rPr>
          <w:rFonts w:asciiTheme="minorHAnsi" w:eastAsia="Calibri" w:hAnsiTheme="minorHAnsi" w:cstheme="minorHAnsi"/>
          <w:color w:val="1F497D"/>
          <w:lang w:val="fr-CA"/>
        </w:rPr>
        <w:t> de nouvelles idées, des produits, des politiques et des programmes ;</w:t>
      </w:r>
    </w:p>
    <w:p w:rsidR="001F60B3" w:rsidRPr="00C476B5" w:rsidRDefault="001F60B3" w:rsidP="001F60B3">
      <w:pPr>
        <w:widowControl w:val="0"/>
        <w:numPr>
          <w:ilvl w:val="3"/>
          <w:numId w:val="11"/>
        </w:numPr>
        <w:shd w:val="clear" w:color="auto" w:fill="FFFFFF"/>
        <w:autoSpaceDE w:val="0"/>
        <w:autoSpaceDN w:val="0"/>
        <w:adjustRightInd w:val="0"/>
        <w:ind w:left="1418" w:hanging="425"/>
        <w:rPr>
          <w:rFonts w:asciiTheme="minorHAnsi" w:eastAsia="Calibri" w:hAnsiTheme="minorHAnsi" w:cstheme="minorHAnsi"/>
          <w:color w:val="1F497D"/>
        </w:rPr>
      </w:pPr>
      <w:r w:rsidRPr="00C476B5">
        <w:rPr>
          <w:rFonts w:asciiTheme="minorHAnsi" w:eastAsia="Calibri" w:hAnsiTheme="minorHAnsi" w:cstheme="minorHAnsi"/>
          <w:b/>
          <w:bCs/>
          <w:color w:val="1F497D"/>
          <w:lang w:val="fr-CA"/>
        </w:rPr>
        <w:t>Renforcer</w:t>
      </w:r>
      <w:r w:rsidRPr="00C476B5">
        <w:rPr>
          <w:rFonts w:asciiTheme="minorHAnsi" w:eastAsia="Calibri" w:hAnsiTheme="minorHAnsi" w:cstheme="minorHAnsi"/>
          <w:color w:val="1F497D"/>
          <w:lang w:val="fr-CA"/>
        </w:rPr>
        <w:t> la mobilisation et la créativité autour de projets ou de travaux de recherche ;</w:t>
      </w:r>
    </w:p>
    <w:p w:rsidR="001F60B3" w:rsidRPr="00C476B5" w:rsidRDefault="001F60B3" w:rsidP="001F60B3">
      <w:pPr>
        <w:numPr>
          <w:ilvl w:val="3"/>
          <w:numId w:val="11"/>
        </w:numPr>
        <w:ind w:left="1418" w:hanging="425"/>
        <w:jc w:val="both"/>
        <w:rPr>
          <w:rFonts w:asciiTheme="minorHAnsi" w:eastAsia="Calibri" w:hAnsiTheme="minorHAnsi" w:cstheme="minorHAnsi"/>
          <w:color w:val="1F497D"/>
          <w:lang w:val="fr-CA"/>
        </w:rPr>
      </w:pPr>
      <w:r w:rsidRPr="00C476B5">
        <w:rPr>
          <w:rFonts w:asciiTheme="minorHAnsi" w:eastAsia="Calibri" w:hAnsiTheme="minorHAnsi" w:cstheme="minorHAnsi"/>
          <w:b/>
          <w:bCs/>
          <w:color w:val="1F497D"/>
          <w:lang w:val="fr-CA"/>
        </w:rPr>
        <w:t>Stimuler</w:t>
      </w:r>
      <w:r w:rsidRPr="00C476B5">
        <w:rPr>
          <w:rFonts w:asciiTheme="minorHAnsi" w:eastAsia="Calibri" w:hAnsiTheme="minorHAnsi" w:cstheme="minorHAnsi"/>
          <w:color w:val="1F497D"/>
          <w:lang w:val="fr-CA"/>
        </w:rPr>
        <w:t> les échanges lors de conférences ou de toute rencontre, importante pour les participants.</w:t>
      </w:r>
    </w:p>
    <w:p w:rsidR="001F60B3" w:rsidRPr="00C476B5" w:rsidRDefault="001F60B3" w:rsidP="001F60B3">
      <w:pPr>
        <w:jc w:val="both"/>
        <w:rPr>
          <w:rFonts w:asciiTheme="minorHAnsi" w:eastAsia="Calibri" w:hAnsiTheme="minorHAnsi" w:cstheme="minorHAnsi"/>
          <w:b/>
          <w:bCs/>
          <w:color w:val="1F497D"/>
          <w:lang w:val="fr-CA"/>
        </w:rPr>
      </w:pPr>
    </w:p>
    <w:p w:rsidR="001F60B3" w:rsidRPr="00C476B5" w:rsidRDefault="001F60B3" w:rsidP="001F60B3">
      <w:pPr>
        <w:jc w:val="both"/>
        <w:rPr>
          <w:rFonts w:asciiTheme="minorHAnsi" w:eastAsia="Calibri" w:hAnsiTheme="minorHAnsi" w:cstheme="minorHAnsi"/>
          <w:b/>
          <w:bCs/>
          <w:color w:val="1F497D"/>
          <w:lang w:val="fr-CA"/>
        </w:rPr>
      </w:pPr>
      <w:r w:rsidRPr="00C476B5">
        <w:rPr>
          <w:rFonts w:asciiTheme="minorHAnsi" w:eastAsia="Calibri" w:hAnsiTheme="minorHAnsi" w:cstheme="minorHAnsi"/>
          <w:b/>
          <w:bCs/>
          <w:color w:val="1F497D"/>
          <w:lang w:val="fr-CA"/>
        </w:rPr>
        <w:t xml:space="preserve">             Elle est fondée sur quatre hypothèses implicites :</w:t>
      </w:r>
    </w:p>
    <w:p w:rsidR="001F60B3" w:rsidRPr="00C476B5" w:rsidRDefault="001F60B3" w:rsidP="001F60B3">
      <w:pPr>
        <w:numPr>
          <w:ilvl w:val="3"/>
          <w:numId w:val="11"/>
        </w:numPr>
        <w:ind w:left="1440"/>
        <w:jc w:val="both"/>
        <w:rPr>
          <w:rFonts w:asciiTheme="minorHAnsi" w:eastAsia="Calibri" w:hAnsiTheme="minorHAnsi" w:cstheme="minorHAnsi"/>
          <w:bCs/>
          <w:color w:val="1F497D"/>
          <w:lang w:val="fr-CA"/>
        </w:rPr>
      </w:pPr>
      <w:r w:rsidRPr="00C476B5">
        <w:rPr>
          <w:rFonts w:asciiTheme="minorHAnsi" w:eastAsia="Calibri" w:hAnsiTheme="minorHAnsi" w:cstheme="minorHAnsi"/>
          <w:bCs/>
          <w:color w:val="1F497D"/>
          <w:lang w:val="fr-CA"/>
        </w:rPr>
        <w:t xml:space="preserve">Les idées des uns et des autres sont d'une valeur égale, </w:t>
      </w:r>
    </w:p>
    <w:p w:rsidR="001F60B3" w:rsidRPr="00C476B5" w:rsidRDefault="001F60B3" w:rsidP="001F60B3">
      <w:pPr>
        <w:numPr>
          <w:ilvl w:val="3"/>
          <w:numId w:val="11"/>
        </w:numPr>
        <w:ind w:left="1440"/>
        <w:jc w:val="both"/>
        <w:rPr>
          <w:rFonts w:asciiTheme="minorHAnsi" w:eastAsia="Calibri" w:hAnsiTheme="minorHAnsi" w:cstheme="minorHAnsi"/>
          <w:bCs/>
          <w:color w:val="1F497D"/>
          <w:lang w:val="fr-CA"/>
        </w:rPr>
      </w:pPr>
      <w:r w:rsidRPr="00C476B5">
        <w:rPr>
          <w:rFonts w:asciiTheme="minorHAnsi" w:eastAsia="Calibri" w:hAnsiTheme="minorHAnsi" w:cstheme="minorHAnsi"/>
          <w:bCs/>
          <w:color w:val="1F497D"/>
          <w:lang w:val="fr-CA"/>
        </w:rPr>
        <w:t xml:space="preserve">la spontanéité est meilleur guide que la planification, </w:t>
      </w:r>
    </w:p>
    <w:p w:rsidR="001F60B3" w:rsidRPr="00C476B5" w:rsidRDefault="001F60B3" w:rsidP="001F60B3">
      <w:pPr>
        <w:numPr>
          <w:ilvl w:val="3"/>
          <w:numId w:val="11"/>
        </w:numPr>
        <w:ind w:left="1440"/>
        <w:jc w:val="both"/>
        <w:rPr>
          <w:rFonts w:asciiTheme="minorHAnsi" w:eastAsia="Calibri" w:hAnsiTheme="minorHAnsi" w:cstheme="minorHAnsi"/>
          <w:bCs/>
          <w:color w:val="1F497D"/>
          <w:lang w:val="fr-CA"/>
        </w:rPr>
      </w:pPr>
      <w:r w:rsidRPr="00C476B5">
        <w:rPr>
          <w:rFonts w:asciiTheme="minorHAnsi" w:eastAsia="Calibri" w:hAnsiTheme="minorHAnsi" w:cstheme="minorHAnsi"/>
          <w:bCs/>
          <w:color w:val="1F497D"/>
          <w:lang w:val="fr-CA"/>
        </w:rPr>
        <w:t>chacun s'exprime en tant que personne et non à partir de son rôle social ou hiérarchique,</w:t>
      </w:r>
    </w:p>
    <w:p w:rsidR="001F60B3" w:rsidRPr="00C476B5" w:rsidRDefault="001F60B3" w:rsidP="001F60B3">
      <w:pPr>
        <w:numPr>
          <w:ilvl w:val="3"/>
          <w:numId w:val="11"/>
        </w:numPr>
        <w:ind w:left="1440"/>
        <w:jc w:val="both"/>
        <w:rPr>
          <w:rFonts w:asciiTheme="minorHAnsi" w:eastAsia="Calibri" w:hAnsiTheme="minorHAnsi" w:cstheme="minorHAnsi"/>
          <w:bCs/>
          <w:color w:val="1F497D"/>
          <w:lang w:val="fr-CA"/>
        </w:rPr>
      </w:pPr>
      <w:r w:rsidRPr="00C476B5">
        <w:rPr>
          <w:rFonts w:asciiTheme="minorHAnsi" w:eastAsia="Calibri" w:hAnsiTheme="minorHAnsi" w:cstheme="minorHAnsi"/>
          <w:bCs/>
          <w:color w:val="1F497D"/>
          <w:lang w:val="fr-CA"/>
        </w:rPr>
        <w:t xml:space="preserve">un groupe est capable de s'autoréguler. </w:t>
      </w:r>
    </w:p>
    <w:p w:rsidR="001F60B3" w:rsidRPr="00C476B5" w:rsidRDefault="001F60B3" w:rsidP="001F60B3">
      <w:pPr>
        <w:ind w:left="1440"/>
        <w:jc w:val="both"/>
        <w:rPr>
          <w:rFonts w:asciiTheme="minorHAnsi" w:eastAsia="Calibri" w:hAnsiTheme="minorHAnsi" w:cstheme="minorHAnsi"/>
          <w:bCs/>
          <w:color w:val="1F497D"/>
          <w:lang w:val="fr-CA"/>
        </w:rPr>
      </w:pPr>
    </w:p>
    <w:p w:rsidR="001F60B3" w:rsidRPr="00C476B5" w:rsidRDefault="001F60B3" w:rsidP="001F60B3">
      <w:pPr>
        <w:pStyle w:val="Paragraphedeliste"/>
        <w:jc w:val="both"/>
        <w:rPr>
          <w:rFonts w:asciiTheme="minorHAnsi" w:hAnsiTheme="minorHAnsi" w:cstheme="minorHAnsi"/>
          <w:b/>
          <w:color w:val="1F497D"/>
        </w:rPr>
      </w:pPr>
      <w:r w:rsidRPr="00C476B5">
        <w:rPr>
          <w:rFonts w:asciiTheme="minorHAnsi" w:hAnsiTheme="minorHAnsi" w:cstheme="minorHAnsi"/>
          <w:bCs/>
          <w:color w:val="1F497D"/>
          <w:lang w:val="fr-CA"/>
        </w:rPr>
        <w:t>En effet, les participants à ces différents témoignent souvent que ce sont précisément ces aspects là qu'ils apprécient le plus, car ils le trouvent rarement dans leur cadre professionnel. L'approche collaborative favorise la liberté d'expression et la libre circulation des idées.</w:t>
      </w:r>
    </w:p>
    <w:p w:rsidR="001F60B3" w:rsidRPr="00C476B5" w:rsidRDefault="001F60B3" w:rsidP="001F60B3">
      <w:pPr>
        <w:pStyle w:val="Paragraphedeliste"/>
        <w:rPr>
          <w:rFonts w:asciiTheme="minorHAnsi" w:hAnsiTheme="minorHAnsi" w:cstheme="minorHAnsi"/>
          <w:b/>
          <w:color w:val="1F497D"/>
        </w:rPr>
      </w:pPr>
    </w:p>
    <w:p w:rsidR="001F60B3" w:rsidRPr="00C476B5" w:rsidRDefault="001F60B3" w:rsidP="001F60B3">
      <w:pPr>
        <w:numPr>
          <w:ilvl w:val="0"/>
          <w:numId w:val="3"/>
        </w:numPr>
        <w:rPr>
          <w:rFonts w:asciiTheme="minorHAnsi" w:hAnsiTheme="minorHAnsi" w:cstheme="minorHAnsi"/>
          <w:b/>
          <w:color w:val="1F497D"/>
        </w:rPr>
      </w:pPr>
      <w:r w:rsidRPr="00C476B5">
        <w:rPr>
          <w:rFonts w:asciiTheme="minorHAnsi" w:hAnsiTheme="minorHAnsi" w:cstheme="minorHAnsi"/>
          <w:b/>
          <w:color w:val="1F497D"/>
        </w:rPr>
        <w:t>Les formations :</w:t>
      </w:r>
    </w:p>
    <w:p w:rsidR="001F60B3" w:rsidRPr="00C476B5" w:rsidRDefault="001F60B3" w:rsidP="001F60B3">
      <w:pPr>
        <w:ind w:firstLine="360"/>
        <w:rPr>
          <w:rFonts w:asciiTheme="minorHAnsi" w:hAnsiTheme="minorHAnsi" w:cstheme="minorHAnsi"/>
          <w:color w:val="1F497D"/>
        </w:rPr>
      </w:pPr>
      <w:r w:rsidRPr="00C476B5">
        <w:rPr>
          <w:rFonts w:asciiTheme="minorHAnsi" w:hAnsiTheme="minorHAnsi" w:cstheme="minorHAnsi"/>
          <w:b/>
          <w:color w:val="1F497D"/>
        </w:rPr>
        <w:t>Nos formations "Santé dans l'entreprise" :</w:t>
      </w:r>
      <w:r w:rsidRPr="00C476B5">
        <w:rPr>
          <w:rFonts w:asciiTheme="minorHAnsi" w:hAnsiTheme="minorHAnsi" w:cstheme="minorHAnsi"/>
          <w:color w:val="1F497D"/>
        </w:rPr>
        <w:t xml:space="preserve"> </w:t>
      </w:r>
    </w:p>
    <w:p w:rsidR="001F60B3" w:rsidRPr="00C476B5" w:rsidRDefault="001F60B3" w:rsidP="001F60B3">
      <w:pPr>
        <w:rPr>
          <w:rFonts w:asciiTheme="minorHAnsi" w:hAnsiTheme="minorHAnsi" w:cstheme="minorHAnsi"/>
          <w:b/>
          <w:color w:val="1F497D"/>
        </w:rPr>
      </w:pPr>
    </w:p>
    <w:p w:rsidR="001F60B3" w:rsidRPr="00C476B5" w:rsidRDefault="001F60B3" w:rsidP="001F60B3">
      <w:pPr>
        <w:pStyle w:val="Paragraphedeliste"/>
        <w:numPr>
          <w:ilvl w:val="0"/>
          <w:numId w:val="12"/>
        </w:numPr>
        <w:rPr>
          <w:rFonts w:asciiTheme="minorHAnsi" w:hAnsiTheme="minorHAnsi" w:cstheme="minorHAnsi"/>
          <w:color w:val="1F497D"/>
        </w:rPr>
      </w:pPr>
      <w:r w:rsidRPr="00C476B5">
        <w:rPr>
          <w:rFonts w:asciiTheme="minorHAnsi" w:hAnsiTheme="minorHAnsi" w:cstheme="minorHAnsi"/>
          <w:color w:val="1F497D"/>
        </w:rPr>
        <w:t xml:space="preserve">Compréhension du stress, gestion du stress, des émotions et des conflits, </w:t>
      </w:r>
    </w:p>
    <w:p w:rsidR="001F60B3" w:rsidRPr="00C476B5" w:rsidRDefault="001F60B3" w:rsidP="001F60B3">
      <w:pPr>
        <w:pStyle w:val="Paragraphedeliste"/>
        <w:numPr>
          <w:ilvl w:val="0"/>
          <w:numId w:val="12"/>
        </w:numPr>
        <w:rPr>
          <w:rFonts w:asciiTheme="minorHAnsi" w:hAnsiTheme="minorHAnsi" w:cstheme="minorHAnsi"/>
          <w:color w:val="1F497D"/>
        </w:rPr>
      </w:pPr>
      <w:r w:rsidRPr="00C476B5">
        <w:rPr>
          <w:rFonts w:asciiTheme="minorHAnsi" w:hAnsiTheme="minorHAnsi" w:cstheme="minorHAnsi"/>
          <w:color w:val="1F497D"/>
        </w:rPr>
        <w:t>Comment aller mieux au travail,</w:t>
      </w:r>
    </w:p>
    <w:p w:rsidR="001F60B3" w:rsidRPr="00C476B5" w:rsidRDefault="001F60B3" w:rsidP="001F60B3">
      <w:pPr>
        <w:pStyle w:val="Paragraphedeliste"/>
        <w:numPr>
          <w:ilvl w:val="0"/>
          <w:numId w:val="12"/>
        </w:numPr>
        <w:rPr>
          <w:rFonts w:asciiTheme="minorHAnsi" w:hAnsiTheme="minorHAnsi" w:cstheme="minorHAnsi"/>
          <w:color w:val="1F497D"/>
        </w:rPr>
      </w:pPr>
      <w:r w:rsidRPr="00C476B5">
        <w:rPr>
          <w:rFonts w:asciiTheme="minorHAnsi" w:hAnsiTheme="minorHAnsi" w:cstheme="minorHAnsi"/>
          <w:color w:val="1F497D"/>
        </w:rPr>
        <w:t>Prise de parole en publique,</w:t>
      </w:r>
    </w:p>
    <w:p w:rsidR="001F60B3" w:rsidRPr="00C476B5" w:rsidRDefault="001F60B3" w:rsidP="001F60B3">
      <w:pPr>
        <w:pStyle w:val="Paragraphedeliste"/>
        <w:numPr>
          <w:ilvl w:val="0"/>
          <w:numId w:val="12"/>
        </w:numPr>
        <w:rPr>
          <w:rFonts w:asciiTheme="minorHAnsi" w:hAnsiTheme="minorHAnsi" w:cstheme="minorHAnsi"/>
          <w:color w:val="1F497D"/>
        </w:rPr>
      </w:pPr>
      <w:r w:rsidRPr="00C476B5">
        <w:rPr>
          <w:rFonts w:asciiTheme="minorHAnsi" w:hAnsiTheme="minorHAnsi" w:cstheme="minorHAnsi"/>
          <w:color w:val="1F497D"/>
        </w:rPr>
        <w:t>Communiquer avec calme,</w:t>
      </w:r>
    </w:p>
    <w:p w:rsidR="001F60B3" w:rsidRPr="00C476B5" w:rsidRDefault="001F60B3" w:rsidP="001F60B3">
      <w:pPr>
        <w:pStyle w:val="Paragraphedeliste"/>
        <w:numPr>
          <w:ilvl w:val="0"/>
          <w:numId w:val="12"/>
        </w:numPr>
        <w:rPr>
          <w:rFonts w:asciiTheme="minorHAnsi" w:hAnsiTheme="minorHAnsi" w:cstheme="minorHAnsi"/>
          <w:color w:val="1F497D"/>
        </w:rPr>
      </w:pPr>
      <w:r w:rsidRPr="00C476B5">
        <w:rPr>
          <w:rFonts w:asciiTheme="minorHAnsi" w:hAnsiTheme="minorHAnsi" w:cstheme="minorHAnsi"/>
          <w:color w:val="1F497D"/>
        </w:rPr>
        <w:t>Manager selon les personnalités,</w:t>
      </w:r>
    </w:p>
    <w:p w:rsidR="001F60B3" w:rsidRPr="00C476B5" w:rsidRDefault="001F60B3" w:rsidP="001F60B3">
      <w:pPr>
        <w:pStyle w:val="Paragraphedeliste"/>
        <w:numPr>
          <w:ilvl w:val="0"/>
          <w:numId w:val="12"/>
        </w:numPr>
        <w:rPr>
          <w:rFonts w:asciiTheme="minorHAnsi" w:hAnsiTheme="minorHAnsi" w:cstheme="minorHAnsi"/>
          <w:color w:val="1F497D"/>
        </w:rPr>
      </w:pPr>
      <w:r w:rsidRPr="00C476B5">
        <w:rPr>
          <w:rFonts w:asciiTheme="minorHAnsi" w:hAnsiTheme="minorHAnsi" w:cstheme="minorHAnsi"/>
          <w:color w:val="1F497D"/>
        </w:rPr>
        <w:t>Management écologique,</w:t>
      </w:r>
    </w:p>
    <w:p w:rsidR="001F60B3" w:rsidRPr="00C476B5" w:rsidRDefault="001F60B3" w:rsidP="001F60B3">
      <w:pPr>
        <w:pStyle w:val="Paragraphedeliste"/>
        <w:numPr>
          <w:ilvl w:val="0"/>
          <w:numId w:val="12"/>
        </w:numPr>
        <w:rPr>
          <w:rFonts w:asciiTheme="minorHAnsi" w:hAnsiTheme="minorHAnsi" w:cstheme="minorHAnsi"/>
          <w:color w:val="1F497D"/>
        </w:rPr>
      </w:pPr>
      <w:r w:rsidRPr="00C476B5">
        <w:rPr>
          <w:rFonts w:asciiTheme="minorHAnsi" w:hAnsiTheme="minorHAnsi" w:cstheme="minorHAnsi"/>
          <w:color w:val="1F497D"/>
        </w:rPr>
        <w:t>Epanouir et manager,</w:t>
      </w:r>
    </w:p>
    <w:p w:rsidR="001F60B3" w:rsidRPr="00C476B5" w:rsidRDefault="001F60B3" w:rsidP="001F60B3">
      <w:pPr>
        <w:pStyle w:val="Paragraphedeliste"/>
        <w:numPr>
          <w:ilvl w:val="0"/>
          <w:numId w:val="12"/>
        </w:numPr>
        <w:rPr>
          <w:rFonts w:asciiTheme="minorHAnsi" w:hAnsiTheme="minorHAnsi" w:cstheme="minorHAnsi"/>
          <w:color w:val="1F497D"/>
        </w:rPr>
      </w:pPr>
      <w:r w:rsidRPr="00C476B5">
        <w:rPr>
          <w:rFonts w:asciiTheme="minorHAnsi" w:hAnsiTheme="minorHAnsi" w:cstheme="minorHAnsi"/>
          <w:color w:val="1F497D"/>
        </w:rPr>
        <w:t>La retraite, je m'y prépare,</w:t>
      </w:r>
    </w:p>
    <w:p w:rsidR="001F60B3" w:rsidRPr="00C476B5" w:rsidRDefault="001F60B3" w:rsidP="001F60B3">
      <w:pPr>
        <w:pStyle w:val="Paragraphedeliste"/>
        <w:numPr>
          <w:ilvl w:val="0"/>
          <w:numId w:val="12"/>
        </w:numPr>
        <w:rPr>
          <w:rFonts w:asciiTheme="minorHAnsi" w:hAnsiTheme="minorHAnsi" w:cstheme="minorHAnsi"/>
          <w:color w:val="1F497D"/>
        </w:rPr>
      </w:pPr>
      <w:r w:rsidRPr="00C476B5">
        <w:rPr>
          <w:rFonts w:asciiTheme="minorHAnsi" w:hAnsiTheme="minorHAnsi" w:cstheme="minorHAnsi"/>
          <w:color w:val="1F497D"/>
        </w:rPr>
        <w:t>Je deviens aidant familial, comment je gère ?</w:t>
      </w:r>
    </w:p>
    <w:p w:rsidR="001F60B3" w:rsidRPr="00C476B5" w:rsidRDefault="001F60B3" w:rsidP="001F60B3">
      <w:pPr>
        <w:pStyle w:val="Paragraphedeliste"/>
        <w:numPr>
          <w:ilvl w:val="0"/>
          <w:numId w:val="12"/>
        </w:numPr>
        <w:rPr>
          <w:rFonts w:asciiTheme="minorHAnsi" w:hAnsiTheme="minorHAnsi" w:cstheme="minorHAnsi"/>
          <w:color w:val="1F497D"/>
        </w:rPr>
      </w:pPr>
      <w:r w:rsidRPr="00C476B5">
        <w:rPr>
          <w:rFonts w:asciiTheme="minorHAnsi" w:hAnsiTheme="minorHAnsi" w:cstheme="minorHAnsi"/>
          <w:color w:val="1F497D"/>
        </w:rPr>
        <w:t>Coaching individuel et/ou collectif</w:t>
      </w:r>
    </w:p>
    <w:p w:rsidR="001F60B3" w:rsidRPr="00C476B5" w:rsidRDefault="001F60B3" w:rsidP="001F60B3">
      <w:pPr>
        <w:pStyle w:val="Paragraphedeliste"/>
        <w:rPr>
          <w:rFonts w:asciiTheme="minorHAnsi" w:hAnsiTheme="minorHAnsi" w:cstheme="minorHAnsi"/>
          <w:color w:val="1F497D"/>
        </w:rPr>
      </w:pPr>
    </w:p>
    <w:p w:rsidR="001F60B3" w:rsidRPr="00C476B5" w:rsidRDefault="001F60B3" w:rsidP="001F60B3">
      <w:pPr>
        <w:numPr>
          <w:ilvl w:val="0"/>
          <w:numId w:val="3"/>
        </w:numPr>
        <w:rPr>
          <w:rFonts w:asciiTheme="minorHAnsi" w:hAnsiTheme="minorHAnsi" w:cstheme="minorHAnsi"/>
          <w:b/>
          <w:color w:val="1F497D"/>
        </w:rPr>
      </w:pPr>
      <w:r w:rsidRPr="00C476B5">
        <w:rPr>
          <w:rFonts w:asciiTheme="minorHAnsi" w:hAnsiTheme="minorHAnsi" w:cstheme="minorHAnsi"/>
          <w:b/>
          <w:color w:val="1F497D"/>
        </w:rPr>
        <w:t xml:space="preserve">Notre Réseau </w:t>
      </w:r>
      <w:proofErr w:type="spellStart"/>
      <w:r w:rsidRPr="00C476B5">
        <w:rPr>
          <w:rFonts w:asciiTheme="minorHAnsi" w:hAnsiTheme="minorHAnsi" w:cstheme="minorHAnsi"/>
          <w:b/>
          <w:color w:val="1F497D"/>
        </w:rPr>
        <w:t>RH&amp;COm</w:t>
      </w:r>
      <w:proofErr w:type="spellEnd"/>
      <w:r w:rsidRPr="00C476B5">
        <w:rPr>
          <w:rFonts w:asciiTheme="minorHAnsi" w:hAnsiTheme="minorHAnsi" w:cstheme="minorHAnsi"/>
          <w:b/>
          <w:color w:val="1F497D"/>
        </w:rPr>
        <w:t xml:space="preserve"> </w:t>
      </w:r>
    </w:p>
    <w:p w:rsidR="001F60B3" w:rsidRPr="00C476B5" w:rsidRDefault="001F60B3" w:rsidP="001F60B3">
      <w:pPr>
        <w:pStyle w:val="Paragraphedeliste"/>
        <w:rPr>
          <w:rFonts w:asciiTheme="minorHAnsi" w:hAnsiTheme="minorHAnsi" w:cstheme="minorHAnsi"/>
          <w:color w:val="1F497D"/>
        </w:rPr>
      </w:pPr>
      <w:r w:rsidRPr="00C476B5">
        <w:rPr>
          <w:rFonts w:asciiTheme="minorHAnsi" w:hAnsiTheme="minorHAnsi" w:cstheme="minorHAnsi"/>
          <w:color w:val="1F497D"/>
        </w:rPr>
        <w:lastRenderedPageBreak/>
        <w:t xml:space="preserve">Un rythme à votre mesure : le réseau offre aux DRH, </w:t>
      </w:r>
      <w:proofErr w:type="spellStart"/>
      <w:r w:rsidRPr="00C476B5">
        <w:rPr>
          <w:rFonts w:asciiTheme="minorHAnsi" w:hAnsiTheme="minorHAnsi" w:cstheme="minorHAnsi"/>
          <w:color w:val="1F497D"/>
        </w:rPr>
        <w:t>Dircom</w:t>
      </w:r>
      <w:proofErr w:type="spellEnd"/>
      <w:r w:rsidRPr="00C476B5">
        <w:rPr>
          <w:rFonts w:asciiTheme="minorHAnsi" w:hAnsiTheme="minorHAnsi" w:cstheme="minorHAnsi"/>
          <w:color w:val="1F497D"/>
        </w:rPr>
        <w:t>, PDG de PME, la possibilité de se rencontrer régulièrement autour de sujets ou de projets dont vous avez en charge la réalisation.</w:t>
      </w:r>
    </w:p>
    <w:p w:rsidR="001F60B3" w:rsidRPr="00C476B5" w:rsidRDefault="001F60B3" w:rsidP="001F60B3">
      <w:pPr>
        <w:pStyle w:val="Paragraphedeliste"/>
        <w:rPr>
          <w:rFonts w:asciiTheme="minorHAnsi" w:hAnsiTheme="minorHAnsi" w:cstheme="minorHAnsi"/>
          <w:color w:val="1F497D"/>
        </w:rPr>
      </w:pPr>
      <w:r w:rsidRPr="00C476B5">
        <w:rPr>
          <w:rFonts w:asciiTheme="minorHAnsi" w:hAnsiTheme="minorHAnsi" w:cstheme="minorHAnsi"/>
          <w:color w:val="1F497D"/>
        </w:rPr>
        <w:t>Vous pouvez tester vos approches avec vos pairs :</w:t>
      </w:r>
    </w:p>
    <w:p w:rsidR="001F60B3" w:rsidRPr="00C476B5" w:rsidRDefault="001F60B3" w:rsidP="001F60B3">
      <w:pPr>
        <w:numPr>
          <w:ilvl w:val="0"/>
          <w:numId w:val="12"/>
        </w:numPr>
        <w:jc w:val="both"/>
        <w:rPr>
          <w:rFonts w:asciiTheme="minorHAnsi" w:hAnsiTheme="minorHAnsi" w:cstheme="minorHAnsi"/>
          <w:color w:val="1F497D"/>
        </w:rPr>
      </w:pPr>
      <w:r w:rsidRPr="00C476B5">
        <w:rPr>
          <w:rFonts w:asciiTheme="minorHAnsi" w:hAnsiTheme="minorHAnsi" w:cstheme="minorHAnsi"/>
          <w:color w:val="1F497D"/>
        </w:rPr>
        <w:t>Vous avez des sujets de prédilections ou des problématiques</w:t>
      </w:r>
      <w:r w:rsidRPr="00C476B5">
        <w:rPr>
          <w:rFonts w:asciiTheme="minorHAnsi" w:hAnsiTheme="minorHAnsi" w:cstheme="minorHAnsi"/>
          <w:b/>
          <w:color w:val="1F497D"/>
        </w:rPr>
        <w:t xml:space="preserve"> qui vous tiennent à cœur</w:t>
      </w:r>
      <w:r w:rsidRPr="00C476B5">
        <w:rPr>
          <w:rFonts w:asciiTheme="minorHAnsi" w:hAnsiTheme="minorHAnsi" w:cstheme="minorHAnsi"/>
          <w:color w:val="1F497D"/>
        </w:rPr>
        <w:t> ?</w:t>
      </w:r>
    </w:p>
    <w:p w:rsidR="001F60B3" w:rsidRPr="00C476B5" w:rsidRDefault="001F60B3" w:rsidP="001F60B3">
      <w:pPr>
        <w:numPr>
          <w:ilvl w:val="0"/>
          <w:numId w:val="12"/>
        </w:numPr>
        <w:jc w:val="both"/>
        <w:rPr>
          <w:rFonts w:asciiTheme="minorHAnsi" w:hAnsiTheme="minorHAnsi" w:cstheme="minorHAnsi"/>
          <w:color w:val="1F497D"/>
        </w:rPr>
      </w:pPr>
      <w:r w:rsidRPr="00C476B5">
        <w:rPr>
          <w:rFonts w:asciiTheme="minorHAnsi" w:hAnsiTheme="minorHAnsi" w:cstheme="minorHAnsi"/>
          <w:color w:val="1F497D"/>
        </w:rPr>
        <w:t xml:space="preserve">Vous avez besoin de </w:t>
      </w:r>
      <w:r w:rsidRPr="00C476B5">
        <w:rPr>
          <w:rFonts w:asciiTheme="minorHAnsi" w:hAnsiTheme="minorHAnsi" w:cstheme="minorHAnsi"/>
          <w:b/>
          <w:color w:val="1F497D"/>
        </w:rPr>
        <w:t xml:space="preserve">synergie </w:t>
      </w:r>
      <w:r w:rsidRPr="00C476B5">
        <w:rPr>
          <w:rFonts w:asciiTheme="minorHAnsi" w:hAnsiTheme="minorHAnsi" w:cstheme="minorHAnsi"/>
          <w:color w:val="1F497D"/>
        </w:rPr>
        <w:t>pour avancer ?</w:t>
      </w:r>
    </w:p>
    <w:p w:rsidR="001F60B3" w:rsidRPr="00C476B5" w:rsidRDefault="001F60B3" w:rsidP="001F60B3">
      <w:pPr>
        <w:numPr>
          <w:ilvl w:val="0"/>
          <w:numId w:val="12"/>
        </w:numPr>
        <w:jc w:val="both"/>
        <w:rPr>
          <w:rFonts w:asciiTheme="minorHAnsi" w:hAnsiTheme="minorHAnsi" w:cstheme="minorHAnsi"/>
          <w:color w:val="1F497D"/>
        </w:rPr>
      </w:pPr>
      <w:r w:rsidRPr="00C476B5">
        <w:rPr>
          <w:rFonts w:asciiTheme="minorHAnsi" w:hAnsiTheme="minorHAnsi" w:cstheme="minorHAnsi"/>
          <w:color w:val="1F497D"/>
        </w:rPr>
        <w:t>Vous souhaitez</w:t>
      </w:r>
      <w:r w:rsidRPr="00C476B5">
        <w:rPr>
          <w:rFonts w:asciiTheme="minorHAnsi" w:hAnsiTheme="minorHAnsi" w:cstheme="minorHAnsi"/>
          <w:b/>
          <w:color w:val="1F497D"/>
        </w:rPr>
        <w:t xml:space="preserve"> échanger, travailler autour de vos centres d’intérêt avec des pairs</w:t>
      </w:r>
      <w:r w:rsidRPr="00C476B5">
        <w:rPr>
          <w:rFonts w:asciiTheme="minorHAnsi" w:hAnsiTheme="minorHAnsi" w:cstheme="minorHAnsi"/>
          <w:color w:val="1F497D"/>
        </w:rPr>
        <w:t xml:space="preserve"> dans un cadre professionnel et bienveillant ?</w:t>
      </w:r>
    </w:p>
    <w:p w:rsidR="001F60B3" w:rsidRPr="00C476B5" w:rsidRDefault="001F60B3" w:rsidP="001F60B3">
      <w:pPr>
        <w:pStyle w:val="Paragraphedeliste"/>
        <w:numPr>
          <w:ilvl w:val="0"/>
          <w:numId w:val="12"/>
        </w:numPr>
        <w:rPr>
          <w:rFonts w:asciiTheme="minorHAnsi" w:hAnsiTheme="minorHAnsi" w:cstheme="minorHAnsi"/>
          <w:b/>
          <w:color w:val="1F497D"/>
        </w:rPr>
      </w:pPr>
      <w:r w:rsidRPr="00C476B5">
        <w:rPr>
          <w:rFonts w:asciiTheme="minorHAnsi" w:hAnsiTheme="minorHAnsi" w:cstheme="minorHAnsi"/>
          <w:color w:val="1F497D"/>
        </w:rPr>
        <w:t>Vous rêvez de</w:t>
      </w:r>
      <w:r w:rsidRPr="00C476B5">
        <w:rPr>
          <w:rFonts w:asciiTheme="minorHAnsi" w:hAnsiTheme="minorHAnsi" w:cstheme="minorHAnsi"/>
          <w:b/>
          <w:color w:val="1F497D"/>
        </w:rPr>
        <w:t xml:space="preserve"> développer votre réseau </w:t>
      </w:r>
      <w:r w:rsidRPr="00C476B5">
        <w:rPr>
          <w:rFonts w:asciiTheme="minorHAnsi" w:hAnsiTheme="minorHAnsi" w:cstheme="minorHAnsi"/>
          <w:color w:val="1F497D"/>
        </w:rPr>
        <w:t>en toute convivialité ?</w:t>
      </w:r>
    </w:p>
    <w:p w:rsidR="001F60B3" w:rsidRPr="00C476B5" w:rsidRDefault="001F60B3" w:rsidP="001F60B3">
      <w:pPr>
        <w:pStyle w:val="Paragraphedeliste"/>
        <w:rPr>
          <w:rFonts w:asciiTheme="minorHAnsi" w:hAnsiTheme="minorHAnsi" w:cstheme="minorHAnsi"/>
          <w:b/>
          <w:color w:val="1F497D"/>
        </w:rPr>
      </w:pPr>
    </w:p>
    <w:p w:rsidR="001F60B3" w:rsidRPr="00C476B5" w:rsidRDefault="001F60B3" w:rsidP="001F60B3">
      <w:pPr>
        <w:rPr>
          <w:rFonts w:asciiTheme="minorHAnsi" w:eastAsia="Calibri" w:hAnsiTheme="minorHAnsi" w:cstheme="minorHAnsi"/>
          <w:b/>
          <w:color w:val="1F497D"/>
        </w:rPr>
      </w:pPr>
      <w:r w:rsidRPr="00C476B5">
        <w:rPr>
          <w:rFonts w:asciiTheme="minorHAnsi" w:eastAsia="Calibri" w:hAnsiTheme="minorHAnsi" w:cstheme="minorHAnsi"/>
          <w:b/>
          <w:color w:val="1F497D"/>
        </w:rPr>
        <w:t xml:space="preserve">III – Pour mieux nous connaître et vous rassurez sur notre style d'intervention : </w:t>
      </w:r>
    </w:p>
    <w:p w:rsidR="001F60B3" w:rsidRPr="00C476B5" w:rsidRDefault="001F60B3" w:rsidP="001F60B3">
      <w:pPr>
        <w:rPr>
          <w:rFonts w:asciiTheme="minorHAnsi" w:eastAsia="Calibri" w:hAnsiTheme="minorHAnsi" w:cstheme="minorHAnsi"/>
          <w:b/>
          <w:color w:val="1F497D"/>
        </w:rPr>
      </w:pPr>
    </w:p>
    <w:p w:rsidR="001F60B3" w:rsidRPr="00C476B5" w:rsidRDefault="001F60B3" w:rsidP="001F60B3">
      <w:pPr>
        <w:jc w:val="both"/>
        <w:rPr>
          <w:rFonts w:asciiTheme="minorHAnsi" w:hAnsiTheme="minorHAnsi" w:cstheme="minorHAnsi"/>
          <w:b/>
          <w:color w:val="1F497D"/>
        </w:rPr>
      </w:pPr>
      <w:r w:rsidRPr="00C476B5">
        <w:rPr>
          <w:rFonts w:asciiTheme="minorHAnsi" w:hAnsiTheme="minorHAnsi" w:cstheme="minorHAnsi"/>
          <w:b/>
          <w:color w:val="1F497D"/>
        </w:rPr>
        <w:t>Notre démarche en 3 phases :</w:t>
      </w:r>
    </w:p>
    <w:p w:rsidR="001F60B3" w:rsidRPr="00C476B5" w:rsidRDefault="001F60B3" w:rsidP="001F60B3">
      <w:pPr>
        <w:ind w:left="360"/>
        <w:jc w:val="both"/>
        <w:rPr>
          <w:rFonts w:asciiTheme="minorHAnsi" w:hAnsiTheme="minorHAnsi" w:cstheme="minorHAnsi"/>
          <w:color w:val="1F497D"/>
        </w:rPr>
      </w:pPr>
      <w:r w:rsidRPr="00C476B5">
        <w:rPr>
          <w:rFonts w:asciiTheme="minorHAnsi" w:hAnsiTheme="minorHAnsi" w:cstheme="minorHAnsi"/>
          <w:color w:val="1F497D"/>
        </w:rPr>
        <w:t xml:space="preserve"> </w:t>
      </w:r>
    </w:p>
    <w:p w:rsidR="001F60B3" w:rsidRPr="00C476B5" w:rsidRDefault="001F60B3" w:rsidP="001F60B3">
      <w:pPr>
        <w:numPr>
          <w:ilvl w:val="3"/>
          <w:numId w:val="11"/>
        </w:numPr>
        <w:ind w:left="0" w:firstLine="240"/>
        <w:jc w:val="both"/>
        <w:rPr>
          <w:rFonts w:asciiTheme="minorHAnsi" w:hAnsiTheme="minorHAnsi" w:cstheme="minorHAnsi"/>
          <w:b/>
          <w:color w:val="1F497D"/>
        </w:rPr>
      </w:pPr>
      <w:r w:rsidRPr="00C476B5">
        <w:rPr>
          <w:rFonts w:asciiTheme="minorHAnsi" w:hAnsiTheme="minorHAnsi" w:cstheme="minorHAnsi"/>
          <w:b/>
          <w:color w:val="1F497D"/>
          <w:u w:val="single"/>
        </w:rPr>
        <w:t>Phase 1 :</w:t>
      </w:r>
      <w:r w:rsidRPr="00C476B5">
        <w:rPr>
          <w:rFonts w:asciiTheme="minorHAnsi" w:hAnsiTheme="minorHAnsi" w:cstheme="minorHAnsi"/>
          <w:b/>
          <w:color w:val="1F497D"/>
        </w:rPr>
        <w:t xml:space="preserve"> Analyse</w:t>
      </w:r>
    </w:p>
    <w:p w:rsidR="001F60B3" w:rsidRPr="00C476B5" w:rsidRDefault="001F60B3" w:rsidP="001F60B3">
      <w:pPr>
        <w:jc w:val="both"/>
        <w:rPr>
          <w:rFonts w:asciiTheme="minorHAnsi" w:hAnsiTheme="minorHAnsi" w:cstheme="minorHAnsi"/>
          <w:color w:val="1F497D"/>
        </w:rPr>
      </w:pPr>
    </w:p>
    <w:p w:rsidR="001F60B3" w:rsidRPr="00C476B5" w:rsidRDefault="001F60B3" w:rsidP="001F60B3">
      <w:pPr>
        <w:jc w:val="both"/>
        <w:rPr>
          <w:rFonts w:asciiTheme="minorHAnsi" w:hAnsiTheme="minorHAnsi" w:cstheme="minorHAnsi"/>
          <w:color w:val="1F497D"/>
        </w:rPr>
      </w:pPr>
      <w:r w:rsidRPr="00C476B5">
        <w:rPr>
          <w:rFonts w:asciiTheme="minorHAnsi" w:hAnsiTheme="minorHAnsi" w:cstheme="minorHAnsi"/>
          <w:color w:val="1F497D"/>
        </w:rPr>
        <w:t xml:space="preserve">La possibilité pour nous de prendre la mesure des problématiques existantes au travers d'entretiens menés auprès de quelques personnes de votre choix. </w:t>
      </w:r>
    </w:p>
    <w:p w:rsidR="001F60B3" w:rsidRPr="00C476B5" w:rsidRDefault="001F60B3" w:rsidP="001F60B3">
      <w:pPr>
        <w:jc w:val="both"/>
        <w:rPr>
          <w:rFonts w:asciiTheme="minorHAnsi" w:hAnsiTheme="minorHAnsi" w:cstheme="minorHAnsi"/>
          <w:color w:val="1F497D"/>
        </w:rPr>
      </w:pPr>
      <w:r w:rsidRPr="00C476B5">
        <w:rPr>
          <w:rFonts w:asciiTheme="minorHAnsi" w:hAnsiTheme="minorHAnsi" w:cstheme="minorHAnsi"/>
          <w:color w:val="1F497D"/>
        </w:rPr>
        <w:t xml:space="preserve">Faire l'analyse du contenu pour préciser les modalités d'interventions, les préconisations adaptées. </w:t>
      </w:r>
    </w:p>
    <w:p w:rsidR="001F60B3" w:rsidRPr="00C476B5" w:rsidRDefault="001F60B3" w:rsidP="001F60B3">
      <w:pPr>
        <w:jc w:val="both"/>
        <w:rPr>
          <w:rFonts w:asciiTheme="minorHAnsi" w:hAnsiTheme="minorHAnsi" w:cstheme="minorHAnsi"/>
          <w:color w:val="1F497D"/>
        </w:rPr>
      </w:pPr>
      <w:r w:rsidRPr="00C476B5">
        <w:rPr>
          <w:rFonts w:asciiTheme="minorHAnsi" w:hAnsiTheme="minorHAnsi" w:cstheme="minorHAnsi"/>
          <w:color w:val="1F497D"/>
        </w:rPr>
        <w:t xml:space="preserve">L'objectif de notre intervention est d'amener à une prise de conscience collective au sein du Groupe pour qu'émerge la valeur ajoutée des uns et des autres. </w:t>
      </w:r>
    </w:p>
    <w:p w:rsidR="001F60B3" w:rsidRPr="00C476B5" w:rsidRDefault="001F60B3" w:rsidP="001F60B3">
      <w:pPr>
        <w:jc w:val="both"/>
        <w:rPr>
          <w:rFonts w:asciiTheme="minorHAnsi" w:hAnsiTheme="minorHAnsi" w:cstheme="minorHAnsi"/>
          <w:color w:val="1F497D"/>
        </w:rPr>
      </w:pPr>
    </w:p>
    <w:p w:rsidR="001F60B3" w:rsidRPr="00C476B5" w:rsidRDefault="001F60B3" w:rsidP="001F60B3">
      <w:pPr>
        <w:jc w:val="both"/>
        <w:rPr>
          <w:rFonts w:asciiTheme="minorHAnsi" w:hAnsiTheme="minorHAnsi" w:cstheme="minorHAnsi"/>
          <w:color w:val="1F497D"/>
        </w:rPr>
      </w:pPr>
      <w:r w:rsidRPr="00C476B5">
        <w:rPr>
          <w:rFonts w:asciiTheme="minorHAnsi" w:hAnsiTheme="minorHAnsi" w:cstheme="minorHAnsi"/>
          <w:color w:val="1F497D"/>
        </w:rPr>
        <w:t>Notre intervention vise à faciliter l'expression pour en faire émerger des axes de travail. Notre rôle est d'aider à la clarification de la vision et de la compréhension du rôle de chacun, avec l'optique de renforcer les synergies entre les services et la solidarité entre les collaborateurs.</w:t>
      </w:r>
    </w:p>
    <w:p w:rsidR="001F60B3" w:rsidRPr="00C476B5" w:rsidRDefault="001F60B3" w:rsidP="001F60B3">
      <w:pPr>
        <w:jc w:val="both"/>
        <w:rPr>
          <w:rFonts w:asciiTheme="minorHAnsi" w:hAnsiTheme="minorHAnsi" w:cstheme="minorHAnsi"/>
          <w:color w:val="1F497D"/>
        </w:rPr>
      </w:pPr>
    </w:p>
    <w:p w:rsidR="001F60B3" w:rsidRPr="00C476B5" w:rsidRDefault="001F60B3" w:rsidP="001F60B3">
      <w:pPr>
        <w:numPr>
          <w:ilvl w:val="3"/>
          <w:numId w:val="11"/>
        </w:numPr>
        <w:ind w:left="720" w:hanging="480"/>
        <w:jc w:val="both"/>
        <w:rPr>
          <w:rFonts w:asciiTheme="minorHAnsi" w:hAnsiTheme="minorHAnsi" w:cstheme="minorHAnsi"/>
          <w:color w:val="1F497D"/>
        </w:rPr>
      </w:pPr>
      <w:r w:rsidRPr="00C476B5">
        <w:rPr>
          <w:rFonts w:asciiTheme="minorHAnsi" w:hAnsiTheme="minorHAnsi" w:cstheme="minorHAnsi"/>
          <w:b/>
          <w:color w:val="1F497D"/>
          <w:u w:val="single"/>
        </w:rPr>
        <w:t>Phase 2 :</w:t>
      </w:r>
      <w:r w:rsidRPr="00C476B5">
        <w:rPr>
          <w:rFonts w:asciiTheme="minorHAnsi" w:hAnsiTheme="minorHAnsi" w:cstheme="minorHAnsi"/>
          <w:b/>
          <w:color w:val="1F497D"/>
        </w:rPr>
        <w:t xml:space="preserve"> Test</w:t>
      </w:r>
    </w:p>
    <w:p w:rsidR="001F60B3" w:rsidRPr="00C476B5" w:rsidRDefault="001F60B3" w:rsidP="001F60B3">
      <w:pPr>
        <w:ind w:left="1462"/>
        <w:rPr>
          <w:rFonts w:asciiTheme="minorHAnsi" w:hAnsiTheme="minorHAnsi" w:cstheme="minorHAnsi"/>
          <w:b/>
          <w:color w:val="1F497D"/>
        </w:rPr>
      </w:pPr>
    </w:p>
    <w:p w:rsidR="001F60B3" w:rsidRPr="00C476B5" w:rsidRDefault="001F60B3" w:rsidP="001F60B3">
      <w:pPr>
        <w:numPr>
          <w:ilvl w:val="0"/>
          <w:numId w:val="11"/>
        </w:numPr>
        <w:jc w:val="both"/>
        <w:rPr>
          <w:rFonts w:asciiTheme="minorHAnsi" w:hAnsiTheme="minorHAnsi" w:cstheme="minorHAnsi"/>
          <w:b/>
          <w:color w:val="1F497D"/>
        </w:rPr>
      </w:pPr>
      <w:r w:rsidRPr="00C476B5">
        <w:rPr>
          <w:rFonts w:asciiTheme="minorHAnsi" w:hAnsiTheme="minorHAnsi" w:cstheme="minorHAnsi"/>
          <w:b/>
          <w:color w:val="1F497D"/>
        </w:rPr>
        <w:t>Au travers de cette étape vous découvrirez notre méthode de travail :</w:t>
      </w:r>
    </w:p>
    <w:p w:rsidR="001F60B3" w:rsidRPr="00C476B5" w:rsidRDefault="001F60B3" w:rsidP="001F60B3">
      <w:pPr>
        <w:ind w:left="720"/>
        <w:jc w:val="both"/>
        <w:rPr>
          <w:rFonts w:asciiTheme="minorHAnsi" w:hAnsiTheme="minorHAnsi" w:cstheme="minorHAnsi"/>
          <w:color w:val="1F497D"/>
        </w:rPr>
      </w:pPr>
    </w:p>
    <w:p w:rsidR="001F60B3" w:rsidRPr="00C476B5" w:rsidRDefault="001F60B3" w:rsidP="001F60B3">
      <w:pPr>
        <w:ind w:left="720"/>
        <w:jc w:val="both"/>
        <w:rPr>
          <w:rFonts w:asciiTheme="minorHAnsi" w:hAnsiTheme="minorHAnsi" w:cstheme="minorHAnsi"/>
          <w:color w:val="1F497D"/>
        </w:rPr>
      </w:pPr>
      <w:r w:rsidRPr="00C476B5">
        <w:rPr>
          <w:rFonts w:asciiTheme="minorHAnsi" w:hAnsiTheme="minorHAnsi" w:cstheme="minorHAnsi"/>
          <w:b/>
          <w:color w:val="1F497D"/>
        </w:rPr>
        <w:t>Notre méthode :</w:t>
      </w:r>
      <w:r w:rsidRPr="00C476B5">
        <w:rPr>
          <w:rFonts w:asciiTheme="minorHAnsi" w:hAnsiTheme="minorHAnsi" w:cstheme="minorHAnsi"/>
          <w:color w:val="1F497D"/>
        </w:rPr>
        <w:t xml:space="preserve"> Animation de groupes avec plusieurs objectifs en utilisant la communication non violente, l'assertivité, des exercices pratiques pour mieux gérer le stress, brainstorming, exercices de créativité et apport de solutions concrètes.</w:t>
      </w:r>
    </w:p>
    <w:p w:rsidR="001F60B3" w:rsidRPr="00C476B5" w:rsidRDefault="001F60B3" w:rsidP="001F60B3">
      <w:pPr>
        <w:ind w:left="720"/>
        <w:jc w:val="both"/>
        <w:rPr>
          <w:rFonts w:asciiTheme="minorHAnsi" w:hAnsiTheme="minorHAnsi" w:cstheme="minorHAnsi"/>
          <w:color w:val="1F497D"/>
        </w:rPr>
      </w:pPr>
    </w:p>
    <w:p w:rsidR="001F60B3" w:rsidRPr="00C476B5" w:rsidRDefault="001F60B3" w:rsidP="001F60B3">
      <w:pPr>
        <w:ind w:left="720"/>
        <w:jc w:val="both"/>
        <w:rPr>
          <w:rFonts w:asciiTheme="minorHAnsi" w:hAnsiTheme="minorHAnsi" w:cstheme="minorHAnsi"/>
          <w:color w:val="1F497D"/>
        </w:rPr>
      </w:pPr>
      <w:r w:rsidRPr="00C476B5">
        <w:rPr>
          <w:rFonts w:asciiTheme="minorHAnsi" w:hAnsiTheme="minorHAnsi" w:cstheme="minorHAnsi"/>
          <w:color w:val="1F497D"/>
        </w:rPr>
        <w:t xml:space="preserve">L'objectif de l'accompagnement est de permettre à chacun de trouver sa place juste et naturelle en lien avec les besoins de l'activité, leurs compétences et leur désir de travailler ensemble, en éliminant les tensions physiques et psychiques. </w:t>
      </w:r>
    </w:p>
    <w:p w:rsidR="001F60B3" w:rsidRPr="00C476B5" w:rsidRDefault="001F60B3" w:rsidP="001F60B3">
      <w:pPr>
        <w:ind w:left="720"/>
        <w:jc w:val="both"/>
        <w:rPr>
          <w:rFonts w:asciiTheme="minorHAnsi" w:hAnsiTheme="minorHAnsi" w:cstheme="minorHAnsi"/>
          <w:color w:val="1F497D"/>
        </w:rPr>
      </w:pPr>
    </w:p>
    <w:p w:rsidR="001F60B3" w:rsidRPr="00C476B5" w:rsidRDefault="001F60B3" w:rsidP="001F60B3">
      <w:pPr>
        <w:ind w:left="720"/>
        <w:jc w:val="both"/>
        <w:rPr>
          <w:rFonts w:asciiTheme="minorHAnsi" w:hAnsiTheme="minorHAnsi" w:cstheme="minorHAnsi"/>
          <w:color w:val="1F497D"/>
        </w:rPr>
      </w:pPr>
      <w:r w:rsidRPr="00C476B5">
        <w:rPr>
          <w:rFonts w:asciiTheme="minorHAnsi" w:hAnsiTheme="minorHAnsi" w:cstheme="minorHAnsi"/>
          <w:b/>
          <w:color w:val="1F497D"/>
        </w:rPr>
        <w:t>Le test</w:t>
      </w:r>
      <w:r w:rsidRPr="00C476B5">
        <w:rPr>
          <w:rFonts w:asciiTheme="minorHAnsi" w:hAnsiTheme="minorHAnsi" w:cstheme="minorHAnsi"/>
          <w:color w:val="1F497D"/>
        </w:rPr>
        <w:t xml:space="preserve"> : consiste à réunir en interne les personnes de votre choix, en Comité de pilotage, dont la DRH, et la Direction pour participer à un Atelier découverte de notre méthode de travail, sur le sujet qui vous intéresse : extrait formation sur le stress, mini groupe de travail sur un thème précis ou mise en scène d'un mini Forum Ouvert. Autant de techniques qui permettent une interaction positive des participants.</w:t>
      </w:r>
    </w:p>
    <w:p w:rsidR="001F60B3" w:rsidRPr="00C476B5" w:rsidRDefault="001F60B3" w:rsidP="001F60B3">
      <w:pPr>
        <w:rPr>
          <w:rFonts w:asciiTheme="minorHAnsi" w:hAnsiTheme="minorHAnsi" w:cstheme="minorHAnsi"/>
          <w:color w:val="1F497D"/>
        </w:rPr>
      </w:pPr>
    </w:p>
    <w:p w:rsidR="001F60B3" w:rsidRPr="00C476B5" w:rsidRDefault="001F60B3" w:rsidP="001F60B3">
      <w:pPr>
        <w:numPr>
          <w:ilvl w:val="3"/>
          <w:numId w:val="11"/>
        </w:numPr>
        <w:ind w:left="720" w:hanging="600"/>
        <w:rPr>
          <w:rFonts w:asciiTheme="minorHAnsi" w:hAnsiTheme="minorHAnsi" w:cstheme="minorHAnsi"/>
          <w:b/>
          <w:color w:val="1F497D"/>
        </w:rPr>
      </w:pPr>
      <w:r w:rsidRPr="00C476B5">
        <w:rPr>
          <w:rFonts w:asciiTheme="minorHAnsi" w:hAnsiTheme="minorHAnsi" w:cstheme="minorHAnsi"/>
          <w:b/>
          <w:color w:val="1F497D"/>
          <w:u w:val="single"/>
        </w:rPr>
        <w:t>Phase 3 :</w:t>
      </w:r>
      <w:r w:rsidRPr="00C476B5">
        <w:rPr>
          <w:rFonts w:asciiTheme="minorHAnsi" w:hAnsiTheme="minorHAnsi" w:cstheme="minorHAnsi"/>
          <w:b/>
          <w:color w:val="1F497D"/>
        </w:rPr>
        <w:t xml:space="preserve"> Plan d'actions</w:t>
      </w:r>
    </w:p>
    <w:p w:rsidR="001F60B3" w:rsidRPr="00C476B5" w:rsidRDefault="001F60B3" w:rsidP="001F60B3">
      <w:pPr>
        <w:ind w:left="720"/>
        <w:rPr>
          <w:rFonts w:asciiTheme="minorHAnsi" w:hAnsiTheme="minorHAnsi" w:cstheme="minorHAnsi"/>
          <w:b/>
          <w:color w:val="1F497D"/>
        </w:rPr>
      </w:pPr>
    </w:p>
    <w:p w:rsidR="001F60B3" w:rsidRPr="00614E5E" w:rsidRDefault="001F60B3" w:rsidP="001F60B3">
      <w:pPr>
        <w:jc w:val="both"/>
        <w:rPr>
          <w:rFonts w:asciiTheme="minorHAnsi" w:hAnsiTheme="minorHAnsi" w:cstheme="minorHAnsi"/>
          <w:color w:val="1F497D"/>
        </w:rPr>
      </w:pPr>
      <w:r w:rsidRPr="00C476B5">
        <w:rPr>
          <w:rFonts w:asciiTheme="minorHAnsi" w:hAnsiTheme="minorHAnsi" w:cstheme="minorHAnsi"/>
          <w:color w:val="1F497D"/>
        </w:rPr>
        <w:t>A l'issue de cette étape vous serez en mesure de savoir si notre approche vous semble compatible avec vos attentes et votre environnement. En cas d'intérêt, nous pourrons construire ensemble  le plan d'actions intégrant le</w:t>
      </w:r>
      <w:r>
        <w:rPr>
          <w:rFonts w:asciiTheme="minorHAnsi" w:hAnsiTheme="minorHAnsi" w:cstheme="minorHAnsi"/>
          <w:color w:val="1F497D"/>
        </w:rPr>
        <w:t>s techniques à mettre en place.</w:t>
      </w:r>
    </w:p>
    <w:p w:rsidR="001F60B3" w:rsidRPr="00C476B5" w:rsidRDefault="001F60B3" w:rsidP="001F60B3">
      <w:pPr>
        <w:rPr>
          <w:rFonts w:asciiTheme="minorHAnsi" w:eastAsia="Calibri" w:hAnsiTheme="minorHAnsi" w:cstheme="minorHAnsi"/>
          <w:b/>
          <w:color w:val="1F497D"/>
        </w:rPr>
      </w:pPr>
    </w:p>
    <w:p w:rsidR="001F60B3" w:rsidRPr="00C476B5" w:rsidRDefault="001F60B3" w:rsidP="001F60B3">
      <w:pPr>
        <w:rPr>
          <w:rFonts w:asciiTheme="minorHAnsi" w:eastAsia="Calibri" w:hAnsiTheme="minorHAnsi" w:cstheme="minorHAnsi"/>
          <w:b/>
          <w:color w:val="1F497D"/>
        </w:rPr>
      </w:pPr>
      <w:r w:rsidRPr="00C476B5">
        <w:rPr>
          <w:rFonts w:asciiTheme="minorHAnsi" w:hAnsiTheme="minorHAnsi" w:cstheme="minorHAnsi"/>
          <w:b/>
          <w:color w:val="1F497D"/>
        </w:rPr>
        <w:t>Projet fiche produit à titre d’exemple :</w:t>
      </w:r>
    </w:p>
    <w:p w:rsidR="001F60B3" w:rsidRPr="00C476B5" w:rsidRDefault="001F60B3" w:rsidP="001F60B3">
      <w:pPr>
        <w:rPr>
          <w:rFonts w:asciiTheme="minorHAnsi" w:hAnsiTheme="minorHAnsi" w:cstheme="minorHAnsi"/>
          <w:b/>
          <w:color w:val="1F497D"/>
        </w:rPr>
      </w:pPr>
    </w:p>
    <w:p w:rsidR="001F60B3" w:rsidRPr="00C476B5" w:rsidRDefault="001F60B3" w:rsidP="001F60B3">
      <w:pPr>
        <w:rPr>
          <w:rFonts w:asciiTheme="minorHAnsi" w:hAnsiTheme="minorHAnsi" w:cstheme="minorHAnsi"/>
          <w:b/>
          <w:color w:val="1F497D"/>
        </w:rPr>
      </w:pPr>
      <w:r w:rsidRPr="00C476B5">
        <w:rPr>
          <w:rFonts w:asciiTheme="minorHAnsi" w:hAnsiTheme="minorHAnsi" w:cstheme="minorHAnsi"/>
          <w:b/>
          <w:color w:val="1F497D"/>
        </w:rPr>
        <w:t>"Gestion du stress" pour les collaborateurs</w:t>
      </w:r>
    </w:p>
    <w:p w:rsidR="001F60B3" w:rsidRPr="00C476B5" w:rsidRDefault="001F60B3" w:rsidP="001F60B3">
      <w:pPr>
        <w:jc w:val="both"/>
        <w:rPr>
          <w:rFonts w:asciiTheme="minorHAnsi" w:hAnsiTheme="minorHAnsi" w:cstheme="minorHAnsi"/>
          <w:color w:val="1F497D"/>
        </w:rPr>
      </w:pPr>
    </w:p>
    <w:p w:rsidR="001F60B3" w:rsidRPr="00C476B5" w:rsidRDefault="001F60B3" w:rsidP="001F60B3">
      <w:pPr>
        <w:jc w:val="both"/>
        <w:rPr>
          <w:rFonts w:asciiTheme="minorHAnsi" w:hAnsiTheme="minorHAnsi" w:cstheme="minorHAnsi"/>
          <w:color w:val="1F497D"/>
        </w:rPr>
      </w:pPr>
      <w:r w:rsidRPr="00C476B5">
        <w:rPr>
          <w:rFonts w:asciiTheme="minorHAnsi" w:hAnsiTheme="minorHAnsi" w:cstheme="minorHAnsi"/>
          <w:color w:val="1F497D"/>
        </w:rPr>
        <w:t xml:space="preserve">Apports théoriques sur les phénomènes du stress : </w:t>
      </w:r>
    </w:p>
    <w:p w:rsidR="001F60B3" w:rsidRPr="00C476B5" w:rsidRDefault="001F60B3" w:rsidP="001F60B3">
      <w:pPr>
        <w:numPr>
          <w:ilvl w:val="3"/>
          <w:numId w:val="2"/>
        </w:numPr>
        <w:ind w:left="360" w:firstLine="0"/>
        <w:jc w:val="both"/>
        <w:rPr>
          <w:rFonts w:asciiTheme="minorHAnsi" w:hAnsiTheme="minorHAnsi" w:cstheme="minorHAnsi"/>
          <w:color w:val="1F497D"/>
        </w:rPr>
      </w:pPr>
      <w:r w:rsidRPr="00C476B5">
        <w:rPr>
          <w:rFonts w:asciiTheme="minorHAnsi" w:hAnsiTheme="minorHAnsi" w:cstheme="minorHAnsi"/>
          <w:color w:val="1F497D"/>
        </w:rPr>
        <w:t>nos modes de fonctionnement face au stress,</w:t>
      </w:r>
    </w:p>
    <w:p w:rsidR="001F60B3" w:rsidRPr="00C476B5" w:rsidRDefault="001F60B3" w:rsidP="001F60B3">
      <w:pPr>
        <w:numPr>
          <w:ilvl w:val="3"/>
          <w:numId w:val="2"/>
        </w:numPr>
        <w:ind w:left="360" w:firstLine="0"/>
        <w:jc w:val="both"/>
        <w:rPr>
          <w:rFonts w:asciiTheme="minorHAnsi" w:hAnsiTheme="minorHAnsi" w:cstheme="minorHAnsi"/>
          <w:color w:val="1F497D"/>
        </w:rPr>
      </w:pPr>
      <w:r w:rsidRPr="00C476B5">
        <w:rPr>
          <w:rFonts w:asciiTheme="minorHAnsi" w:hAnsiTheme="minorHAnsi" w:cstheme="minorHAnsi"/>
          <w:color w:val="1F497D"/>
        </w:rPr>
        <w:t>les différents types de stress et les émotions associées,</w:t>
      </w:r>
    </w:p>
    <w:p w:rsidR="001F60B3" w:rsidRPr="00C476B5" w:rsidRDefault="001F60B3" w:rsidP="001F60B3">
      <w:pPr>
        <w:numPr>
          <w:ilvl w:val="3"/>
          <w:numId w:val="2"/>
        </w:numPr>
        <w:ind w:left="360" w:firstLine="0"/>
        <w:jc w:val="both"/>
        <w:rPr>
          <w:rFonts w:asciiTheme="minorHAnsi" w:hAnsiTheme="minorHAnsi" w:cstheme="minorHAnsi"/>
          <w:color w:val="1F497D"/>
        </w:rPr>
      </w:pPr>
      <w:r w:rsidRPr="00C476B5">
        <w:rPr>
          <w:rFonts w:asciiTheme="minorHAnsi" w:hAnsiTheme="minorHAnsi" w:cstheme="minorHAnsi"/>
          <w:color w:val="1F497D"/>
        </w:rPr>
        <w:t>les attitudes pour les apaiser,</w:t>
      </w:r>
    </w:p>
    <w:p w:rsidR="001F60B3" w:rsidRPr="00C476B5" w:rsidRDefault="001F60B3" w:rsidP="001F60B3">
      <w:pPr>
        <w:numPr>
          <w:ilvl w:val="3"/>
          <w:numId w:val="2"/>
        </w:numPr>
        <w:ind w:left="360" w:firstLine="0"/>
        <w:jc w:val="both"/>
        <w:rPr>
          <w:rFonts w:asciiTheme="minorHAnsi" w:hAnsiTheme="minorHAnsi" w:cstheme="minorHAnsi"/>
          <w:color w:val="1F497D"/>
        </w:rPr>
      </w:pPr>
      <w:r w:rsidRPr="00C476B5">
        <w:rPr>
          <w:rFonts w:asciiTheme="minorHAnsi" w:hAnsiTheme="minorHAnsi" w:cstheme="minorHAnsi"/>
          <w:color w:val="1F497D"/>
        </w:rPr>
        <w:t>l'impact du stress sur notre organisme,</w:t>
      </w:r>
    </w:p>
    <w:p w:rsidR="001F60B3" w:rsidRPr="00C476B5" w:rsidRDefault="001F60B3" w:rsidP="001F60B3">
      <w:pPr>
        <w:numPr>
          <w:ilvl w:val="3"/>
          <w:numId w:val="2"/>
        </w:numPr>
        <w:ind w:left="360" w:firstLine="0"/>
        <w:jc w:val="both"/>
        <w:rPr>
          <w:rFonts w:asciiTheme="minorHAnsi" w:hAnsiTheme="minorHAnsi" w:cstheme="minorHAnsi"/>
          <w:color w:val="1F497D"/>
        </w:rPr>
      </w:pPr>
      <w:r w:rsidRPr="00C476B5">
        <w:rPr>
          <w:rFonts w:asciiTheme="minorHAnsi" w:hAnsiTheme="minorHAnsi" w:cstheme="minorHAnsi"/>
          <w:color w:val="1F497D"/>
        </w:rPr>
        <w:t>les facteurs de stress : comment anticiper,</w:t>
      </w:r>
    </w:p>
    <w:p w:rsidR="001F60B3" w:rsidRPr="00C476B5" w:rsidRDefault="001F60B3" w:rsidP="001F60B3">
      <w:pPr>
        <w:ind w:left="360"/>
        <w:jc w:val="both"/>
        <w:rPr>
          <w:rFonts w:asciiTheme="minorHAnsi" w:hAnsiTheme="minorHAnsi" w:cstheme="minorHAnsi"/>
          <w:color w:val="1F497D"/>
        </w:rPr>
      </w:pPr>
    </w:p>
    <w:p w:rsidR="001F60B3" w:rsidRPr="00C476B5" w:rsidRDefault="001F60B3" w:rsidP="001F60B3">
      <w:pPr>
        <w:jc w:val="both"/>
        <w:rPr>
          <w:rFonts w:asciiTheme="minorHAnsi" w:hAnsiTheme="minorHAnsi" w:cstheme="minorHAnsi"/>
          <w:color w:val="1F497D"/>
        </w:rPr>
      </w:pPr>
      <w:r w:rsidRPr="00C476B5">
        <w:rPr>
          <w:rFonts w:asciiTheme="minorHAnsi" w:hAnsiTheme="minorHAnsi" w:cstheme="minorHAnsi"/>
          <w:color w:val="1F497D"/>
        </w:rPr>
        <w:t>Et des entraînements sophrologiques qui embrassent un ensemble d'exercices, de respiration, de visualisation, de méditation, de concentration, de mouvements corporels, sources d'adaptation, de prise de recul et de sérénité, tout en respectant un temps de partages sur les perceptions et les ressentis de chacun.</w:t>
      </w:r>
    </w:p>
    <w:p w:rsidR="001F60B3" w:rsidRPr="00C476B5" w:rsidRDefault="001F60B3" w:rsidP="001F60B3">
      <w:pPr>
        <w:pStyle w:val="Paragraphedeliste"/>
        <w:rPr>
          <w:rFonts w:asciiTheme="minorHAnsi" w:hAnsiTheme="minorHAnsi" w:cstheme="minorHAnsi"/>
          <w:color w:val="1F497D"/>
        </w:rPr>
      </w:pPr>
    </w:p>
    <w:p w:rsidR="001F60B3" w:rsidRPr="00C476B5" w:rsidRDefault="001F60B3" w:rsidP="001F60B3">
      <w:pPr>
        <w:jc w:val="both"/>
        <w:rPr>
          <w:rFonts w:asciiTheme="minorHAnsi" w:hAnsiTheme="minorHAnsi" w:cstheme="minorHAnsi"/>
          <w:color w:val="1F497D"/>
        </w:rPr>
      </w:pPr>
      <w:r w:rsidRPr="00C476B5">
        <w:rPr>
          <w:rFonts w:asciiTheme="minorHAnsi" w:hAnsiTheme="minorHAnsi" w:cstheme="minorHAnsi"/>
          <w:color w:val="1F497D"/>
        </w:rPr>
        <w:t>C'est pour les salariés l'opportunité d'apprendre à mieux se connaître pour mieux apprivoiser leur stress et mieux communiquer avec les autres. Mieux comprendre qui ils sont dans une organisation en mouvement pour y trouver leur place.</w:t>
      </w:r>
    </w:p>
    <w:p w:rsidR="001F60B3" w:rsidRPr="00C476B5" w:rsidRDefault="001F60B3" w:rsidP="001F60B3">
      <w:pPr>
        <w:jc w:val="both"/>
        <w:rPr>
          <w:rFonts w:asciiTheme="minorHAnsi" w:hAnsiTheme="minorHAnsi" w:cstheme="minorHAnsi"/>
          <w:color w:val="1F497D"/>
        </w:rPr>
      </w:pPr>
      <w:r w:rsidRPr="00C476B5">
        <w:rPr>
          <w:rFonts w:asciiTheme="minorHAnsi" w:hAnsiTheme="minorHAnsi" w:cstheme="minorHAnsi"/>
          <w:color w:val="1F497D"/>
        </w:rPr>
        <w:t>Comprendre leur cadre de travail et leurs finalités pour passer des réactions contre à ce qu'ils peuvent s'approprier. Prendre du recul, accepter et gérer leurs émotions sur le plan individuel, organisationnel, et relationnel.</w:t>
      </w:r>
    </w:p>
    <w:p w:rsidR="001F60B3" w:rsidRPr="00C476B5" w:rsidRDefault="001F60B3" w:rsidP="001F60B3">
      <w:pPr>
        <w:jc w:val="both"/>
        <w:rPr>
          <w:rFonts w:asciiTheme="minorHAnsi" w:hAnsiTheme="minorHAnsi" w:cstheme="minorHAnsi"/>
          <w:color w:val="1F497D"/>
        </w:rPr>
      </w:pPr>
    </w:p>
    <w:p w:rsidR="001F60B3" w:rsidRPr="00C476B5" w:rsidRDefault="001F60B3" w:rsidP="001F60B3">
      <w:pPr>
        <w:pStyle w:val="Paragraphedeliste"/>
        <w:ind w:left="0"/>
        <w:rPr>
          <w:rFonts w:asciiTheme="minorHAnsi" w:hAnsiTheme="minorHAnsi" w:cstheme="minorHAnsi"/>
          <w:color w:val="1F497D"/>
        </w:rPr>
      </w:pPr>
      <w:r w:rsidRPr="00C476B5">
        <w:rPr>
          <w:rFonts w:asciiTheme="minorHAnsi" w:hAnsiTheme="minorHAnsi" w:cstheme="minorHAnsi"/>
          <w:color w:val="1F497D"/>
        </w:rPr>
        <w:t>Faire émerger quelle est leur perception du cadre de travail, leur rôle dans ce cadre, comment ils peuvent fonctionner dans ce nouvel environnement, avec leurs valeurs, leurs motivations professionnelles. C'est apprendre à optimiser leur potentiel et à se préparer à de nouveaux enjeux.</w:t>
      </w:r>
    </w:p>
    <w:p w:rsidR="001F60B3" w:rsidRPr="00C476B5" w:rsidRDefault="001F60B3" w:rsidP="001F60B3">
      <w:pPr>
        <w:pStyle w:val="Paragraphedeliste"/>
        <w:rPr>
          <w:rFonts w:asciiTheme="minorHAnsi" w:hAnsiTheme="minorHAnsi" w:cstheme="minorHAnsi"/>
          <w:color w:val="1F497D"/>
        </w:rPr>
      </w:pPr>
    </w:p>
    <w:p w:rsidR="001F60B3" w:rsidRPr="00C476B5" w:rsidRDefault="001F60B3" w:rsidP="001F60B3">
      <w:pPr>
        <w:pStyle w:val="Paragraphedeliste"/>
        <w:ind w:left="0"/>
        <w:rPr>
          <w:rFonts w:asciiTheme="minorHAnsi" w:hAnsiTheme="minorHAnsi" w:cstheme="minorHAnsi"/>
          <w:b/>
          <w:color w:val="1F497D"/>
        </w:rPr>
      </w:pPr>
      <w:r w:rsidRPr="00C476B5">
        <w:rPr>
          <w:rFonts w:asciiTheme="minorHAnsi" w:hAnsiTheme="minorHAnsi" w:cstheme="minorHAnsi"/>
          <w:b/>
          <w:color w:val="1F497D"/>
        </w:rPr>
        <w:t>Objectifs escomptés :</w:t>
      </w:r>
    </w:p>
    <w:p w:rsidR="001F60B3" w:rsidRPr="00C476B5" w:rsidRDefault="001F60B3" w:rsidP="001F60B3">
      <w:pPr>
        <w:pStyle w:val="Paragraphedeliste"/>
        <w:ind w:left="0"/>
        <w:rPr>
          <w:rFonts w:asciiTheme="minorHAnsi" w:hAnsiTheme="minorHAnsi" w:cstheme="minorHAnsi"/>
          <w:color w:val="1F497D"/>
        </w:rPr>
      </w:pPr>
      <w:r w:rsidRPr="00C476B5">
        <w:rPr>
          <w:rFonts w:asciiTheme="minorHAnsi" w:hAnsiTheme="minorHAnsi" w:cstheme="minorHAnsi"/>
          <w:color w:val="1F497D"/>
        </w:rPr>
        <w:t>Ces moments de récupération visent la réduction des conflits entre les salariés, et participent à l'amélioration du climat général. Leurs effets pourront être entre autre :</w:t>
      </w:r>
    </w:p>
    <w:p w:rsidR="001F60B3" w:rsidRPr="00C476B5" w:rsidRDefault="001F60B3" w:rsidP="001F60B3">
      <w:pPr>
        <w:pStyle w:val="Paragraphedeliste"/>
        <w:numPr>
          <w:ilvl w:val="3"/>
          <w:numId w:val="2"/>
        </w:numPr>
        <w:ind w:left="0" w:firstLine="360"/>
        <w:rPr>
          <w:rFonts w:asciiTheme="minorHAnsi" w:hAnsiTheme="minorHAnsi" w:cstheme="minorHAnsi"/>
          <w:color w:val="1F497D"/>
        </w:rPr>
      </w:pPr>
      <w:r w:rsidRPr="00C476B5">
        <w:rPr>
          <w:rFonts w:asciiTheme="minorHAnsi" w:hAnsiTheme="minorHAnsi" w:cstheme="minorHAnsi"/>
          <w:color w:val="1F497D"/>
        </w:rPr>
        <w:t>donner des outils pour prévenir le stress,</w:t>
      </w:r>
    </w:p>
    <w:p w:rsidR="001F60B3" w:rsidRPr="00C476B5" w:rsidRDefault="001F60B3" w:rsidP="001F60B3">
      <w:pPr>
        <w:pStyle w:val="Paragraphedeliste"/>
        <w:numPr>
          <w:ilvl w:val="3"/>
          <w:numId w:val="2"/>
        </w:numPr>
        <w:ind w:left="0" w:firstLine="360"/>
        <w:rPr>
          <w:rFonts w:asciiTheme="minorHAnsi" w:hAnsiTheme="minorHAnsi" w:cstheme="minorHAnsi"/>
          <w:color w:val="1F497D"/>
        </w:rPr>
      </w:pPr>
      <w:r w:rsidRPr="00C476B5">
        <w:rPr>
          <w:rFonts w:asciiTheme="minorHAnsi" w:hAnsiTheme="minorHAnsi" w:cstheme="minorHAnsi"/>
          <w:color w:val="1F497D"/>
        </w:rPr>
        <w:t>améliorer le moral des salariés,</w:t>
      </w:r>
    </w:p>
    <w:p w:rsidR="001F60B3" w:rsidRPr="00C476B5" w:rsidRDefault="001F60B3" w:rsidP="001F60B3">
      <w:pPr>
        <w:pStyle w:val="Paragraphedeliste"/>
        <w:numPr>
          <w:ilvl w:val="3"/>
          <w:numId w:val="2"/>
        </w:numPr>
        <w:ind w:left="0" w:firstLine="360"/>
        <w:rPr>
          <w:rFonts w:asciiTheme="minorHAnsi" w:hAnsiTheme="minorHAnsi" w:cstheme="minorHAnsi"/>
          <w:color w:val="1F497D"/>
        </w:rPr>
      </w:pPr>
      <w:r w:rsidRPr="00C476B5">
        <w:rPr>
          <w:rFonts w:asciiTheme="minorHAnsi" w:hAnsiTheme="minorHAnsi" w:cstheme="minorHAnsi"/>
          <w:color w:val="1F497D"/>
        </w:rPr>
        <w:t>renforcer l'esprit d'équipe,</w:t>
      </w:r>
    </w:p>
    <w:p w:rsidR="001F60B3" w:rsidRPr="00C476B5" w:rsidRDefault="001F60B3" w:rsidP="001F60B3">
      <w:pPr>
        <w:numPr>
          <w:ilvl w:val="3"/>
          <w:numId w:val="2"/>
        </w:numPr>
        <w:ind w:left="0" w:firstLine="360"/>
        <w:jc w:val="both"/>
        <w:rPr>
          <w:rFonts w:asciiTheme="minorHAnsi" w:hAnsiTheme="minorHAnsi" w:cstheme="minorHAnsi"/>
          <w:color w:val="1F497D"/>
        </w:rPr>
      </w:pPr>
      <w:r w:rsidRPr="00C476B5">
        <w:rPr>
          <w:rFonts w:asciiTheme="minorHAnsi" w:hAnsiTheme="minorHAnsi" w:cstheme="minorHAnsi"/>
          <w:color w:val="1F497D"/>
        </w:rPr>
        <w:t>améliorer la capacité d'adaptation,</w:t>
      </w:r>
    </w:p>
    <w:p w:rsidR="001F60B3" w:rsidRPr="00C476B5" w:rsidRDefault="001F60B3" w:rsidP="001F60B3">
      <w:pPr>
        <w:numPr>
          <w:ilvl w:val="3"/>
          <w:numId w:val="2"/>
        </w:numPr>
        <w:ind w:left="0" w:firstLine="360"/>
        <w:jc w:val="both"/>
        <w:rPr>
          <w:rFonts w:asciiTheme="minorHAnsi" w:hAnsiTheme="minorHAnsi" w:cstheme="minorHAnsi"/>
          <w:color w:val="1F497D"/>
        </w:rPr>
      </w:pPr>
      <w:r w:rsidRPr="00C476B5">
        <w:rPr>
          <w:rFonts w:asciiTheme="minorHAnsi" w:hAnsiTheme="minorHAnsi" w:cstheme="minorHAnsi"/>
          <w:color w:val="1F497D"/>
        </w:rPr>
        <w:t xml:space="preserve">réguler son énergie, cultiver sa motivation, </w:t>
      </w:r>
    </w:p>
    <w:p w:rsidR="001F60B3" w:rsidRPr="00C476B5" w:rsidRDefault="001F60B3" w:rsidP="001F60B3">
      <w:pPr>
        <w:numPr>
          <w:ilvl w:val="3"/>
          <w:numId w:val="2"/>
        </w:numPr>
        <w:ind w:left="0" w:firstLine="360"/>
        <w:jc w:val="both"/>
        <w:rPr>
          <w:rFonts w:asciiTheme="minorHAnsi" w:hAnsiTheme="minorHAnsi" w:cstheme="minorHAnsi"/>
          <w:color w:val="1F497D"/>
        </w:rPr>
      </w:pPr>
      <w:r w:rsidRPr="00C476B5">
        <w:rPr>
          <w:rFonts w:asciiTheme="minorHAnsi" w:hAnsiTheme="minorHAnsi" w:cstheme="minorHAnsi"/>
          <w:color w:val="1F497D"/>
        </w:rPr>
        <w:t xml:space="preserve">favoriser la concentration, </w:t>
      </w:r>
    </w:p>
    <w:p w:rsidR="001F60B3" w:rsidRPr="00C476B5" w:rsidRDefault="001F60B3" w:rsidP="001F60B3">
      <w:pPr>
        <w:numPr>
          <w:ilvl w:val="3"/>
          <w:numId w:val="2"/>
        </w:numPr>
        <w:ind w:left="0" w:firstLine="360"/>
        <w:jc w:val="both"/>
        <w:rPr>
          <w:rFonts w:asciiTheme="minorHAnsi" w:hAnsiTheme="minorHAnsi" w:cstheme="minorHAnsi"/>
          <w:color w:val="1F497D"/>
        </w:rPr>
      </w:pPr>
      <w:r w:rsidRPr="00C476B5">
        <w:rPr>
          <w:rFonts w:asciiTheme="minorHAnsi" w:hAnsiTheme="minorHAnsi" w:cstheme="minorHAnsi"/>
          <w:color w:val="1F497D"/>
        </w:rPr>
        <w:t xml:space="preserve">comprendre et gérer son émotivité. </w:t>
      </w:r>
    </w:p>
    <w:p w:rsidR="001F60B3" w:rsidRPr="00C476B5" w:rsidRDefault="001F60B3" w:rsidP="001F60B3">
      <w:pPr>
        <w:jc w:val="both"/>
        <w:rPr>
          <w:rFonts w:asciiTheme="minorHAnsi" w:hAnsiTheme="minorHAnsi" w:cstheme="minorHAnsi"/>
          <w:b/>
          <w:color w:val="1F497D"/>
        </w:rPr>
      </w:pPr>
    </w:p>
    <w:p w:rsidR="001F60B3" w:rsidRPr="00C476B5" w:rsidRDefault="001F60B3" w:rsidP="001F60B3">
      <w:pPr>
        <w:jc w:val="both"/>
        <w:rPr>
          <w:rFonts w:asciiTheme="minorHAnsi" w:hAnsiTheme="minorHAnsi" w:cstheme="minorHAnsi"/>
          <w:b/>
          <w:color w:val="1F497D"/>
        </w:rPr>
      </w:pPr>
      <w:r w:rsidRPr="00C476B5">
        <w:rPr>
          <w:rFonts w:asciiTheme="minorHAnsi" w:hAnsiTheme="minorHAnsi" w:cstheme="minorHAnsi"/>
          <w:b/>
          <w:color w:val="1F497D"/>
        </w:rPr>
        <w:t>"Les leviers pour une relation plus fluide avec les IRP"</w:t>
      </w:r>
    </w:p>
    <w:p w:rsidR="001F60B3" w:rsidRPr="00C476B5" w:rsidRDefault="001F60B3" w:rsidP="001F60B3">
      <w:pPr>
        <w:jc w:val="both"/>
        <w:rPr>
          <w:rFonts w:asciiTheme="minorHAnsi" w:hAnsiTheme="minorHAnsi" w:cstheme="minorHAnsi"/>
          <w:color w:val="1F497D"/>
        </w:rPr>
      </w:pPr>
    </w:p>
    <w:p w:rsidR="001F60B3" w:rsidRPr="00C476B5" w:rsidRDefault="001F60B3" w:rsidP="001F60B3">
      <w:pPr>
        <w:jc w:val="both"/>
        <w:rPr>
          <w:rFonts w:asciiTheme="minorHAnsi" w:hAnsiTheme="minorHAnsi" w:cstheme="minorHAnsi"/>
          <w:color w:val="1F497D"/>
        </w:rPr>
      </w:pPr>
      <w:r w:rsidRPr="00C476B5">
        <w:rPr>
          <w:rFonts w:asciiTheme="minorHAnsi" w:hAnsiTheme="minorHAnsi" w:cstheme="minorHAnsi"/>
          <w:color w:val="1F497D"/>
        </w:rPr>
        <w:t>Par souci d'éthique, pour préserver l'intimité et l'individualité de chacun, il nous paraît nécessaire de faire un travail individuel en complément de cette formation collective. Cette étape permet une prise de conscience de ses propres modes de fonctionnement et de mieux se connaître pour vivre plus sereinement un apprentissage collectif révélateur.</w:t>
      </w:r>
    </w:p>
    <w:p w:rsidR="001F60B3" w:rsidRPr="00C476B5" w:rsidRDefault="001F60B3" w:rsidP="001F60B3">
      <w:pPr>
        <w:jc w:val="both"/>
        <w:rPr>
          <w:rFonts w:asciiTheme="minorHAnsi" w:hAnsiTheme="minorHAnsi" w:cstheme="minorHAnsi"/>
          <w:b/>
          <w:color w:val="1F497D"/>
        </w:rPr>
      </w:pPr>
    </w:p>
    <w:p w:rsidR="001F60B3" w:rsidRPr="00C476B5" w:rsidRDefault="001F60B3" w:rsidP="001F60B3">
      <w:pPr>
        <w:jc w:val="both"/>
        <w:rPr>
          <w:rFonts w:asciiTheme="minorHAnsi" w:hAnsiTheme="minorHAnsi" w:cstheme="minorHAnsi"/>
          <w:b/>
          <w:color w:val="1F497D"/>
        </w:rPr>
      </w:pPr>
      <w:r w:rsidRPr="00C476B5">
        <w:rPr>
          <w:rFonts w:asciiTheme="minorHAnsi" w:hAnsiTheme="minorHAnsi" w:cstheme="minorHAnsi"/>
          <w:b/>
          <w:color w:val="1F497D"/>
        </w:rPr>
        <w:t>Nous vous proposons de procéder de la façon suivante :</w:t>
      </w:r>
    </w:p>
    <w:p w:rsidR="001F60B3" w:rsidRPr="00C476B5" w:rsidRDefault="001F60B3" w:rsidP="001F60B3">
      <w:pPr>
        <w:jc w:val="both"/>
        <w:rPr>
          <w:rFonts w:asciiTheme="minorHAnsi" w:hAnsiTheme="minorHAnsi" w:cstheme="minorHAnsi"/>
          <w:color w:val="1F497D"/>
        </w:rPr>
      </w:pPr>
      <w:r w:rsidRPr="00C476B5">
        <w:rPr>
          <w:rFonts w:asciiTheme="minorHAnsi" w:hAnsiTheme="minorHAnsi" w:cstheme="minorHAnsi"/>
          <w:color w:val="1F497D"/>
        </w:rPr>
        <w:t xml:space="preserve"> </w:t>
      </w:r>
    </w:p>
    <w:p w:rsidR="001F60B3" w:rsidRPr="00C476B5" w:rsidRDefault="001F60B3" w:rsidP="001F60B3">
      <w:pPr>
        <w:numPr>
          <w:ilvl w:val="0"/>
          <w:numId w:val="13"/>
        </w:numPr>
        <w:jc w:val="both"/>
        <w:rPr>
          <w:rFonts w:asciiTheme="minorHAnsi" w:hAnsiTheme="minorHAnsi" w:cstheme="minorHAnsi"/>
          <w:color w:val="1F497D"/>
        </w:rPr>
      </w:pPr>
      <w:r w:rsidRPr="00C476B5">
        <w:rPr>
          <w:rFonts w:asciiTheme="minorHAnsi" w:hAnsiTheme="minorHAnsi" w:cstheme="minorHAnsi"/>
          <w:b/>
          <w:color w:val="1F497D"/>
        </w:rPr>
        <w:t xml:space="preserve">Passation d'un test </w:t>
      </w:r>
      <w:r w:rsidRPr="00C476B5">
        <w:rPr>
          <w:rFonts w:asciiTheme="minorHAnsi" w:hAnsiTheme="minorHAnsi" w:cstheme="minorHAnsi"/>
          <w:color w:val="1F497D"/>
        </w:rPr>
        <w:t xml:space="preserve">pour chaque participant. A l'issu de celui-ci, il y aura un rapport écrit circonstancié au regard de l’objectif de formation (maintenir la paix sociale) : seront abordés les terrains de confort et de ressourcement, les terrains à risque et les terrains « explosifs », afin que chaque participant dispose de son "état des lieux" personnel pour savoir comment mieux gérer ses émotions dans des situations tendues. </w:t>
      </w:r>
    </w:p>
    <w:p w:rsidR="001F60B3" w:rsidRPr="00C476B5" w:rsidRDefault="001F60B3" w:rsidP="001F60B3">
      <w:pPr>
        <w:ind w:left="720"/>
        <w:jc w:val="both"/>
        <w:rPr>
          <w:rFonts w:asciiTheme="minorHAnsi" w:hAnsiTheme="minorHAnsi" w:cstheme="minorHAnsi"/>
          <w:color w:val="1F497D"/>
        </w:rPr>
      </w:pPr>
    </w:p>
    <w:p w:rsidR="001F60B3" w:rsidRPr="00C476B5" w:rsidRDefault="001F60B3" w:rsidP="001F60B3">
      <w:pPr>
        <w:numPr>
          <w:ilvl w:val="0"/>
          <w:numId w:val="13"/>
        </w:numPr>
        <w:jc w:val="both"/>
        <w:rPr>
          <w:rFonts w:asciiTheme="minorHAnsi" w:hAnsiTheme="minorHAnsi" w:cstheme="minorHAnsi"/>
          <w:color w:val="1F497D"/>
        </w:rPr>
      </w:pPr>
      <w:r w:rsidRPr="00C476B5">
        <w:rPr>
          <w:rFonts w:asciiTheme="minorHAnsi" w:hAnsiTheme="minorHAnsi" w:cstheme="minorHAnsi"/>
          <w:b/>
          <w:color w:val="1F497D"/>
        </w:rPr>
        <w:t>La restitution des résultats du test sera faite individuellement.</w:t>
      </w:r>
      <w:r w:rsidRPr="00C476B5">
        <w:rPr>
          <w:rFonts w:asciiTheme="minorHAnsi" w:hAnsiTheme="minorHAnsi" w:cstheme="minorHAnsi"/>
          <w:color w:val="1F497D"/>
        </w:rPr>
        <w:t xml:space="preserve"> Nous préconisons deux entretiens de deux heures par personne.</w:t>
      </w:r>
    </w:p>
    <w:p w:rsidR="001F60B3" w:rsidRPr="00C476B5" w:rsidRDefault="001F60B3" w:rsidP="001F60B3">
      <w:pPr>
        <w:pStyle w:val="Paragraphedeliste"/>
        <w:rPr>
          <w:rFonts w:asciiTheme="minorHAnsi" w:hAnsiTheme="minorHAnsi" w:cstheme="minorHAnsi"/>
          <w:b/>
          <w:color w:val="1F497D"/>
        </w:rPr>
      </w:pPr>
    </w:p>
    <w:p w:rsidR="001F60B3" w:rsidRPr="00C476B5" w:rsidRDefault="001F60B3" w:rsidP="001F60B3">
      <w:pPr>
        <w:pStyle w:val="Paragraphedeliste"/>
        <w:ind w:left="0"/>
        <w:rPr>
          <w:rFonts w:asciiTheme="minorHAnsi" w:hAnsiTheme="minorHAnsi" w:cstheme="minorHAnsi"/>
          <w:color w:val="1F497D"/>
        </w:rPr>
      </w:pPr>
      <w:r w:rsidRPr="00C476B5">
        <w:rPr>
          <w:rFonts w:asciiTheme="minorHAnsi" w:hAnsiTheme="minorHAnsi" w:cstheme="minorHAnsi"/>
          <w:color w:val="1F497D"/>
        </w:rPr>
        <w:t>Comme nous l'avions évoqué, nous vous proposons de planifier une journée de formation, qui tiendrait lieu d'une première journée de découverte dans le cadre du programme de formation collectif.</w:t>
      </w:r>
    </w:p>
    <w:p w:rsidR="001F60B3" w:rsidRPr="00C476B5" w:rsidRDefault="001F60B3" w:rsidP="001F60B3">
      <w:pPr>
        <w:pStyle w:val="Paragraphedeliste"/>
        <w:ind w:left="0"/>
        <w:rPr>
          <w:rFonts w:asciiTheme="minorHAnsi" w:hAnsiTheme="minorHAnsi" w:cstheme="minorHAnsi"/>
          <w:b/>
          <w:color w:val="1F497D"/>
        </w:rPr>
      </w:pPr>
    </w:p>
    <w:p w:rsidR="001F60B3" w:rsidRPr="00C476B5" w:rsidRDefault="001F60B3" w:rsidP="001F60B3">
      <w:pPr>
        <w:numPr>
          <w:ilvl w:val="0"/>
          <w:numId w:val="13"/>
        </w:numPr>
        <w:jc w:val="both"/>
        <w:rPr>
          <w:rFonts w:asciiTheme="minorHAnsi" w:hAnsiTheme="minorHAnsi" w:cstheme="minorHAnsi"/>
          <w:color w:val="1F497D"/>
        </w:rPr>
      </w:pPr>
      <w:r w:rsidRPr="00C476B5">
        <w:rPr>
          <w:rFonts w:asciiTheme="minorHAnsi" w:hAnsiTheme="minorHAnsi" w:cstheme="minorHAnsi"/>
          <w:b/>
          <w:color w:val="1F497D"/>
        </w:rPr>
        <w:t xml:space="preserve"> Un programme de formation collectif</w:t>
      </w:r>
      <w:r w:rsidRPr="00C476B5">
        <w:rPr>
          <w:rFonts w:asciiTheme="minorHAnsi" w:hAnsiTheme="minorHAnsi" w:cstheme="minorHAnsi"/>
          <w:color w:val="1F497D"/>
        </w:rPr>
        <w:t xml:space="preserve"> pour intégrer les fondements de la pratique neurocognitive et comportementale. Ces journées permettent d'expérimenter sur soi les techniques, d'en retirer les bénéfices pour mieux les utiliser dans les relations avec les autres.</w:t>
      </w:r>
    </w:p>
    <w:p w:rsidR="001F60B3" w:rsidRPr="00C476B5" w:rsidRDefault="001F60B3" w:rsidP="001F60B3">
      <w:pPr>
        <w:ind w:left="720"/>
        <w:jc w:val="both"/>
        <w:rPr>
          <w:rFonts w:asciiTheme="minorHAnsi" w:hAnsiTheme="minorHAnsi" w:cstheme="minorHAnsi"/>
          <w:b/>
          <w:color w:val="1F497D"/>
        </w:rPr>
      </w:pPr>
    </w:p>
    <w:p w:rsidR="001F60B3" w:rsidRPr="00C476B5" w:rsidRDefault="001F60B3" w:rsidP="001F60B3">
      <w:pPr>
        <w:ind w:left="720"/>
        <w:jc w:val="both"/>
        <w:rPr>
          <w:rFonts w:asciiTheme="minorHAnsi" w:hAnsiTheme="minorHAnsi" w:cstheme="minorHAnsi"/>
          <w:color w:val="1F497D"/>
        </w:rPr>
      </w:pPr>
      <w:r w:rsidRPr="00C476B5">
        <w:rPr>
          <w:rFonts w:asciiTheme="minorHAnsi" w:hAnsiTheme="minorHAnsi" w:cstheme="minorHAnsi"/>
          <w:b/>
          <w:color w:val="1F497D"/>
        </w:rPr>
        <w:t>Structure de la formation :</w:t>
      </w:r>
    </w:p>
    <w:p w:rsidR="001F60B3" w:rsidRPr="00C476B5" w:rsidRDefault="001F60B3" w:rsidP="001F60B3">
      <w:pPr>
        <w:jc w:val="both"/>
        <w:rPr>
          <w:rFonts w:asciiTheme="minorHAnsi" w:hAnsiTheme="minorHAnsi" w:cstheme="minorHAnsi"/>
          <w:color w:val="1F497D"/>
        </w:rPr>
      </w:pPr>
    </w:p>
    <w:p w:rsidR="001F60B3" w:rsidRPr="00C476B5" w:rsidRDefault="001F60B3" w:rsidP="001F60B3">
      <w:pPr>
        <w:numPr>
          <w:ilvl w:val="3"/>
          <w:numId w:val="2"/>
        </w:numPr>
        <w:ind w:left="720" w:hanging="240"/>
        <w:jc w:val="both"/>
        <w:rPr>
          <w:rFonts w:asciiTheme="minorHAnsi" w:hAnsiTheme="minorHAnsi" w:cstheme="minorHAnsi"/>
          <w:color w:val="1F497D"/>
        </w:rPr>
      </w:pPr>
      <w:r w:rsidRPr="00C476B5">
        <w:rPr>
          <w:rFonts w:asciiTheme="minorHAnsi" w:hAnsiTheme="minorHAnsi" w:cstheme="minorHAnsi"/>
          <w:b/>
          <w:color w:val="1F497D"/>
        </w:rPr>
        <w:t>Jour 1</w:t>
      </w:r>
      <w:r w:rsidRPr="00C476B5">
        <w:rPr>
          <w:rFonts w:asciiTheme="minorHAnsi" w:hAnsiTheme="minorHAnsi" w:cstheme="minorHAnsi"/>
          <w:color w:val="1F497D"/>
        </w:rPr>
        <w:t xml:space="preserve"> : </w:t>
      </w:r>
      <w:r w:rsidRPr="00C476B5">
        <w:rPr>
          <w:rFonts w:asciiTheme="minorHAnsi" w:hAnsiTheme="minorHAnsi" w:cstheme="minorHAnsi"/>
          <w:b/>
          <w:color w:val="1F497D"/>
        </w:rPr>
        <w:t>Découvrir les différents territoires cérébraux</w:t>
      </w:r>
      <w:r w:rsidRPr="00C476B5">
        <w:rPr>
          <w:rFonts w:asciiTheme="minorHAnsi" w:hAnsiTheme="minorHAnsi" w:cstheme="minorHAnsi"/>
          <w:color w:val="1F497D"/>
        </w:rPr>
        <w:t xml:space="preserve"> intervenant dans nos processus de décisions et leurs interactions. Apprendre à distinguer et à mobilier les modes de fonctionnement du cerveau.</w:t>
      </w:r>
    </w:p>
    <w:p w:rsidR="001F60B3" w:rsidRPr="00C476B5" w:rsidRDefault="001F60B3" w:rsidP="001F60B3">
      <w:pPr>
        <w:numPr>
          <w:ilvl w:val="3"/>
          <w:numId w:val="2"/>
        </w:numPr>
        <w:ind w:left="720" w:hanging="240"/>
        <w:jc w:val="both"/>
        <w:rPr>
          <w:rFonts w:asciiTheme="minorHAnsi" w:hAnsiTheme="minorHAnsi" w:cstheme="minorHAnsi"/>
          <w:color w:val="1F497D"/>
        </w:rPr>
      </w:pPr>
      <w:r w:rsidRPr="00C476B5">
        <w:rPr>
          <w:rFonts w:asciiTheme="minorHAnsi" w:hAnsiTheme="minorHAnsi" w:cstheme="minorHAnsi"/>
          <w:b/>
          <w:color w:val="1F497D"/>
        </w:rPr>
        <w:t>Jour 2</w:t>
      </w:r>
      <w:r w:rsidRPr="00C476B5">
        <w:rPr>
          <w:rFonts w:asciiTheme="minorHAnsi" w:hAnsiTheme="minorHAnsi" w:cstheme="minorHAnsi"/>
          <w:color w:val="1F497D"/>
        </w:rPr>
        <w:t xml:space="preserve"> : </w:t>
      </w:r>
      <w:r w:rsidRPr="00C476B5">
        <w:rPr>
          <w:rFonts w:asciiTheme="minorHAnsi" w:hAnsiTheme="minorHAnsi" w:cstheme="minorHAnsi"/>
          <w:b/>
          <w:color w:val="1F497D"/>
        </w:rPr>
        <w:t>Gestion relationnelle du stress.</w:t>
      </w:r>
      <w:r w:rsidRPr="00C476B5">
        <w:rPr>
          <w:rFonts w:asciiTheme="minorHAnsi" w:hAnsiTheme="minorHAnsi" w:cstheme="minorHAnsi"/>
          <w:color w:val="1F497D"/>
        </w:rPr>
        <w:t xml:space="preserve"> Comprendre et reconnaître les différents types de stress et adopter les attitudes appropriées pour les apaiser.</w:t>
      </w:r>
    </w:p>
    <w:p w:rsidR="001F60B3" w:rsidRPr="00C476B5" w:rsidRDefault="001F60B3" w:rsidP="001F60B3">
      <w:pPr>
        <w:numPr>
          <w:ilvl w:val="3"/>
          <w:numId w:val="2"/>
        </w:numPr>
        <w:ind w:left="720" w:hanging="240"/>
        <w:rPr>
          <w:rFonts w:asciiTheme="minorHAnsi" w:hAnsiTheme="minorHAnsi" w:cstheme="minorHAnsi"/>
          <w:color w:val="1F497D"/>
        </w:rPr>
      </w:pPr>
      <w:r w:rsidRPr="00C476B5">
        <w:rPr>
          <w:rFonts w:asciiTheme="minorHAnsi" w:hAnsiTheme="minorHAnsi" w:cstheme="minorHAnsi"/>
          <w:b/>
          <w:color w:val="1F497D"/>
        </w:rPr>
        <w:t>Jour 3</w:t>
      </w:r>
      <w:r w:rsidRPr="00C476B5">
        <w:rPr>
          <w:rFonts w:asciiTheme="minorHAnsi" w:hAnsiTheme="minorHAnsi" w:cstheme="minorHAnsi"/>
          <w:color w:val="1F497D"/>
        </w:rPr>
        <w:t xml:space="preserve"> : </w:t>
      </w:r>
      <w:r w:rsidRPr="00C476B5">
        <w:rPr>
          <w:rFonts w:asciiTheme="minorHAnsi" w:hAnsiTheme="minorHAnsi" w:cstheme="minorHAnsi"/>
          <w:b/>
          <w:color w:val="1F497D"/>
        </w:rPr>
        <w:t>Positionnement grégaire.</w:t>
      </w:r>
      <w:r w:rsidRPr="00C476B5">
        <w:rPr>
          <w:rFonts w:asciiTheme="minorHAnsi" w:hAnsiTheme="minorHAnsi" w:cstheme="minorHAnsi"/>
          <w:color w:val="1F497D"/>
        </w:rPr>
        <w:t xml:space="preserve"> Apprendre à identifier et à gérer les rapports de force "instinctifs" (manipulation, mauvaise foi, dominance et soumission).</w:t>
      </w:r>
    </w:p>
    <w:p w:rsidR="001F60B3" w:rsidRPr="00C476B5" w:rsidRDefault="001F60B3" w:rsidP="001F60B3">
      <w:pPr>
        <w:numPr>
          <w:ilvl w:val="3"/>
          <w:numId w:val="2"/>
        </w:numPr>
        <w:ind w:left="720" w:hanging="240"/>
        <w:rPr>
          <w:rFonts w:asciiTheme="minorHAnsi" w:hAnsiTheme="minorHAnsi" w:cstheme="minorHAnsi"/>
          <w:color w:val="1F497D"/>
        </w:rPr>
      </w:pPr>
      <w:r w:rsidRPr="00C476B5">
        <w:rPr>
          <w:rFonts w:asciiTheme="minorHAnsi" w:hAnsiTheme="minorHAnsi" w:cstheme="minorHAnsi"/>
          <w:b/>
          <w:color w:val="1F497D"/>
        </w:rPr>
        <w:t>Jour 4</w:t>
      </w:r>
      <w:r w:rsidRPr="00C476B5">
        <w:rPr>
          <w:rFonts w:asciiTheme="minorHAnsi" w:hAnsiTheme="minorHAnsi" w:cstheme="minorHAnsi"/>
          <w:color w:val="1F497D"/>
        </w:rPr>
        <w:t xml:space="preserve"> : </w:t>
      </w:r>
      <w:r w:rsidRPr="00C476B5">
        <w:rPr>
          <w:rFonts w:asciiTheme="minorHAnsi" w:hAnsiTheme="minorHAnsi" w:cstheme="minorHAnsi"/>
          <w:b/>
          <w:color w:val="1F497D"/>
        </w:rPr>
        <w:t>Personnalités et motivations.</w:t>
      </w:r>
      <w:r w:rsidRPr="00C476B5">
        <w:rPr>
          <w:rFonts w:asciiTheme="minorHAnsi" w:hAnsiTheme="minorHAnsi" w:cstheme="minorHAnsi"/>
          <w:color w:val="1F497D"/>
        </w:rPr>
        <w:t xml:space="preserve"> Identifier les personnalités et découvrir la communication adaptée à ces diverses personnalités et pouvoir les cartographier.</w:t>
      </w:r>
    </w:p>
    <w:p w:rsidR="001F60B3" w:rsidRPr="00C476B5" w:rsidRDefault="001F60B3" w:rsidP="001F60B3">
      <w:pPr>
        <w:numPr>
          <w:ilvl w:val="3"/>
          <w:numId w:val="2"/>
        </w:numPr>
        <w:ind w:left="720" w:hanging="240"/>
        <w:rPr>
          <w:rFonts w:asciiTheme="minorHAnsi" w:hAnsiTheme="minorHAnsi" w:cstheme="minorHAnsi"/>
          <w:color w:val="1F497D"/>
        </w:rPr>
      </w:pPr>
      <w:r w:rsidRPr="00C476B5">
        <w:rPr>
          <w:rFonts w:asciiTheme="minorHAnsi" w:hAnsiTheme="minorHAnsi" w:cstheme="minorHAnsi"/>
          <w:b/>
          <w:color w:val="1F497D"/>
        </w:rPr>
        <w:t xml:space="preserve">Jour 5 </w:t>
      </w:r>
      <w:r w:rsidRPr="00C476B5">
        <w:rPr>
          <w:rFonts w:asciiTheme="minorHAnsi" w:hAnsiTheme="minorHAnsi" w:cstheme="minorHAnsi"/>
          <w:color w:val="1F497D"/>
        </w:rPr>
        <w:t xml:space="preserve">: </w:t>
      </w:r>
      <w:r w:rsidRPr="00C476B5">
        <w:rPr>
          <w:rFonts w:asciiTheme="minorHAnsi" w:hAnsiTheme="minorHAnsi" w:cstheme="minorHAnsi"/>
          <w:b/>
          <w:color w:val="1F497D"/>
        </w:rPr>
        <w:t>Les motivations</w:t>
      </w:r>
    </w:p>
    <w:p w:rsidR="001F60B3" w:rsidRPr="00C476B5" w:rsidRDefault="001F60B3" w:rsidP="001F60B3">
      <w:pPr>
        <w:numPr>
          <w:ilvl w:val="3"/>
          <w:numId w:val="2"/>
        </w:numPr>
        <w:ind w:left="720" w:hanging="240"/>
        <w:rPr>
          <w:rFonts w:asciiTheme="minorHAnsi" w:hAnsiTheme="minorHAnsi" w:cstheme="minorHAnsi"/>
          <w:b/>
          <w:color w:val="1F497D"/>
        </w:rPr>
      </w:pPr>
      <w:r w:rsidRPr="00C476B5">
        <w:rPr>
          <w:rFonts w:asciiTheme="minorHAnsi" w:hAnsiTheme="minorHAnsi" w:cstheme="minorHAnsi"/>
          <w:b/>
          <w:color w:val="1F497D"/>
        </w:rPr>
        <w:t>Jour 6</w:t>
      </w:r>
      <w:r w:rsidRPr="00C476B5">
        <w:rPr>
          <w:rFonts w:asciiTheme="minorHAnsi" w:hAnsiTheme="minorHAnsi" w:cstheme="minorHAnsi"/>
          <w:color w:val="1F497D"/>
        </w:rPr>
        <w:t xml:space="preserve"> : Journée d'intégration des outils et construction d'une stratégie globale de communication par rapport aux objectifs visés</w:t>
      </w:r>
      <w:r w:rsidRPr="00C476B5">
        <w:rPr>
          <w:rFonts w:asciiTheme="minorHAnsi" w:hAnsiTheme="minorHAnsi" w:cstheme="minorHAnsi"/>
          <w:b/>
          <w:color w:val="1F497D"/>
        </w:rPr>
        <w:t>.</w:t>
      </w:r>
    </w:p>
    <w:p w:rsidR="001F60B3" w:rsidRPr="00C476B5" w:rsidRDefault="001F60B3" w:rsidP="001F60B3">
      <w:pPr>
        <w:ind w:left="720"/>
        <w:jc w:val="both"/>
        <w:rPr>
          <w:rFonts w:asciiTheme="minorHAnsi" w:hAnsiTheme="minorHAnsi" w:cstheme="minorHAnsi"/>
          <w:b/>
          <w:color w:val="1F497D"/>
        </w:rPr>
      </w:pPr>
    </w:p>
    <w:p w:rsidR="001F60B3" w:rsidRDefault="001F60B3" w:rsidP="001F60B3">
      <w:pPr>
        <w:rPr>
          <w:rFonts w:asciiTheme="minorHAnsi" w:hAnsiTheme="minorHAnsi" w:cstheme="minorHAnsi"/>
          <w:b/>
          <w:color w:val="1F497D"/>
        </w:rPr>
      </w:pPr>
    </w:p>
    <w:p w:rsidR="001F60B3" w:rsidRDefault="001F60B3" w:rsidP="001F60B3">
      <w:pPr>
        <w:rPr>
          <w:rFonts w:asciiTheme="minorHAnsi" w:hAnsiTheme="minorHAnsi" w:cstheme="minorHAnsi"/>
          <w:b/>
          <w:color w:val="1F497D"/>
        </w:rPr>
      </w:pPr>
    </w:p>
    <w:p w:rsidR="001F60B3" w:rsidRDefault="001F60B3" w:rsidP="001F60B3">
      <w:pPr>
        <w:rPr>
          <w:rFonts w:asciiTheme="minorHAnsi" w:hAnsiTheme="minorHAnsi" w:cstheme="minorHAnsi"/>
          <w:b/>
          <w:color w:val="1F497D"/>
        </w:rPr>
      </w:pPr>
    </w:p>
    <w:p w:rsidR="001F60B3" w:rsidRPr="00C476B5" w:rsidRDefault="001F60B3" w:rsidP="001F60B3">
      <w:pPr>
        <w:rPr>
          <w:rFonts w:asciiTheme="minorHAnsi" w:hAnsiTheme="minorHAnsi" w:cstheme="minorHAnsi"/>
          <w:b/>
          <w:color w:val="1F497D"/>
        </w:rPr>
      </w:pPr>
      <w:r w:rsidRPr="00C476B5">
        <w:rPr>
          <w:rFonts w:asciiTheme="minorHAnsi" w:hAnsiTheme="minorHAnsi" w:cstheme="minorHAnsi"/>
          <w:b/>
          <w:color w:val="1F497D"/>
        </w:rPr>
        <w:t>L'objectif :</w:t>
      </w:r>
    </w:p>
    <w:p w:rsidR="00B025BD" w:rsidRPr="00C476B5" w:rsidRDefault="001F60B3" w:rsidP="001F60B3">
      <w:pPr>
        <w:rPr>
          <w:rFonts w:asciiTheme="minorHAnsi" w:hAnsiTheme="minorHAnsi" w:cstheme="minorHAnsi"/>
          <w:b/>
          <w:bCs/>
          <w:color w:val="000000" w:themeColor="text1"/>
        </w:rPr>
      </w:pPr>
      <w:r w:rsidRPr="00C476B5">
        <w:rPr>
          <w:rFonts w:asciiTheme="minorHAnsi" w:hAnsiTheme="minorHAnsi" w:cstheme="minorHAnsi"/>
          <w:color w:val="1F497D"/>
        </w:rPr>
        <w:t>Cette formation vous permettra d'acquérir les fondements de la pratique. Vous découvrirez le modèle dans sa globalité pour vous-même. Des exercices pratiques, des mises en situations à partir de cas d'école ou de cas que vous pourrez apporter favoriseront l'appropriation des protocoles et des outils. Cette démarche vous permettra de mieux vous connaitre, de comprendre les enjeux des interactions entre les personnes, de prendre conscience de votre manière de communiquer, de mieux comprendre les intentions de vos interlocuteurs et donc de trouver les arguments pour une communication réussie.</w:t>
      </w:r>
    </w:p>
    <w:p w:rsidR="001F60B3" w:rsidRDefault="001F60B3" w:rsidP="00E54776">
      <w:pPr>
        <w:rPr>
          <w:rFonts w:asciiTheme="minorHAnsi" w:hAnsiTheme="minorHAnsi" w:cstheme="minorHAnsi"/>
          <w:b/>
          <w:bCs/>
          <w:color w:val="2F5496" w:themeColor="accent5" w:themeShade="BF"/>
        </w:rPr>
      </w:pPr>
    </w:p>
    <w:p w:rsidR="00E54776" w:rsidRPr="00C476B5" w:rsidRDefault="001F60B3" w:rsidP="00E54776">
      <w:pPr>
        <w:rPr>
          <w:rFonts w:asciiTheme="minorHAnsi" w:hAnsiTheme="minorHAnsi" w:cstheme="minorHAnsi"/>
          <w:b/>
          <w:bCs/>
          <w:color w:val="2F5496" w:themeColor="accent5" w:themeShade="BF"/>
        </w:rPr>
      </w:pPr>
      <w:r>
        <w:rPr>
          <w:rFonts w:asciiTheme="minorHAnsi" w:hAnsiTheme="minorHAnsi" w:cstheme="minorHAnsi"/>
          <w:b/>
          <w:bCs/>
          <w:color w:val="2F5496" w:themeColor="accent5" w:themeShade="BF"/>
        </w:rPr>
        <w:t>II</w:t>
      </w:r>
      <w:r w:rsidR="00E54776" w:rsidRPr="00C476B5">
        <w:rPr>
          <w:rFonts w:asciiTheme="minorHAnsi" w:hAnsiTheme="minorHAnsi" w:cstheme="minorHAnsi"/>
          <w:b/>
          <w:bCs/>
          <w:color w:val="2F5496" w:themeColor="accent5" w:themeShade="BF"/>
        </w:rPr>
        <w:t>/ FORMATION DES AUXILIAIRES DE VIE / AIDANTS FAMILIAUX</w:t>
      </w:r>
    </w:p>
    <w:p w:rsidR="00E54776" w:rsidRPr="00C476B5" w:rsidRDefault="00E54776" w:rsidP="00E54776">
      <w:pPr>
        <w:rPr>
          <w:rFonts w:asciiTheme="minorHAnsi" w:hAnsiTheme="minorHAnsi" w:cstheme="minorHAnsi"/>
          <w:b/>
          <w:bCs/>
          <w:color w:val="2F5496" w:themeColor="accent5" w:themeShade="BF"/>
        </w:rPr>
      </w:pPr>
    </w:p>
    <w:p w:rsidR="00E54776" w:rsidRPr="00C476B5" w:rsidRDefault="00E54776" w:rsidP="00E54776">
      <w:pPr>
        <w:jc w:val="both"/>
        <w:rPr>
          <w:rFonts w:asciiTheme="minorHAnsi" w:hAnsiTheme="minorHAnsi" w:cstheme="minorHAnsi"/>
          <w:b/>
          <w:color w:val="2F5496" w:themeColor="accent5" w:themeShade="BF"/>
        </w:rPr>
      </w:pPr>
      <w:r w:rsidRPr="00C476B5">
        <w:rPr>
          <w:rFonts w:asciiTheme="minorHAnsi" w:hAnsiTheme="minorHAnsi" w:cstheme="minorHAnsi"/>
          <w:b/>
          <w:color w:val="2F5496" w:themeColor="accent5" w:themeShade="BF"/>
        </w:rPr>
        <w:t>Contexte de la formation :</w:t>
      </w:r>
    </w:p>
    <w:p w:rsidR="00E54776" w:rsidRPr="00C476B5" w:rsidRDefault="00E54776" w:rsidP="00E54776">
      <w:pPr>
        <w:jc w:val="both"/>
        <w:rPr>
          <w:rFonts w:asciiTheme="minorHAnsi" w:hAnsiTheme="minorHAnsi" w:cstheme="minorHAnsi"/>
          <w:color w:val="2F5496" w:themeColor="accent5" w:themeShade="BF"/>
        </w:rPr>
      </w:pPr>
    </w:p>
    <w:p w:rsidR="00E54776" w:rsidRPr="00C476B5" w:rsidRDefault="00E54776" w:rsidP="00E54776">
      <w:pPr>
        <w:jc w:val="both"/>
        <w:rPr>
          <w:rFonts w:asciiTheme="minorHAnsi" w:hAnsiTheme="minorHAnsi" w:cstheme="minorHAnsi"/>
          <w:color w:val="2F5496" w:themeColor="accent5" w:themeShade="BF"/>
        </w:rPr>
      </w:pPr>
      <w:r w:rsidRPr="00C476B5">
        <w:rPr>
          <w:rFonts w:asciiTheme="minorHAnsi" w:hAnsiTheme="minorHAnsi" w:cstheme="minorHAnsi"/>
          <w:color w:val="2F5496" w:themeColor="accent5" w:themeShade="BF"/>
        </w:rPr>
        <w:t xml:space="preserve">Notre Centre de formation a pour objectif de répondre aux exigences de formation pour un métier en tension qu’est celui des aidants familiaux professionnels. L’activité professionnelle de ces derniers rentre dans l’offre de service à la personne des sociétés de soins à domicile. </w:t>
      </w:r>
    </w:p>
    <w:p w:rsidR="00E54776" w:rsidRPr="00C476B5" w:rsidRDefault="00E54776" w:rsidP="00E54776">
      <w:pPr>
        <w:jc w:val="both"/>
        <w:rPr>
          <w:rFonts w:asciiTheme="minorHAnsi" w:hAnsiTheme="minorHAnsi" w:cstheme="minorHAnsi"/>
          <w:color w:val="2F5496" w:themeColor="accent5" w:themeShade="BF"/>
        </w:rPr>
      </w:pPr>
    </w:p>
    <w:p w:rsidR="00E54776" w:rsidRPr="00C476B5" w:rsidRDefault="00E54776" w:rsidP="00E54776">
      <w:pPr>
        <w:jc w:val="both"/>
        <w:rPr>
          <w:rFonts w:asciiTheme="minorHAnsi" w:hAnsiTheme="minorHAnsi" w:cstheme="minorHAnsi"/>
          <w:color w:val="2F5496" w:themeColor="accent5" w:themeShade="BF"/>
        </w:rPr>
      </w:pPr>
      <w:r w:rsidRPr="00C476B5">
        <w:rPr>
          <w:rFonts w:asciiTheme="minorHAnsi" w:hAnsiTheme="minorHAnsi" w:cstheme="minorHAnsi"/>
          <w:color w:val="2F5496" w:themeColor="accent5" w:themeShade="BF"/>
        </w:rPr>
        <w:t xml:space="preserve">Cette formation est adaptée pour répondre également aux besoins des aidants familiaux non professionnels. </w:t>
      </w:r>
    </w:p>
    <w:p w:rsidR="00E54776" w:rsidRPr="00C476B5" w:rsidRDefault="00E54776" w:rsidP="00E54776">
      <w:pPr>
        <w:jc w:val="both"/>
        <w:rPr>
          <w:rFonts w:asciiTheme="minorHAnsi" w:hAnsiTheme="minorHAnsi" w:cstheme="minorHAnsi"/>
          <w:color w:val="2F5496" w:themeColor="accent5" w:themeShade="BF"/>
        </w:rPr>
      </w:pPr>
      <w:r w:rsidRPr="00C476B5">
        <w:rPr>
          <w:rFonts w:asciiTheme="minorHAnsi" w:hAnsiTheme="minorHAnsi" w:cstheme="minorHAnsi"/>
          <w:color w:val="2F5496" w:themeColor="accent5" w:themeShade="BF"/>
        </w:rPr>
        <w:t xml:space="preserve">Elle comporte également des actions de préventions du </w:t>
      </w:r>
      <w:proofErr w:type="spellStart"/>
      <w:r w:rsidRPr="00C476B5">
        <w:rPr>
          <w:rFonts w:asciiTheme="minorHAnsi" w:hAnsiTheme="minorHAnsi" w:cstheme="minorHAnsi"/>
          <w:color w:val="2F5496" w:themeColor="accent5" w:themeShade="BF"/>
        </w:rPr>
        <w:t>burn</w:t>
      </w:r>
      <w:proofErr w:type="spellEnd"/>
      <w:r w:rsidRPr="00C476B5">
        <w:rPr>
          <w:rFonts w:asciiTheme="minorHAnsi" w:hAnsiTheme="minorHAnsi" w:cstheme="minorHAnsi"/>
          <w:color w:val="2F5496" w:themeColor="accent5" w:themeShade="BF"/>
        </w:rPr>
        <w:t xml:space="preserve"> out aussi bien pour les aidants professionnels que les aidants actifs non professionnels.</w:t>
      </w:r>
    </w:p>
    <w:p w:rsidR="00E54776" w:rsidRPr="00C476B5" w:rsidRDefault="00E54776" w:rsidP="00E54776">
      <w:pPr>
        <w:jc w:val="both"/>
        <w:rPr>
          <w:rFonts w:asciiTheme="minorHAnsi" w:hAnsiTheme="minorHAnsi" w:cstheme="minorHAnsi"/>
          <w:color w:val="2F5496" w:themeColor="accent5" w:themeShade="BF"/>
        </w:rPr>
      </w:pPr>
    </w:p>
    <w:p w:rsidR="00E54776" w:rsidRPr="00C476B5" w:rsidRDefault="00E54776" w:rsidP="00E54776">
      <w:pPr>
        <w:jc w:val="both"/>
        <w:rPr>
          <w:rFonts w:asciiTheme="minorHAnsi" w:hAnsiTheme="minorHAnsi" w:cstheme="minorHAnsi"/>
          <w:b/>
          <w:color w:val="2F5496" w:themeColor="accent5" w:themeShade="BF"/>
        </w:rPr>
      </w:pPr>
      <w:r w:rsidRPr="00C476B5">
        <w:rPr>
          <w:rFonts w:asciiTheme="minorHAnsi" w:hAnsiTheme="minorHAnsi" w:cstheme="minorHAnsi"/>
          <w:b/>
          <w:color w:val="2F5496" w:themeColor="accent5" w:themeShade="BF"/>
        </w:rPr>
        <w:t>Niveau de qualification :</w:t>
      </w:r>
    </w:p>
    <w:p w:rsidR="00E54776" w:rsidRPr="00C476B5" w:rsidRDefault="00E54776" w:rsidP="00E54776">
      <w:pPr>
        <w:jc w:val="both"/>
        <w:rPr>
          <w:rFonts w:asciiTheme="minorHAnsi" w:hAnsiTheme="minorHAnsi" w:cstheme="minorHAnsi"/>
          <w:color w:val="2F5496" w:themeColor="accent5" w:themeShade="BF"/>
        </w:rPr>
      </w:pPr>
    </w:p>
    <w:p w:rsidR="00E54776" w:rsidRPr="00C476B5" w:rsidRDefault="00E54776" w:rsidP="00E54776">
      <w:pPr>
        <w:jc w:val="both"/>
        <w:rPr>
          <w:rFonts w:asciiTheme="minorHAnsi" w:hAnsiTheme="minorHAnsi" w:cstheme="minorHAnsi"/>
          <w:color w:val="2F5496" w:themeColor="accent5" w:themeShade="BF"/>
        </w:rPr>
      </w:pPr>
      <w:r w:rsidRPr="00C476B5">
        <w:rPr>
          <w:rFonts w:asciiTheme="minorHAnsi" w:hAnsiTheme="minorHAnsi" w:cstheme="minorHAnsi"/>
          <w:color w:val="2F5496" w:themeColor="accent5" w:themeShade="BF"/>
        </w:rPr>
        <w:t>Pour ce faire nous proposons un programme de formation d’une année pour que cette formation rentre dans le cadre des formations de professionnalisation de 70 à 150 heures, réparties sur une période maximale de 12 mois calendaires.</w:t>
      </w:r>
    </w:p>
    <w:p w:rsidR="00E54776" w:rsidRPr="00C476B5" w:rsidRDefault="00E54776" w:rsidP="00E54776">
      <w:pPr>
        <w:jc w:val="both"/>
        <w:rPr>
          <w:rFonts w:asciiTheme="minorHAnsi" w:hAnsiTheme="minorHAnsi" w:cstheme="minorHAnsi"/>
          <w:color w:val="2F5496" w:themeColor="accent5" w:themeShade="BF"/>
        </w:rPr>
      </w:pPr>
    </w:p>
    <w:p w:rsidR="00E54776" w:rsidRPr="00C476B5" w:rsidRDefault="00E54776" w:rsidP="00E54776">
      <w:pPr>
        <w:jc w:val="both"/>
        <w:rPr>
          <w:rFonts w:asciiTheme="minorHAnsi" w:hAnsiTheme="minorHAnsi" w:cstheme="minorHAnsi"/>
          <w:b/>
          <w:color w:val="2F5496" w:themeColor="accent5" w:themeShade="BF"/>
        </w:rPr>
      </w:pPr>
      <w:r w:rsidRPr="00C476B5">
        <w:rPr>
          <w:rFonts w:asciiTheme="minorHAnsi" w:hAnsiTheme="minorHAnsi" w:cstheme="minorHAnsi"/>
          <w:b/>
          <w:color w:val="2F5496" w:themeColor="accent5" w:themeShade="BF"/>
        </w:rPr>
        <w:t>Cible :</w:t>
      </w:r>
    </w:p>
    <w:p w:rsidR="00E54776" w:rsidRPr="00C476B5" w:rsidRDefault="00E54776" w:rsidP="00E54776">
      <w:pPr>
        <w:jc w:val="both"/>
        <w:rPr>
          <w:rFonts w:asciiTheme="minorHAnsi" w:hAnsiTheme="minorHAnsi" w:cstheme="minorHAnsi"/>
          <w:color w:val="2F5496" w:themeColor="accent5" w:themeShade="BF"/>
        </w:rPr>
      </w:pPr>
      <w:r w:rsidRPr="00C476B5">
        <w:rPr>
          <w:rFonts w:asciiTheme="minorHAnsi" w:hAnsiTheme="minorHAnsi" w:cstheme="minorHAnsi"/>
          <w:color w:val="2F5496" w:themeColor="accent5" w:themeShade="BF"/>
          <w:u w:val="single"/>
        </w:rPr>
        <w:t>Concernant les aidants professionnels :</w:t>
      </w:r>
      <w:r w:rsidRPr="00C476B5">
        <w:rPr>
          <w:rFonts w:asciiTheme="minorHAnsi" w:hAnsiTheme="minorHAnsi" w:cstheme="minorHAnsi"/>
          <w:color w:val="2F5496" w:themeColor="accent5" w:themeShade="BF"/>
        </w:rPr>
        <w:t xml:space="preserve"> Les personnes formées sont des salariés exerçant pour des sociétés de services à domicile, dans des EHPAD, Centre de convalescence, maison de retraite, Centre de thermalisme… </w:t>
      </w:r>
    </w:p>
    <w:p w:rsidR="00E54776" w:rsidRPr="00C476B5" w:rsidRDefault="00E54776" w:rsidP="00E54776">
      <w:pPr>
        <w:jc w:val="both"/>
        <w:rPr>
          <w:rFonts w:asciiTheme="minorHAnsi" w:hAnsiTheme="minorHAnsi" w:cstheme="minorHAnsi"/>
          <w:color w:val="2F5496" w:themeColor="accent5" w:themeShade="BF"/>
        </w:rPr>
      </w:pPr>
      <w:r w:rsidRPr="00C476B5">
        <w:rPr>
          <w:rFonts w:asciiTheme="minorHAnsi" w:hAnsiTheme="minorHAnsi" w:cstheme="minorHAnsi"/>
          <w:color w:val="2F5496" w:themeColor="accent5" w:themeShade="BF"/>
          <w:u w:val="single"/>
        </w:rPr>
        <w:t>Concernant les aidants familiaux actifs non professionnels</w:t>
      </w:r>
      <w:r w:rsidRPr="00C476B5">
        <w:rPr>
          <w:rFonts w:asciiTheme="minorHAnsi" w:hAnsiTheme="minorHAnsi" w:cstheme="minorHAnsi"/>
          <w:color w:val="2F5496" w:themeColor="accent5" w:themeShade="BF"/>
        </w:rPr>
        <w:t xml:space="preserve"> : les personnes formées sont les salariés d’entreprise. Le but est qu’ils soient formés et accompagnés pour faciliter le maintien dans leur emploi en les aidants à conjuguer leur nouvelle responsabilité d’aidant. C’est ainsi leur éviter le </w:t>
      </w:r>
      <w:proofErr w:type="spellStart"/>
      <w:r w:rsidRPr="00C476B5">
        <w:rPr>
          <w:rFonts w:asciiTheme="minorHAnsi" w:hAnsiTheme="minorHAnsi" w:cstheme="minorHAnsi"/>
          <w:color w:val="2F5496" w:themeColor="accent5" w:themeShade="BF"/>
        </w:rPr>
        <w:t>burn</w:t>
      </w:r>
      <w:proofErr w:type="spellEnd"/>
      <w:r w:rsidRPr="00C476B5">
        <w:rPr>
          <w:rFonts w:asciiTheme="minorHAnsi" w:hAnsiTheme="minorHAnsi" w:cstheme="minorHAnsi"/>
          <w:color w:val="2F5496" w:themeColor="accent5" w:themeShade="BF"/>
        </w:rPr>
        <w:t xml:space="preserve"> out dans un contexte très complexe dans lequel ils se retrouvent du jour au lendemain sans y avoir été préparés.</w:t>
      </w:r>
    </w:p>
    <w:p w:rsidR="00E54776" w:rsidRPr="00C476B5" w:rsidRDefault="00E54776" w:rsidP="00E54776">
      <w:pPr>
        <w:jc w:val="both"/>
        <w:rPr>
          <w:rFonts w:asciiTheme="minorHAnsi" w:hAnsiTheme="minorHAnsi" w:cstheme="minorHAnsi"/>
          <w:color w:val="2F5496" w:themeColor="accent5" w:themeShade="BF"/>
        </w:rPr>
      </w:pPr>
      <w:r w:rsidRPr="00C476B5">
        <w:rPr>
          <w:rFonts w:asciiTheme="minorHAnsi" w:hAnsiTheme="minorHAnsi" w:cstheme="minorHAnsi"/>
          <w:color w:val="2F5496" w:themeColor="accent5" w:themeShade="BF"/>
        </w:rPr>
        <w:t>Le type d’accompagnement et de formation que nous proposons rentre dans le cadre de la réglementation Santé et Qualité de Vie au Travail (QVT).</w:t>
      </w:r>
    </w:p>
    <w:p w:rsidR="00E54776" w:rsidRPr="00C476B5" w:rsidRDefault="00E54776" w:rsidP="00E54776">
      <w:pPr>
        <w:jc w:val="both"/>
        <w:rPr>
          <w:rFonts w:asciiTheme="minorHAnsi" w:hAnsiTheme="minorHAnsi" w:cstheme="minorHAnsi"/>
          <w:color w:val="2F5496" w:themeColor="accent5" w:themeShade="BF"/>
        </w:rPr>
      </w:pPr>
    </w:p>
    <w:p w:rsidR="00E54776" w:rsidRPr="00C476B5" w:rsidRDefault="00E54776" w:rsidP="00E54776">
      <w:pPr>
        <w:jc w:val="both"/>
        <w:rPr>
          <w:rFonts w:asciiTheme="minorHAnsi" w:hAnsiTheme="minorHAnsi" w:cstheme="minorHAnsi"/>
          <w:b/>
          <w:color w:val="2F5496" w:themeColor="accent5" w:themeShade="BF"/>
        </w:rPr>
      </w:pPr>
      <w:r w:rsidRPr="00C476B5">
        <w:rPr>
          <w:rFonts w:asciiTheme="minorHAnsi" w:hAnsiTheme="minorHAnsi" w:cstheme="minorHAnsi"/>
          <w:b/>
          <w:color w:val="2F5496" w:themeColor="accent5" w:themeShade="BF"/>
        </w:rPr>
        <w:t>Prise en charge du financement de la formation :</w:t>
      </w:r>
    </w:p>
    <w:p w:rsidR="00E54776" w:rsidRPr="00C476B5" w:rsidRDefault="00E54776" w:rsidP="00E54776">
      <w:pPr>
        <w:jc w:val="both"/>
        <w:rPr>
          <w:rFonts w:asciiTheme="minorHAnsi" w:hAnsiTheme="minorHAnsi" w:cstheme="minorHAnsi"/>
          <w:color w:val="2F5496" w:themeColor="accent5" w:themeShade="BF"/>
        </w:rPr>
      </w:pPr>
      <w:r w:rsidRPr="00C476B5">
        <w:rPr>
          <w:rFonts w:asciiTheme="minorHAnsi" w:hAnsiTheme="minorHAnsi" w:cstheme="minorHAnsi"/>
          <w:color w:val="2F5496" w:themeColor="accent5" w:themeShade="BF"/>
        </w:rPr>
        <w:t>Par les OPCA des établissements prescripteurs cités précédemment : tout type d’établissements privés et public et d’entreprises du secteur privé.</w:t>
      </w:r>
    </w:p>
    <w:p w:rsidR="00E54776" w:rsidRPr="00C476B5" w:rsidRDefault="00E54776" w:rsidP="00E54776">
      <w:pPr>
        <w:jc w:val="both"/>
        <w:rPr>
          <w:rFonts w:asciiTheme="minorHAnsi" w:hAnsiTheme="minorHAnsi" w:cstheme="minorHAnsi"/>
          <w:color w:val="2F5496" w:themeColor="accent5" w:themeShade="BF"/>
        </w:rPr>
      </w:pPr>
      <w:r w:rsidRPr="00C476B5">
        <w:rPr>
          <w:rFonts w:asciiTheme="minorHAnsi" w:hAnsiTheme="minorHAnsi" w:cstheme="minorHAnsi"/>
          <w:color w:val="2F5496" w:themeColor="accent5" w:themeShade="BF"/>
        </w:rPr>
        <w:lastRenderedPageBreak/>
        <w:t xml:space="preserve">Les formations de professionnalisation qualifiantes peuvent aussi être financées en partie par le Compte Professionnel de Formation (CPF) des collaborateurs d’entreprises. </w:t>
      </w:r>
    </w:p>
    <w:p w:rsidR="00C476B5" w:rsidRDefault="00C476B5" w:rsidP="00E54776">
      <w:pPr>
        <w:jc w:val="both"/>
        <w:rPr>
          <w:rFonts w:asciiTheme="minorHAnsi" w:hAnsiTheme="minorHAnsi" w:cstheme="minorHAnsi"/>
          <w:b/>
          <w:color w:val="2F5496" w:themeColor="accent5" w:themeShade="BF"/>
        </w:rPr>
      </w:pPr>
    </w:p>
    <w:p w:rsidR="00E54776" w:rsidRPr="00C476B5" w:rsidRDefault="00E54776" w:rsidP="00E54776">
      <w:pPr>
        <w:jc w:val="both"/>
        <w:rPr>
          <w:rFonts w:asciiTheme="minorHAnsi" w:hAnsiTheme="minorHAnsi" w:cstheme="minorHAnsi"/>
          <w:b/>
          <w:color w:val="2F5496" w:themeColor="accent5" w:themeShade="BF"/>
        </w:rPr>
      </w:pPr>
      <w:r w:rsidRPr="00C476B5">
        <w:rPr>
          <w:rFonts w:asciiTheme="minorHAnsi" w:hAnsiTheme="minorHAnsi" w:cstheme="minorHAnsi"/>
          <w:b/>
          <w:color w:val="2F5496" w:themeColor="accent5" w:themeShade="BF"/>
        </w:rPr>
        <w:t>Articulation et Thématiques du programme de la formation :</w:t>
      </w:r>
    </w:p>
    <w:p w:rsidR="00E54776" w:rsidRPr="00C476B5" w:rsidRDefault="00E54776" w:rsidP="00E54776">
      <w:pPr>
        <w:jc w:val="both"/>
        <w:rPr>
          <w:rFonts w:asciiTheme="minorHAnsi" w:hAnsiTheme="minorHAnsi" w:cstheme="minorHAnsi"/>
          <w:color w:val="2F5496" w:themeColor="accent5" w:themeShade="BF"/>
        </w:rPr>
      </w:pPr>
    </w:p>
    <w:p w:rsidR="00E54776" w:rsidRPr="00C476B5" w:rsidRDefault="00E54776" w:rsidP="00E54776">
      <w:pPr>
        <w:jc w:val="both"/>
        <w:rPr>
          <w:rFonts w:asciiTheme="minorHAnsi" w:hAnsiTheme="minorHAnsi" w:cstheme="minorHAnsi"/>
          <w:color w:val="2F5496" w:themeColor="accent5" w:themeShade="BF"/>
          <w:u w:val="single"/>
        </w:rPr>
      </w:pPr>
      <w:r w:rsidRPr="00C476B5">
        <w:rPr>
          <w:rFonts w:asciiTheme="minorHAnsi" w:hAnsiTheme="minorHAnsi" w:cstheme="minorHAnsi"/>
          <w:color w:val="2F5496" w:themeColor="accent5" w:themeShade="BF"/>
          <w:u w:val="single"/>
        </w:rPr>
        <w:t>Le programme de formation s’articule autour de trois axes :</w:t>
      </w:r>
    </w:p>
    <w:p w:rsidR="00E54776" w:rsidRPr="00C476B5" w:rsidRDefault="00E54776" w:rsidP="00E54776">
      <w:pPr>
        <w:jc w:val="both"/>
        <w:rPr>
          <w:rFonts w:asciiTheme="minorHAnsi" w:hAnsiTheme="minorHAnsi" w:cstheme="minorHAnsi"/>
          <w:color w:val="2F5496" w:themeColor="accent5" w:themeShade="BF"/>
          <w:u w:val="single"/>
        </w:rPr>
      </w:pPr>
    </w:p>
    <w:p w:rsidR="00E54776" w:rsidRPr="00C476B5" w:rsidRDefault="00E54776" w:rsidP="00E54776">
      <w:pPr>
        <w:pStyle w:val="Paragraphedeliste"/>
        <w:numPr>
          <w:ilvl w:val="0"/>
          <w:numId w:val="8"/>
        </w:numPr>
        <w:jc w:val="both"/>
        <w:rPr>
          <w:rFonts w:asciiTheme="minorHAnsi" w:hAnsiTheme="minorHAnsi" w:cstheme="minorHAnsi"/>
          <w:color w:val="2F5496" w:themeColor="accent5" w:themeShade="BF"/>
        </w:rPr>
      </w:pPr>
      <w:r w:rsidRPr="00C476B5">
        <w:rPr>
          <w:rFonts w:asciiTheme="minorHAnsi" w:hAnsiTheme="minorHAnsi" w:cstheme="minorHAnsi"/>
          <w:color w:val="2F5496" w:themeColor="accent5" w:themeShade="BF"/>
        </w:rPr>
        <w:t>Soi : Mieux se connaître pour être un aidant efficace,</w:t>
      </w:r>
    </w:p>
    <w:p w:rsidR="00E54776" w:rsidRPr="00C476B5" w:rsidRDefault="00E54776" w:rsidP="00E54776">
      <w:pPr>
        <w:pStyle w:val="Paragraphedeliste"/>
        <w:numPr>
          <w:ilvl w:val="0"/>
          <w:numId w:val="8"/>
        </w:numPr>
        <w:jc w:val="both"/>
        <w:rPr>
          <w:rFonts w:asciiTheme="minorHAnsi" w:hAnsiTheme="minorHAnsi" w:cstheme="minorHAnsi"/>
          <w:color w:val="2F5496" w:themeColor="accent5" w:themeShade="BF"/>
        </w:rPr>
      </w:pPr>
      <w:r w:rsidRPr="00C476B5">
        <w:rPr>
          <w:rFonts w:asciiTheme="minorHAnsi" w:hAnsiTheme="minorHAnsi" w:cstheme="minorHAnsi"/>
          <w:color w:val="2F5496" w:themeColor="accent5" w:themeShade="BF"/>
        </w:rPr>
        <w:t>La relation : Apprendre la relation à l’autre pour un accompagnement efficace,</w:t>
      </w:r>
    </w:p>
    <w:p w:rsidR="00E54776" w:rsidRPr="00C476B5" w:rsidRDefault="00E54776" w:rsidP="00E54776">
      <w:pPr>
        <w:pStyle w:val="Paragraphedeliste"/>
        <w:numPr>
          <w:ilvl w:val="0"/>
          <w:numId w:val="8"/>
        </w:numPr>
        <w:jc w:val="both"/>
        <w:rPr>
          <w:rFonts w:asciiTheme="minorHAnsi" w:hAnsiTheme="minorHAnsi" w:cstheme="minorHAnsi"/>
          <w:color w:val="2F5496" w:themeColor="accent5" w:themeShade="BF"/>
        </w:rPr>
      </w:pPr>
      <w:r w:rsidRPr="00C476B5">
        <w:rPr>
          <w:rFonts w:asciiTheme="minorHAnsi" w:hAnsiTheme="minorHAnsi" w:cstheme="minorHAnsi"/>
          <w:color w:val="2F5496" w:themeColor="accent5" w:themeShade="BF"/>
        </w:rPr>
        <w:t>L’autre : Ecouter et comprendre ses besoins sans interprétation et sans avoir d’objectif pour l’autre.</w:t>
      </w:r>
    </w:p>
    <w:p w:rsidR="00E54776" w:rsidRPr="00C476B5" w:rsidRDefault="00E54776" w:rsidP="00E54776">
      <w:pPr>
        <w:jc w:val="both"/>
        <w:rPr>
          <w:rFonts w:asciiTheme="minorHAnsi" w:hAnsiTheme="minorHAnsi" w:cstheme="minorHAnsi"/>
          <w:color w:val="2F5496" w:themeColor="accent5" w:themeShade="BF"/>
        </w:rPr>
      </w:pPr>
    </w:p>
    <w:p w:rsidR="00E54776" w:rsidRPr="00C476B5" w:rsidRDefault="00E54776" w:rsidP="00E54776">
      <w:pPr>
        <w:jc w:val="both"/>
        <w:rPr>
          <w:rFonts w:asciiTheme="minorHAnsi" w:hAnsiTheme="minorHAnsi" w:cstheme="minorHAnsi"/>
          <w:b/>
          <w:color w:val="2F5496" w:themeColor="accent5" w:themeShade="BF"/>
          <w:u w:val="single"/>
        </w:rPr>
      </w:pPr>
      <w:r w:rsidRPr="00C476B5">
        <w:rPr>
          <w:rFonts w:asciiTheme="minorHAnsi" w:hAnsiTheme="minorHAnsi" w:cstheme="minorHAnsi"/>
          <w:b/>
          <w:color w:val="2F5496" w:themeColor="accent5" w:themeShade="BF"/>
          <w:u w:val="single"/>
        </w:rPr>
        <w:t>Les thématiques du programme sont :</w:t>
      </w:r>
    </w:p>
    <w:p w:rsidR="00E54776" w:rsidRPr="00C476B5" w:rsidRDefault="00E54776" w:rsidP="00E54776">
      <w:pPr>
        <w:jc w:val="both"/>
        <w:rPr>
          <w:rFonts w:asciiTheme="minorHAnsi" w:hAnsiTheme="minorHAnsi" w:cstheme="minorHAnsi"/>
          <w:color w:val="2F5496" w:themeColor="accent5" w:themeShade="BF"/>
        </w:rPr>
      </w:pPr>
    </w:p>
    <w:p w:rsidR="00E54776" w:rsidRPr="00C476B5" w:rsidRDefault="00E54776" w:rsidP="00E54776">
      <w:pPr>
        <w:pStyle w:val="Paragraphedeliste"/>
        <w:numPr>
          <w:ilvl w:val="0"/>
          <w:numId w:val="9"/>
        </w:numPr>
        <w:jc w:val="both"/>
        <w:rPr>
          <w:rFonts w:asciiTheme="minorHAnsi" w:hAnsiTheme="minorHAnsi" w:cstheme="minorHAnsi"/>
          <w:color w:val="2F5496" w:themeColor="accent5" w:themeShade="BF"/>
        </w:rPr>
      </w:pPr>
      <w:r w:rsidRPr="00C476B5">
        <w:rPr>
          <w:rFonts w:asciiTheme="minorHAnsi" w:hAnsiTheme="minorHAnsi" w:cstheme="minorHAnsi"/>
          <w:color w:val="2F5496" w:themeColor="accent5" w:themeShade="BF"/>
        </w:rPr>
        <w:t>Théorie et pratique de la relation d’aide,</w:t>
      </w:r>
    </w:p>
    <w:p w:rsidR="00E54776" w:rsidRPr="00C476B5" w:rsidRDefault="00E54776" w:rsidP="00E54776">
      <w:pPr>
        <w:pStyle w:val="Paragraphedeliste"/>
        <w:numPr>
          <w:ilvl w:val="0"/>
          <w:numId w:val="9"/>
        </w:numPr>
        <w:jc w:val="both"/>
        <w:rPr>
          <w:rFonts w:asciiTheme="minorHAnsi" w:hAnsiTheme="minorHAnsi" w:cstheme="minorHAnsi"/>
          <w:color w:val="2F5496" w:themeColor="accent5" w:themeShade="BF"/>
        </w:rPr>
      </w:pPr>
      <w:r w:rsidRPr="00C476B5">
        <w:rPr>
          <w:rFonts w:asciiTheme="minorHAnsi" w:hAnsiTheme="minorHAnsi" w:cstheme="minorHAnsi"/>
          <w:color w:val="2F5496" w:themeColor="accent5" w:themeShade="BF"/>
        </w:rPr>
        <w:t>La gestion des émotions : les siennes et celles des autres,</w:t>
      </w:r>
    </w:p>
    <w:p w:rsidR="00E54776" w:rsidRPr="00C476B5" w:rsidRDefault="00E54776" w:rsidP="00E54776">
      <w:pPr>
        <w:pStyle w:val="Paragraphedeliste"/>
        <w:numPr>
          <w:ilvl w:val="0"/>
          <w:numId w:val="9"/>
        </w:numPr>
        <w:jc w:val="both"/>
        <w:rPr>
          <w:rFonts w:asciiTheme="minorHAnsi" w:hAnsiTheme="minorHAnsi" w:cstheme="minorHAnsi"/>
          <w:color w:val="2F5496" w:themeColor="accent5" w:themeShade="BF"/>
        </w:rPr>
      </w:pPr>
      <w:r w:rsidRPr="00C476B5">
        <w:rPr>
          <w:rFonts w:asciiTheme="minorHAnsi" w:hAnsiTheme="minorHAnsi" w:cstheme="minorHAnsi"/>
          <w:color w:val="2F5496" w:themeColor="accent5" w:themeShade="BF"/>
        </w:rPr>
        <w:t xml:space="preserve">L’empathie, la distance, l’écoute, </w:t>
      </w:r>
    </w:p>
    <w:p w:rsidR="00E54776" w:rsidRPr="00C476B5" w:rsidRDefault="00E54776" w:rsidP="00E54776">
      <w:pPr>
        <w:pStyle w:val="Paragraphedeliste"/>
        <w:numPr>
          <w:ilvl w:val="0"/>
          <w:numId w:val="9"/>
        </w:numPr>
        <w:jc w:val="both"/>
        <w:rPr>
          <w:rFonts w:asciiTheme="minorHAnsi" w:hAnsiTheme="minorHAnsi" w:cstheme="minorHAnsi"/>
          <w:color w:val="2F5496" w:themeColor="accent5" w:themeShade="BF"/>
        </w:rPr>
      </w:pPr>
      <w:r w:rsidRPr="00C476B5">
        <w:rPr>
          <w:rFonts w:asciiTheme="minorHAnsi" w:hAnsiTheme="minorHAnsi" w:cstheme="minorHAnsi"/>
          <w:color w:val="2F5496" w:themeColor="accent5" w:themeShade="BF"/>
        </w:rPr>
        <w:t xml:space="preserve">La communication : ce qu’il faut faire et ne pas faire en situation délicate : intimité, conflit, refus de se laisser aider ou soigner, malades violents et désorientés, sa propre impatience et son stress, </w:t>
      </w:r>
    </w:p>
    <w:p w:rsidR="00E54776" w:rsidRPr="00C476B5" w:rsidRDefault="00E54776" w:rsidP="00E54776">
      <w:pPr>
        <w:pStyle w:val="Paragraphedeliste"/>
        <w:numPr>
          <w:ilvl w:val="0"/>
          <w:numId w:val="9"/>
        </w:numPr>
        <w:jc w:val="both"/>
        <w:rPr>
          <w:rFonts w:asciiTheme="minorHAnsi" w:hAnsiTheme="minorHAnsi" w:cstheme="minorHAnsi"/>
          <w:color w:val="2F5496" w:themeColor="accent5" w:themeShade="BF"/>
        </w:rPr>
      </w:pPr>
      <w:r w:rsidRPr="00C476B5">
        <w:rPr>
          <w:rFonts w:asciiTheme="minorHAnsi" w:hAnsiTheme="minorHAnsi" w:cstheme="minorHAnsi"/>
          <w:color w:val="2F5496" w:themeColor="accent5" w:themeShade="BF"/>
        </w:rPr>
        <w:t>L’ergonomie et les postures physiques à adopter, les équipements incontournables.</w:t>
      </w:r>
    </w:p>
    <w:p w:rsidR="00E54776" w:rsidRPr="00C476B5" w:rsidRDefault="00E54776" w:rsidP="00E54776">
      <w:pPr>
        <w:jc w:val="both"/>
        <w:rPr>
          <w:rFonts w:asciiTheme="minorHAnsi" w:hAnsiTheme="minorHAnsi" w:cstheme="minorHAnsi"/>
          <w:color w:val="2F5496" w:themeColor="accent5" w:themeShade="BF"/>
        </w:rPr>
      </w:pPr>
    </w:p>
    <w:p w:rsidR="00E54776" w:rsidRPr="00C476B5" w:rsidRDefault="00E54776" w:rsidP="00E54776">
      <w:pPr>
        <w:jc w:val="both"/>
        <w:rPr>
          <w:rFonts w:asciiTheme="minorHAnsi" w:hAnsiTheme="minorHAnsi" w:cstheme="minorHAnsi"/>
          <w:color w:val="2F5496" w:themeColor="accent5" w:themeShade="BF"/>
        </w:rPr>
      </w:pPr>
      <w:r w:rsidRPr="00C476B5">
        <w:rPr>
          <w:rFonts w:asciiTheme="minorHAnsi" w:hAnsiTheme="minorHAnsi" w:cstheme="minorHAnsi"/>
          <w:color w:val="2F5496" w:themeColor="accent5" w:themeShade="BF"/>
        </w:rPr>
        <w:t>Parallèlement à la formation un coaching est systématiquement proposé aux aidants ainsi qu’un support en E-learning faisant intégralement partie de la formation.</w:t>
      </w:r>
    </w:p>
    <w:p w:rsidR="00E54776" w:rsidRPr="00C476B5" w:rsidRDefault="00E54776" w:rsidP="00E54776">
      <w:pPr>
        <w:jc w:val="both"/>
        <w:rPr>
          <w:rFonts w:asciiTheme="minorHAnsi" w:hAnsiTheme="minorHAnsi" w:cstheme="minorHAnsi"/>
          <w:b/>
          <w:color w:val="2F5496" w:themeColor="accent5" w:themeShade="BF"/>
        </w:rPr>
      </w:pPr>
    </w:p>
    <w:p w:rsidR="00E54776" w:rsidRPr="00C476B5" w:rsidRDefault="00E54776" w:rsidP="00E54776">
      <w:pPr>
        <w:jc w:val="both"/>
        <w:rPr>
          <w:rFonts w:asciiTheme="minorHAnsi" w:hAnsiTheme="minorHAnsi" w:cstheme="minorHAnsi"/>
          <w:b/>
          <w:color w:val="2F5496" w:themeColor="accent5" w:themeShade="BF"/>
        </w:rPr>
      </w:pPr>
      <w:r w:rsidRPr="00C476B5">
        <w:rPr>
          <w:rFonts w:asciiTheme="minorHAnsi" w:hAnsiTheme="minorHAnsi" w:cstheme="minorHAnsi"/>
          <w:b/>
          <w:color w:val="2F5496" w:themeColor="accent5" w:themeShade="BF"/>
        </w:rPr>
        <w:t>Intégration de Verbatim dans le programme :</w:t>
      </w:r>
    </w:p>
    <w:p w:rsidR="00E54776" w:rsidRPr="00C476B5" w:rsidRDefault="00E54776" w:rsidP="00E54776">
      <w:pPr>
        <w:jc w:val="both"/>
        <w:rPr>
          <w:rFonts w:asciiTheme="minorHAnsi" w:hAnsiTheme="minorHAnsi" w:cstheme="minorHAnsi"/>
          <w:color w:val="2F5496" w:themeColor="accent5" w:themeShade="BF"/>
        </w:rPr>
      </w:pPr>
    </w:p>
    <w:p w:rsidR="00E54776" w:rsidRPr="00C476B5" w:rsidRDefault="00E54776" w:rsidP="00E54776">
      <w:pPr>
        <w:jc w:val="both"/>
        <w:rPr>
          <w:rFonts w:asciiTheme="minorHAnsi" w:hAnsiTheme="minorHAnsi" w:cstheme="minorHAnsi"/>
          <w:color w:val="2F5496" w:themeColor="accent5" w:themeShade="BF"/>
        </w:rPr>
      </w:pPr>
      <w:r w:rsidRPr="00C476B5">
        <w:rPr>
          <w:rFonts w:asciiTheme="minorHAnsi" w:hAnsiTheme="minorHAnsi" w:cstheme="minorHAnsi"/>
          <w:color w:val="2F5496" w:themeColor="accent5" w:themeShade="BF"/>
        </w:rPr>
        <w:t xml:space="preserve">Verbatim permet de compléter notre programme de formation en apportant des réponses pragmatiques et un soutien à distance indispensable pour éviter que les aidants se trouvent livrés à eux-mêmes.  </w:t>
      </w:r>
    </w:p>
    <w:p w:rsidR="00E54776" w:rsidRPr="00C476B5" w:rsidRDefault="00E54776" w:rsidP="00E54776">
      <w:pPr>
        <w:jc w:val="both"/>
        <w:rPr>
          <w:rFonts w:asciiTheme="minorHAnsi" w:hAnsiTheme="minorHAnsi" w:cstheme="minorHAnsi"/>
          <w:color w:val="2F5496" w:themeColor="accent5" w:themeShade="BF"/>
        </w:rPr>
      </w:pPr>
      <w:r w:rsidRPr="00C476B5">
        <w:rPr>
          <w:rFonts w:asciiTheme="minorHAnsi" w:hAnsiTheme="minorHAnsi" w:cstheme="minorHAnsi"/>
          <w:color w:val="2F5496" w:themeColor="accent5" w:themeShade="BF"/>
        </w:rPr>
        <w:t>Cela permet de conserver un suivi pédagogique entre les séances en présentiel pour aménager les périodes d’alternance.</w:t>
      </w:r>
    </w:p>
    <w:p w:rsidR="00E54776" w:rsidRPr="00C476B5" w:rsidRDefault="00E54776" w:rsidP="00E54776">
      <w:pPr>
        <w:jc w:val="both"/>
        <w:rPr>
          <w:rFonts w:asciiTheme="minorHAnsi" w:hAnsiTheme="minorHAnsi" w:cstheme="minorHAnsi"/>
          <w:color w:val="2F5496" w:themeColor="accent5" w:themeShade="BF"/>
        </w:rPr>
      </w:pPr>
      <w:r w:rsidRPr="00C476B5">
        <w:rPr>
          <w:rFonts w:asciiTheme="minorHAnsi" w:hAnsiTheme="minorHAnsi" w:cstheme="minorHAnsi"/>
          <w:color w:val="2F5496" w:themeColor="accent5" w:themeShade="BF"/>
        </w:rPr>
        <w:t xml:space="preserve">Ce </w:t>
      </w:r>
      <w:proofErr w:type="spellStart"/>
      <w:r w:rsidRPr="00C476B5">
        <w:rPr>
          <w:rFonts w:asciiTheme="minorHAnsi" w:hAnsiTheme="minorHAnsi" w:cstheme="minorHAnsi"/>
          <w:color w:val="2F5496" w:themeColor="accent5" w:themeShade="BF"/>
        </w:rPr>
        <w:t>Serious</w:t>
      </w:r>
      <w:proofErr w:type="spellEnd"/>
      <w:r w:rsidRPr="00C476B5">
        <w:rPr>
          <w:rFonts w:asciiTheme="minorHAnsi" w:hAnsiTheme="minorHAnsi" w:cstheme="minorHAnsi"/>
          <w:color w:val="2F5496" w:themeColor="accent5" w:themeShade="BF"/>
        </w:rPr>
        <w:t xml:space="preserve"> Game pourrait être acheté sous forme de licences par les employeurs en faisant intégrante du plan de formation.</w:t>
      </w:r>
    </w:p>
    <w:p w:rsidR="00E54776" w:rsidRPr="00C476B5" w:rsidRDefault="00E54776" w:rsidP="00E54776">
      <w:pPr>
        <w:jc w:val="both"/>
        <w:rPr>
          <w:rFonts w:asciiTheme="minorHAnsi" w:hAnsiTheme="minorHAnsi" w:cstheme="minorHAnsi"/>
          <w:b/>
          <w:color w:val="2F5496" w:themeColor="accent5" w:themeShade="BF"/>
        </w:rPr>
      </w:pPr>
    </w:p>
    <w:p w:rsidR="00E54776" w:rsidRPr="00C476B5" w:rsidRDefault="00E54776" w:rsidP="00E54776">
      <w:pPr>
        <w:jc w:val="both"/>
        <w:rPr>
          <w:rFonts w:asciiTheme="minorHAnsi" w:hAnsiTheme="minorHAnsi" w:cstheme="minorHAnsi"/>
          <w:b/>
          <w:color w:val="2F5496" w:themeColor="accent5" w:themeShade="BF"/>
        </w:rPr>
      </w:pPr>
      <w:r w:rsidRPr="00C476B5">
        <w:rPr>
          <w:rFonts w:asciiTheme="minorHAnsi" w:hAnsiTheme="minorHAnsi" w:cstheme="minorHAnsi"/>
          <w:b/>
          <w:color w:val="2F5496" w:themeColor="accent5" w:themeShade="BF"/>
        </w:rPr>
        <w:t>Une équipe d’expert dans la relation d’aide et la formation :</w:t>
      </w:r>
    </w:p>
    <w:p w:rsidR="00E54776" w:rsidRPr="00C476B5" w:rsidRDefault="00E54776" w:rsidP="00E54776">
      <w:pPr>
        <w:jc w:val="both"/>
        <w:rPr>
          <w:rFonts w:asciiTheme="minorHAnsi" w:hAnsiTheme="minorHAnsi" w:cstheme="minorHAnsi"/>
          <w:color w:val="2F5496" w:themeColor="accent5" w:themeShade="BF"/>
        </w:rPr>
      </w:pPr>
    </w:p>
    <w:p w:rsidR="00E54776" w:rsidRPr="00C476B5" w:rsidRDefault="00E54776" w:rsidP="00E54776">
      <w:pPr>
        <w:jc w:val="both"/>
        <w:rPr>
          <w:rFonts w:asciiTheme="minorHAnsi" w:hAnsiTheme="minorHAnsi" w:cstheme="minorHAnsi"/>
          <w:color w:val="2F5496" w:themeColor="accent5" w:themeShade="BF"/>
        </w:rPr>
      </w:pPr>
      <w:r w:rsidRPr="00C476B5">
        <w:rPr>
          <w:rFonts w:asciiTheme="minorHAnsi" w:hAnsiTheme="minorHAnsi" w:cstheme="minorHAnsi"/>
          <w:color w:val="2F5496" w:themeColor="accent5" w:themeShade="BF"/>
        </w:rPr>
        <w:t xml:space="preserve">PDG et formatrice, coach et sophrologue, Evelyne Revellat, </w:t>
      </w:r>
    </w:p>
    <w:p w:rsidR="00E54776" w:rsidRPr="00C476B5" w:rsidRDefault="00E54776" w:rsidP="00E54776">
      <w:pPr>
        <w:jc w:val="both"/>
        <w:rPr>
          <w:rFonts w:asciiTheme="minorHAnsi" w:hAnsiTheme="minorHAnsi" w:cstheme="minorHAnsi"/>
          <w:color w:val="2F5496" w:themeColor="accent5" w:themeShade="BF"/>
        </w:rPr>
      </w:pPr>
      <w:r w:rsidRPr="00C476B5">
        <w:rPr>
          <w:rFonts w:asciiTheme="minorHAnsi" w:hAnsiTheme="minorHAnsi" w:cstheme="minorHAnsi"/>
          <w:color w:val="2F5496" w:themeColor="accent5" w:themeShade="BF"/>
        </w:rPr>
        <w:t>Responsable Administrative et financière et Coach, Virginie Croisé</w:t>
      </w:r>
    </w:p>
    <w:p w:rsidR="00E54776" w:rsidRPr="00C476B5" w:rsidRDefault="00E54776" w:rsidP="00E54776">
      <w:pPr>
        <w:jc w:val="both"/>
        <w:rPr>
          <w:rFonts w:asciiTheme="minorHAnsi" w:hAnsiTheme="minorHAnsi" w:cstheme="minorHAnsi"/>
          <w:color w:val="2F5496" w:themeColor="accent5" w:themeShade="BF"/>
        </w:rPr>
      </w:pPr>
      <w:r w:rsidRPr="00C476B5">
        <w:rPr>
          <w:rFonts w:asciiTheme="minorHAnsi" w:hAnsiTheme="minorHAnsi" w:cstheme="minorHAnsi"/>
          <w:color w:val="2F5496" w:themeColor="accent5" w:themeShade="BF"/>
        </w:rPr>
        <w:t xml:space="preserve">Responsable Pédagogique, Nathalie Désile, </w:t>
      </w:r>
    </w:p>
    <w:p w:rsidR="00E54776" w:rsidRPr="00C476B5" w:rsidRDefault="00E54776" w:rsidP="00E54776">
      <w:pPr>
        <w:jc w:val="both"/>
        <w:rPr>
          <w:rFonts w:asciiTheme="minorHAnsi" w:hAnsiTheme="minorHAnsi" w:cstheme="minorHAnsi"/>
          <w:color w:val="2F5496" w:themeColor="accent5" w:themeShade="BF"/>
        </w:rPr>
      </w:pPr>
      <w:r w:rsidRPr="00C476B5">
        <w:rPr>
          <w:rFonts w:asciiTheme="minorHAnsi" w:hAnsiTheme="minorHAnsi" w:cstheme="minorHAnsi"/>
          <w:color w:val="2F5496" w:themeColor="accent5" w:themeShade="BF"/>
        </w:rPr>
        <w:t>Formatrice et superviseur et Sophrologue Isabelle Marcy,</w:t>
      </w:r>
    </w:p>
    <w:p w:rsidR="00E54776" w:rsidRPr="00C476B5" w:rsidRDefault="00E54776" w:rsidP="00E54776">
      <w:pPr>
        <w:jc w:val="both"/>
        <w:rPr>
          <w:rFonts w:asciiTheme="minorHAnsi" w:hAnsiTheme="minorHAnsi" w:cstheme="minorHAnsi"/>
          <w:color w:val="2F5496" w:themeColor="accent5" w:themeShade="BF"/>
        </w:rPr>
      </w:pPr>
      <w:r w:rsidRPr="00C476B5">
        <w:rPr>
          <w:rFonts w:asciiTheme="minorHAnsi" w:hAnsiTheme="minorHAnsi" w:cstheme="minorHAnsi"/>
          <w:color w:val="2F5496" w:themeColor="accent5" w:themeShade="BF"/>
        </w:rPr>
        <w:t xml:space="preserve">Responsable Digital </w:t>
      </w:r>
      <w:proofErr w:type="spellStart"/>
      <w:r w:rsidRPr="00C476B5">
        <w:rPr>
          <w:rFonts w:asciiTheme="minorHAnsi" w:hAnsiTheme="minorHAnsi" w:cstheme="minorHAnsi"/>
          <w:color w:val="2F5496" w:themeColor="accent5" w:themeShade="BF"/>
        </w:rPr>
        <w:t>Market</w:t>
      </w:r>
      <w:proofErr w:type="spellEnd"/>
      <w:r w:rsidRPr="00C476B5">
        <w:rPr>
          <w:rFonts w:asciiTheme="minorHAnsi" w:hAnsiTheme="minorHAnsi" w:cstheme="minorHAnsi"/>
          <w:color w:val="2F5496" w:themeColor="accent5" w:themeShade="BF"/>
        </w:rPr>
        <w:t>, Flavien Revellat</w:t>
      </w:r>
    </w:p>
    <w:p w:rsidR="00E54776" w:rsidRPr="00C476B5" w:rsidRDefault="00E54776" w:rsidP="00E54776">
      <w:pPr>
        <w:jc w:val="both"/>
        <w:rPr>
          <w:rFonts w:asciiTheme="minorHAnsi" w:hAnsiTheme="minorHAnsi" w:cstheme="minorHAnsi"/>
          <w:color w:val="2F5496" w:themeColor="accent5" w:themeShade="BF"/>
        </w:rPr>
      </w:pPr>
    </w:p>
    <w:p w:rsidR="00E54776" w:rsidRDefault="00E54776" w:rsidP="00E54776">
      <w:pPr>
        <w:jc w:val="both"/>
        <w:rPr>
          <w:rFonts w:asciiTheme="minorHAnsi" w:hAnsiTheme="minorHAnsi" w:cstheme="minorHAnsi"/>
          <w:color w:val="2F5496" w:themeColor="accent5" w:themeShade="BF"/>
        </w:rPr>
      </w:pPr>
    </w:p>
    <w:p w:rsidR="00C476B5" w:rsidRDefault="00C476B5" w:rsidP="00E54776">
      <w:pPr>
        <w:jc w:val="both"/>
        <w:rPr>
          <w:rFonts w:asciiTheme="minorHAnsi" w:hAnsiTheme="minorHAnsi" w:cstheme="minorHAnsi"/>
          <w:color w:val="2F5496" w:themeColor="accent5" w:themeShade="BF"/>
        </w:rPr>
      </w:pPr>
    </w:p>
    <w:p w:rsidR="00C476B5" w:rsidRDefault="00C476B5" w:rsidP="00E54776">
      <w:pPr>
        <w:jc w:val="both"/>
        <w:rPr>
          <w:rFonts w:asciiTheme="minorHAnsi" w:hAnsiTheme="minorHAnsi" w:cstheme="minorHAnsi"/>
          <w:color w:val="2F5496" w:themeColor="accent5" w:themeShade="BF"/>
        </w:rPr>
      </w:pPr>
    </w:p>
    <w:p w:rsidR="00C476B5" w:rsidRPr="00C476B5" w:rsidRDefault="00C476B5" w:rsidP="00E54776">
      <w:pPr>
        <w:jc w:val="both"/>
        <w:rPr>
          <w:rFonts w:asciiTheme="minorHAnsi" w:hAnsiTheme="minorHAnsi" w:cstheme="minorHAnsi"/>
          <w:color w:val="2F5496" w:themeColor="accent5" w:themeShade="BF"/>
        </w:rPr>
      </w:pPr>
    </w:p>
    <w:p w:rsidR="00E54776" w:rsidRPr="00C476B5" w:rsidRDefault="00E54776" w:rsidP="00E54776">
      <w:pPr>
        <w:jc w:val="both"/>
        <w:rPr>
          <w:rFonts w:asciiTheme="minorHAnsi" w:hAnsiTheme="minorHAnsi" w:cstheme="minorHAnsi"/>
          <w:b/>
          <w:bCs/>
          <w:color w:val="2F5496" w:themeColor="accent5" w:themeShade="BF"/>
        </w:rPr>
      </w:pPr>
      <w:r w:rsidRPr="00C476B5">
        <w:rPr>
          <w:rFonts w:asciiTheme="minorHAnsi" w:hAnsiTheme="minorHAnsi" w:cstheme="minorHAnsi"/>
          <w:b/>
          <w:bCs/>
          <w:color w:val="2F5496" w:themeColor="accent5" w:themeShade="BF"/>
        </w:rPr>
        <w:t>2/ Accompagnement i</w:t>
      </w:r>
      <w:r w:rsidR="00E02633" w:rsidRPr="00C476B5">
        <w:rPr>
          <w:rFonts w:asciiTheme="minorHAnsi" w:hAnsiTheme="minorHAnsi" w:cstheme="minorHAnsi"/>
          <w:b/>
          <w:bCs/>
          <w:color w:val="2F5496" w:themeColor="accent5" w:themeShade="BF"/>
        </w:rPr>
        <w:t>ndividualisé des Actifs Aidants</w:t>
      </w:r>
    </w:p>
    <w:p w:rsidR="00E54776" w:rsidRPr="00C476B5" w:rsidRDefault="00E54776" w:rsidP="00E54776">
      <w:pPr>
        <w:jc w:val="both"/>
        <w:rPr>
          <w:rFonts w:asciiTheme="minorHAnsi" w:hAnsiTheme="minorHAnsi" w:cstheme="minorHAnsi"/>
          <w:color w:val="2F5496" w:themeColor="accent5" w:themeShade="BF"/>
        </w:rPr>
      </w:pPr>
    </w:p>
    <w:p w:rsidR="00E54776" w:rsidRPr="00C476B5" w:rsidRDefault="00E54776" w:rsidP="00E54776">
      <w:pPr>
        <w:rPr>
          <w:rFonts w:asciiTheme="minorHAnsi" w:hAnsiTheme="minorHAnsi" w:cstheme="minorHAnsi"/>
          <w:b/>
          <w:color w:val="2F5496" w:themeColor="accent5" w:themeShade="BF"/>
          <w:u w:val="single"/>
        </w:rPr>
      </w:pPr>
      <w:r w:rsidRPr="00C476B5">
        <w:rPr>
          <w:rFonts w:asciiTheme="minorHAnsi" w:hAnsiTheme="minorHAnsi" w:cstheme="minorHAnsi"/>
          <w:b/>
          <w:color w:val="2F5496" w:themeColor="accent5" w:themeShade="BF"/>
          <w:u w:val="single"/>
        </w:rPr>
        <w:t>DOMAINES DE COMPETENCES</w:t>
      </w:r>
    </w:p>
    <w:p w:rsidR="00E54776" w:rsidRPr="00C476B5" w:rsidRDefault="00E54776" w:rsidP="00E54776">
      <w:pPr>
        <w:pStyle w:val="Retraitcorpsdetexte"/>
        <w:tabs>
          <w:tab w:val="left" w:pos="851"/>
          <w:tab w:val="left" w:pos="2694"/>
        </w:tabs>
        <w:ind w:left="0"/>
        <w:rPr>
          <w:rFonts w:asciiTheme="minorHAnsi" w:hAnsiTheme="minorHAnsi" w:cstheme="minorHAnsi"/>
          <w:b/>
          <w:color w:val="2F5496" w:themeColor="accent5" w:themeShade="BF"/>
          <w:sz w:val="24"/>
          <w:szCs w:val="24"/>
        </w:rPr>
      </w:pPr>
    </w:p>
    <w:p w:rsidR="00E54776" w:rsidRPr="00C476B5" w:rsidRDefault="00E54776" w:rsidP="00E54776">
      <w:pPr>
        <w:pStyle w:val="Retraitcorpsdetexte"/>
        <w:tabs>
          <w:tab w:val="left" w:pos="851"/>
          <w:tab w:val="left" w:pos="2694"/>
        </w:tabs>
        <w:ind w:left="0"/>
        <w:rPr>
          <w:rFonts w:asciiTheme="minorHAnsi" w:hAnsiTheme="minorHAnsi" w:cstheme="minorHAnsi"/>
          <w:b/>
          <w:color w:val="2F5496" w:themeColor="accent5" w:themeShade="BF"/>
          <w:sz w:val="24"/>
          <w:szCs w:val="24"/>
        </w:rPr>
        <w:sectPr w:rsidR="00E54776" w:rsidRPr="00C476B5" w:rsidSect="00E54776">
          <w:headerReference w:type="default" r:id="rId7"/>
          <w:footerReference w:type="default" r:id="rId8"/>
          <w:type w:val="continuous"/>
          <w:pgSz w:w="11906" w:h="16838"/>
          <w:pgMar w:top="2269" w:right="1226" w:bottom="675" w:left="1418" w:header="709" w:footer="709" w:gutter="0"/>
          <w:cols w:space="708"/>
          <w:docGrid w:linePitch="360"/>
        </w:sectPr>
      </w:pPr>
    </w:p>
    <w:p w:rsidR="00E54776" w:rsidRPr="00C476B5" w:rsidRDefault="00E54776" w:rsidP="00E54776">
      <w:pPr>
        <w:pStyle w:val="Retraitcorpsdetexte"/>
        <w:tabs>
          <w:tab w:val="left" w:pos="851"/>
          <w:tab w:val="left" w:pos="2694"/>
        </w:tabs>
        <w:ind w:left="0"/>
        <w:rPr>
          <w:rFonts w:asciiTheme="minorHAnsi" w:hAnsiTheme="minorHAnsi" w:cstheme="minorHAnsi"/>
          <w:b/>
          <w:color w:val="2F5496" w:themeColor="accent5" w:themeShade="BF"/>
          <w:sz w:val="24"/>
          <w:szCs w:val="24"/>
        </w:rPr>
      </w:pPr>
      <w:r w:rsidRPr="00C476B5">
        <w:rPr>
          <w:rFonts w:asciiTheme="minorHAnsi" w:hAnsiTheme="minorHAnsi" w:cstheme="minorHAnsi"/>
          <w:b/>
          <w:color w:val="2F5496" w:themeColor="accent5" w:themeShade="BF"/>
          <w:sz w:val="24"/>
          <w:szCs w:val="24"/>
        </w:rPr>
        <w:t xml:space="preserve">Accompagnement de collaborateurs (coaching ou suivi thérapeutique) </w:t>
      </w:r>
    </w:p>
    <w:p w:rsidR="00E54776" w:rsidRPr="00C476B5" w:rsidRDefault="00E54776" w:rsidP="00E54776">
      <w:pPr>
        <w:pStyle w:val="Retraitcorpsdetexte"/>
        <w:tabs>
          <w:tab w:val="left" w:pos="851"/>
          <w:tab w:val="left" w:pos="2694"/>
        </w:tabs>
        <w:ind w:left="0"/>
        <w:rPr>
          <w:rFonts w:asciiTheme="minorHAnsi" w:hAnsiTheme="minorHAnsi" w:cstheme="minorHAnsi"/>
          <w:color w:val="2F5496" w:themeColor="accent5" w:themeShade="BF"/>
          <w:sz w:val="24"/>
          <w:szCs w:val="24"/>
        </w:rPr>
      </w:pPr>
      <w:r w:rsidRPr="00C476B5">
        <w:rPr>
          <w:rFonts w:asciiTheme="minorHAnsi" w:hAnsiTheme="minorHAnsi" w:cstheme="minorHAnsi"/>
          <w:color w:val="2F5496" w:themeColor="accent5" w:themeShade="BF"/>
          <w:sz w:val="24"/>
          <w:szCs w:val="24"/>
        </w:rPr>
        <w:t xml:space="preserve">- Après à un </w:t>
      </w:r>
      <w:proofErr w:type="spellStart"/>
      <w:r w:rsidRPr="00C476B5">
        <w:rPr>
          <w:rFonts w:asciiTheme="minorHAnsi" w:hAnsiTheme="minorHAnsi" w:cstheme="minorHAnsi"/>
          <w:color w:val="2F5496" w:themeColor="accent5" w:themeShade="BF"/>
          <w:sz w:val="24"/>
          <w:szCs w:val="24"/>
        </w:rPr>
        <w:t>burn</w:t>
      </w:r>
      <w:proofErr w:type="spellEnd"/>
      <w:r w:rsidRPr="00C476B5">
        <w:rPr>
          <w:rFonts w:asciiTheme="minorHAnsi" w:hAnsiTheme="minorHAnsi" w:cstheme="minorHAnsi"/>
          <w:color w:val="2F5496" w:themeColor="accent5" w:themeShade="BF"/>
          <w:sz w:val="24"/>
          <w:szCs w:val="24"/>
        </w:rPr>
        <w:t xml:space="preserve"> out,  repositionnement professionnel, harcèlement d'ordre privé ou  professionnel. </w:t>
      </w:r>
    </w:p>
    <w:p w:rsidR="00E54776" w:rsidRPr="00C476B5" w:rsidRDefault="00E54776" w:rsidP="00E54776">
      <w:pPr>
        <w:pStyle w:val="Retraitcorpsdetexte"/>
        <w:numPr>
          <w:ilvl w:val="0"/>
          <w:numId w:val="10"/>
        </w:numPr>
        <w:tabs>
          <w:tab w:val="left" w:pos="120"/>
        </w:tabs>
        <w:ind w:left="120" w:hanging="120"/>
        <w:jc w:val="both"/>
        <w:rPr>
          <w:rFonts w:asciiTheme="minorHAnsi" w:hAnsiTheme="minorHAnsi" w:cstheme="minorHAnsi"/>
          <w:color w:val="2F5496" w:themeColor="accent5" w:themeShade="BF"/>
          <w:sz w:val="24"/>
          <w:szCs w:val="24"/>
        </w:rPr>
      </w:pPr>
      <w:r w:rsidRPr="00C476B5">
        <w:rPr>
          <w:rFonts w:asciiTheme="minorHAnsi" w:hAnsiTheme="minorHAnsi" w:cstheme="minorHAnsi"/>
          <w:color w:val="2F5496" w:themeColor="accent5" w:themeShade="BF"/>
          <w:sz w:val="24"/>
          <w:szCs w:val="24"/>
        </w:rPr>
        <w:t xml:space="preserve">Problèmes relationnels, de démotivation, trouble   du sommeil, difficultés à perdre du poids, </w:t>
      </w:r>
    </w:p>
    <w:p w:rsidR="00E54776" w:rsidRPr="00C476B5" w:rsidRDefault="00E54776" w:rsidP="00E54776">
      <w:pPr>
        <w:pStyle w:val="Retraitcorpsdetexte"/>
        <w:numPr>
          <w:ilvl w:val="0"/>
          <w:numId w:val="10"/>
        </w:numPr>
        <w:tabs>
          <w:tab w:val="left" w:pos="120"/>
        </w:tabs>
        <w:ind w:left="120" w:hanging="120"/>
        <w:rPr>
          <w:rFonts w:asciiTheme="minorHAnsi" w:hAnsiTheme="minorHAnsi" w:cstheme="minorHAnsi"/>
          <w:color w:val="2F5496" w:themeColor="accent5" w:themeShade="BF"/>
          <w:sz w:val="24"/>
          <w:szCs w:val="24"/>
        </w:rPr>
      </w:pPr>
      <w:r w:rsidRPr="00C476B5">
        <w:rPr>
          <w:rFonts w:asciiTheme="minorHAnsi" w:hAnsiTheme="minorHAnsi" w:cstheme="minorHAnsi"/>
          <w:color w:val="2F5496" w:themeColor="accent5" w:themeShade="BF"/>
          <w:sz w:val="24"/>
          <w:szCs w:val="24"/>
        </w:rPr>
        <w:t>Difficultés à équilibrer vie privée et vie professionnelle,</w:t>
      </w:r>
    </w:p>
    <w:p w:rsidR="00E54776" w:rsidRPr="00C476B5" w:rsidRDefault="00E54776" w:rsidP="00E54776">
      <w:pPr>
        <w:pStyle w:val="Retraitcorpsdetexte"/>
        <w:numPr>
          <w:ilvl w:val="0"/>
          <w:numId w:val="10"/>
        </w:numPr>
        <w:tabs>
          <w:tab w:val="left" w:pos="0"/>
          <w:tab w:val="left" w:pos="120"/>
        </w:tabs>
        <w:ind w:left="0" w:firstLine="0"/>
        <w:jc w:val="both"/>
        <w:rPr>
          <w:rFonts w:asciiTheme="minorHAnsi" w:hAnsiTheme="minorHAnsi" w:cstheme="minorHAnsi"/>
          <w:color w:val="2F5496" w:themeColor="accent5" w:themeShade="BF"/>
          <w:sz w:val="24"/>
          <w:szCs w:val="24"/>
        </w:rPr>
      </w:pPr>
      <w:r w:rsidRPr="00C476B5">
        <w:rPr>
          <w:rFonts w:asciiTheme="minorHAnsi" w:hAnsiTheme="minorHAnsi" w:cstheme="minorHAnsi"/>
          <w:color w:val="2F5496" w:themeColor="accent5" w:themeShade="BF"/>
          <w:sz w:val="24"/>
          <w:szCs w:val="24"/>
        </w:rPr>
        <w:t>Préparation psychologique à la retraite,</w:t>
      </w:r>
    </w:p>
    <w:p w:rsidR="00E54776" w:rsidRPr="00C476B5" w:rsidRDefault="00E54776" w:rsidP="00E54776">
      <w:pPr>
        <w:pStyle w:val="Retraitcorpsdetexte"/>
        <w:tabs>
          <w:tab w:val="clear" w:pos="3119"/>
          <w:tab w:val="left" w:pos="0"/>
          <w:tab w:val="left" w:pos="120"/>
        </w:tabs>
        <w:ind w:left="0"/>
        <w:rPr>
          <w:rFonts w:asciiTheme="minorHAnsi" w:hAnsiTheme="minorHAnsi" w:cstheme="minorHAnsi"/>
          <w:color w:val="2F5496" w:themeColor="accent5" w:themeShade="BF"/>
          <w:sz w:val="24"/>
          <w:szCs w:val="24"/>
        </w:rPr>
      </w:pPr>
      <w:r w:rsidRPr="00C476B5">
        <w:rPr>
          <w:rFonts w:asciiTheme="minorHAnsi" w:hAnsiTheme="minorHAnsi" w:cstheme="minorHAnsi"/>
          <w:b/>
          <w:color w:val="2F5496" w:themeColor="accent5" w:themeShade="BF"/>
          <w:sz w:val="24"/>
          <w:szCs w:val="24"/>
        </w:rPr>
        <w:t>Prévention secondaire des risques psychosociaux :</w:t>
      </w:r>
    </w:p>
    <w:p w:rsidR="00E54776" w:rsidRPr="00C476B5" w:rsidRDefault="00E54776" w:rsidP="00E54776">
      <w:pPr>
        <w:pStyle w:val="Retraitcorpsdetexte"/>
        <w:tabs>
          <w:tab w:val="clear" w:pos="3119"/>
          <w:tab w:val="left" w:pos="0"/>
          <w:tab w:val="left" w:pos="120"/>
        </w:tabs>
        <w:ind w:left="0"/>
        <w:rPr>
          <w:rFonts w:asciiTheme="minorHAnsi" w:hAnsiTheme="minorHAnsi" w:cstheme="minorHAnsi"/>
          <w:color w:val="2F5496" w:themeColor="accent5" w:themeShade="BF"/>
          <w:sz w:val="24"/>
          <w:szCs w:val="24"/>
        </w:rPr>
      </w:pPr>
      <w:r w:rsidRPr="00C476B5">
        <w:rPr>
          <w:rFonts w:asciiTheme="minorHAnsi" w:hAnsiTheme="minorHAnsi" w:cstheme="minorHAnsi"/>
          <w:color w:val="2F5496" w:themeColor="accent5" w:themeShade="BF"/>
          <w:sz w:val="24"/>
          <w:szCs w:val="24"/>
        </w:rPr>
        <w:t>Conférences, sensibilisation et formation à la prévention et à la gestion du stress</w:t>
      </w:r>
    </w:p>
    <w:p w:rsidR="00E54776" w:rsidRPr="00C476B5" w:rsidRDefault="00E54776" w:rsidP="00E54776">
      <w:pPr>
        <w:pStyle w:val="Retraitcorpsdetexte"/>
        <w:numPr>
          <w:ilvl w:val="0"/>
          <w:numId w:val="10"/>
        </w:numPr>
        <w:tabs>
          <w:tab w:val="left" w:pos="0"/>
          <w:tab w:val="left" w:pos="2694"/>
        </w:tabs>
        <w:ind w:left="120" w:hanging="120"/>
        <w:jc w:val="both"/>
        <w:rPr>
          <w:rFonts w:asciiTheme="minorHAnsi" w:hAnsiTheme="minorHAnsi" w:cstheme="minorHAnsi"/>
          <w:b/>
          <w:color w:val="2F5496" w:themeColor="accent5" w:themeShade="BF"/>
          <w:sz w:val="24"/>
          <w:szCs w:val="24"/>
        </w:rPr>
      </w:pPr>
      <w:r w:rsidRPr="00C476B5">
        <w:rPr>
          <w:rFonts w:asciiTheme="minorHAnsi" w:hAnsiTheme="minorHAnsi" w:cstheme="minorHAnsi"/>
          <w:b/>
          <w:color w:val="2F5496" w:themeColor="accent5" w:themeShade="BF"/>
          <w:sz w:val="24"/>
          <w:szCs w:val="24"/>
        </w:rPr>
        <w:t xml:space="preserve"> Prévention tertiaire :</w:t>
      </w:r>
    </w:p>
    <w:p w:rsidR="00E54776" w:rsidRPr="00C476B5" w:rsidRDefault="00E54776" w:rsidP="00E54776">
      <w:pPr>
        <w:pStyle w:val="Retraitcorpsdetexte"/>
        <w:tabs>
          <w:tab w:val="left" w:pos="120"/>
          <w:tab w:val="left" w:pos="2694"/>
        </w:tabs>
        <w:ind w:left="120" w:right="-118" w:hanging="240"/>
        <w:rPr>
          <w:rFonts w:asciiTheme="minorHAnsi" w:hAnsiTheme="minorHAnsi" w:cstheme="minorHAnsi"/>
          <w:color w:val="2F5496" w:themeColor="accent5" w:themeShade="BF"/>
          <w:sz w:val="24"/>
          <w:szCs w:val="24"/>
        </w:rPr>
      </w:pPr>
      <w:r w:rsidRPr="00C476B5">
        <w:rPr>
          <w:rFonts w:asciiTheme="minorHAnsi" w:hAnsiTheme="minorHAnsi" w:cstheme="minorHAnsi"/>
          <w:b/>
          <w:color w:val="2F5496" w:themeColor="accent5" w:themeShade="BF"/>
          <w:sz w:val="24"/>
          <w:szCs w:val="24"/>
        </w:rPr>
        <w:tab/>
      </w:r>
      <w:r w:rsidRPr="00C476B5">
        <w:rPr>
          <w:rFonts w:asciiTheme="minorHAnsi" w:hAnsiTheme="minorHAnsi" w:cstheme="minorHAnsi"/>
          <w:color w:val="2F5496" w:themeColor="accent5" w:themeShade="BF"/>
          <w:sz w:val="24"/>
          <w:szCs w:val="24"/>
        </w:rPr>
        <w:t>Animation de groupe de parole, écoute et accompagnement de cadres en repositionnement professionnel</w:t>
      </w:r>
    </w:p>
    <w:p w:rsidR="00E54776" w:rsidRPr="00C476B5" w:rsidRDefault="00E54776" w:rsidP="00E54776">
      <w:pPr>
        <w:pStyle w:val="Retraitcorpsdetexte"/>
        <w:tabs>
          <w:tab w:val="left" w:pos="0"/>
        </w:tabs>
        <w:ind w:left="0"/>
        <w:rPr>
          <w:rFonts w:asciiTheme="minorHAnsi" w:hAnsiTheme="minorHAnsi" w:cstheme="minorHAnsi"/>
          <w:b/>
          <w:color w:val="2F5496" w:themeColor="accent5" w:themeShade="BF"/>
          <w:sz w:val="24"/>
          <w:szCs w:val="24"/>
        </w:rPr>
      </w:pPr>
      <w:r w:rsidRPr="00C476B5">
        <w:rPr>
          <w:rFonts w:asciiTheme="minorHAnsi" w:hAnsiTheme="minorHAnsi" w:cstheme="minorHAnsi"/>
          <w:b/>
          <w:color w:val="2F5496" w:themeColor="accent5" w:themeShade="BF"/>
          <w:sz w:val="24"/>
          <w:szCs w:val="24"/>
        </w:rPr>
        <w:t>Ingénierie pédagogique - Formation</w:t>
      </w:r>
    </w:p>
    <w:p w:rsidR="00E54776" w:rsidRPr="00C476B5" w:rsidRDefault="00E54776" w:rsidP="00E54776">
      <w:pPr>
        <w:pStyle w:val="Retraitcorpsdetexte"/>
        <w:tabs>
          <w:tab w:val="left" w:pos="0"/>
        </w:tabs>
        <w:ind w:left="0"/>
        <w:jc w:val="both"/>
        <w:rPr>
          <w:rFonts w:asciiTheme="minorHAnsi" w:hAnsiTheme="minorHAnsi" w:cstheme="minorHAnsi"/>
          <w:color w:val="2F5496" w:themeColor="accent5" w:themeShade="BF"/>
          <w:sz w:val="24"/>
          <w:szCs w:val="24"/>
        </w:rPr>
      </w:pPr>
      <w:r w:rsidRPr="00C476B5">
        <w:rPr>
          <w:rFonts w:asciiTheme="minorHAnsi" w:hAnsiTheme="minorHAnsi" w:cstheme="minorHAnsi"/>
          <w:color w:val="2F5496" w:themeColor="accent5" w:themeShade="BF"/>
          <w:sz w:val="24"/>
          <w:szCs w:val="24"/>
        </w:rPr>
        <w:t>Analyse des besoins, propositions de contenus en gestion du stress. Conception de prestations et outils sur-mesure, animation, évaluation</w:t>
      </w:r>
    </w:p>
    <w:p w:rsidR="00E54776" w:rsidRPr="00C476B5" w:rsidRDefault="00E54776" w:rsidP="00E54776">
      <w:pPr>
        <w:pStyle w:val="Retraitcorpsdetexte"/>
        <w:tabs>
          <w:tab w:val="left" w:pos="0"/>
        </w:tabs>
        <w:ind w:left="0"/>
        <w:rPr>
          <w:rFonts w:asciiTheme="minorHAnsi" w:hAnsiTheme="minorHAnsi" w:cstheme="minorHAnsi"/>
          <w:color w:val="2F5496" w:themeColor="accent5" w:themeShade="BF"/>
          <w:sz w:val="24"/>
          <w:szCs w:val="24"/>
        </w:rPr>
        <w:sectPr w:rsidR="00E54776" w:rsidRPr="00C476B5" w:rsidSect="00334969">
          <w:type w:val="continuous"/>
          <w:pgSz w:w="11906" w:h="16838"/>
          <w:pgMar w:top="840" w:right="1226" w:bottom="675" w:left="1418" w:header="709" w:footer="709" w:gutter="0"/>
          <w:cols w:num="2" w:space="708"/>
          <w:docGrid w:linePitch="360"/>
        </w:sectPr>
      </w:pPr>
      <w:r w:rsidRPr="00C476B5">
        <w:rPr>
          <w:rFonts w:asciiTheme="minorHAnsi" w:hAnsiTheme="minorHAnsi" w:cstheme="minorHAnsi"/>
          <w:b/>
          <w:color w:val="2F5496" w:themeColor="accent5" w:themeShade="BF"/>
          <w:sz w:val="24"/>
          <w:szCs w:val="24"/>
        </w:rPr>
        <w:t>Actions de formation :</w:t>
      </w:r>
      <w:r w:rsidRPr="00C476B5">
        <w:rPr>
          <w:rFonts w:asciiTheme="minorHAnsi" w:hAnsiTheme="minorHAnsi" w:cstheme="minorHAnsi"/>
          <w:color w:val="2F5496" w:themeColor="accent5" w:themeShade="BF"/>
          <w:sz w:val="24"/>
          <w:szCs w:val="24"/>
        </w:rPr>
        <w:t xml:space="preserve"> Prévenir et gérer les RPS, accompagner des collaborateurs en difficultés, management, communication, gestion du temps.</w:t>
      </w:r>
    </w:p>
    <w:p w:rsidR="00E54776" w:rsidRPr="00C476B5" w:rsidRDefault="00E54776" w:rsidP="00E54776">
      <w:pPr>
        <w:jc w:val="both"/>
        <w:rPr>
          <w:rFonts w:asciiTheme="minorHAnsi" w:hAnsiTheme="minorHAnsi" w:cstheme="minorHAnsi"/>
          <w:color w:val="000000" w:themeColor="text1"/>
          <w:u w:val="single"/>
        </w:rPr>
      </w:pPr>
    </w:p>
    <w:p w:rsidR="00E54776" w:rsidRPr="00C476B5" w:rsidRDefault="000F7261" w:rsidP="00E54776">
      <w:pPr>
        <w:rPr>
          <w:rFonts w:asciiTheme="minorHAnsi" w:hAnsiTheme="minorHAnsi" w:cstheme="minorHAnsi"/>
          <w:b/>
          <w:bCs/>
          <w:color w:val="1F497D"/>
        </w:rPr>
      </w:pPr>
      <w:r w:rsidRPr="00C476B5">
        <w:rPr>
          <w:rFonts w:asciiTheme="minorHAnsi" w:hAnsiTheme="minorHAnsi" w:cstheme="minorHAnsi"/>
          <w:b/>
          <w:bCs/>
          <w:color w:val="1F497D"/>
        </w:rPr>
        <w:t>Compte tenu des compétences et du</w:t>
      </w:r>
      <w:r w:rsidR="00DD3F8D" w:rsidRPr="00C476B5">
        <w:rPr>
          <w:rFonts w:asciiTheme="minorHAnsi" w:hAnsiTheme="minorHAnsi" w:cstheme="minorHAnsi"/>
          <w:b/>
          <w:bCs/>
          <w:color w:val="1F497D"/>
        </w:rPr>
        <w:t xml:space="preserve"> positionnement de notre société, nos interventions de formation ou de conseil sont menées :</w:t>
      </w:r>
    </w:p>
    <w:p w:rsidR="00DD3F8D" w:rsidRPr="00C476B5" w:rsidRDefault="00DD3F8D" w:rsidP="00DD3F8D">
      <w:pPr>
        <w:pStyle w:val="Paragraphedeliste"/>
        <w:numPr>
          <w:ilvl w:val="0"/>
          <w:numId w:val="10"/>
        </w:numPr>
        <w:rPr>
          <w:rFonts w:asciiTheme="minorHAnsi" w:hAnsiTheme="minorHAnsi" w:cstheme="minorHAnsi"/>
          <w:bCs/>
          <w:color w:val="1F497D"/>
        </w:rPr>
      </w:pPr>
      <w:r w:rsidRPr="00C476B5">
        <w:rPr>
          <w:rFonts w:asciiTheme="minorHAnsi" w:hAnsiTheme="minorHAnsi" w:cstheme="minorHAnsi"/>
          <w:bCs/>
          <w:color w:val="1F497D"/>
        </w:rPr>
        <w:t xml:space="preserve">En présentiel ou en ligne via une plateforme d’accompagnement à distance </w:t>
      </w:r>
      <w:proofErr w:type="spellStart"/>
      <w:r w:rsidRPr="00C476B5">
        <w:rPr>
          <w:rFonts w:asciiTheme="minorHAnsi" w:hAnsiTheme="minorHAnsi" w:cstheme="minorHAnsi"/>
          <w:bCs/>
          <w:color w:val="1F497D"/>
        </w:rPr>
        <w:t>Visiapy</w:t>
      </w:r>
      <w:proofErr w:type="spellEnd"/>
      <w:r w:rsidR="00496F9E" w:rsidRPr="00C476B5">
        <w:rPr>
          <w:rFonts w:asciiTheme="minorHAnsi" w:hAnsiTheme="minorHAnsi" w:cstheme="minorHAnsi"/>
          <w:bCs/>
          <w:color w:val="1F497D"/>
        </w:rPr>
        <w:t>*</w:t>
      </w:r>
      <w:r w:rsidRPr="00C476B5">
        <w:rPr>
          <w:rFonts w:asciiTheme="minorHAnsi" w:hAnsiTheme="minorHAnsi" w:cstheme="minorHAnsi"/>
          <w:bCs/>
          <w:color w:val="1F497D"/>
        </w:rPr>
        <w:t>, pour les collaborateurs ;</w:t>
      </w:r>
    </w:p>
    <w:p w:rsidR="00DD3F8D" w:rsidRPr="00C476B5" w:rsidRDefault="00DD3F8D" w:rsidP="00DD3F8D">
      <w:pPr>
        <w:pStyle w:val="Paragraphedeliste"/>
        <w:numPr>
          <w:ilvl w:val="0"/>
          <w:numId w:val="10"/>
        </w:numPr>
        <w:rPr>
          <w:rFonts w:asciiTheme="minorHAnsi" w:hAnsiTheme="minorHAnsi" w:cstheme="minorHAnsi"/>
          <w:bCs/>
          <w:color w:val="1F497D"/>
        </w:rPr>
      </w:pPr>
      <w:r w:rsidRPr="00C476B5">
        <w:rPr>
          <w:rFonts w:asciiTheme="minorHAnsi" w:hAnsiTheme="minorHAnsi" w:cstheme="minorHAnsi"/>
          <w:bCs/>
          <w:color w:val="1F497D"/>
        </w:rPr>
        <w:t xml:space="preserve">Par des actions collectives ou individualisées en orientant le collaborateur vers le bon intervenant. Cette mise en relation est faite également par </w:t>
      </w:r>
      <w:proofErr w:type="spellStart"/>
      <w:r w:rsidRPr="00C476B5">
        <w:rPr>
          <w:rFonts w:asciiTheme="minorHAnsi" w:hAnsiTheme="minorHAnsi" w:cstheme="minorHAnsi"/>
          <w:bCs/>
          <w:color w:val="1F497D"/>
        </w:rPr>
        <w:t>Visiapy</w:t>
      </w:r>
      <w:proofErr w:type="spellEnd"/>
      <w:r w:rsidRPr="00C476B5">
        <w:rPr>
          <w:rFonts w:asciiTheme="minorHAnsi" w:hAnsiTheme="minorHAnsi" w:cstheme="minorHAnsi"/>
          <w:bCs/>
          <w:color w:val="1F497D"/>
        </w:rPr>
        <w:t> ;</w:t>
      </w:r>
    </w:p>
    <w:p w:rsidR="00DD3F8D" w:rsidRPr="00C476B5" w:rsidRDefault="000F7261" w:rsidP="00DD3F8D">
      <w:pPr>
        <w:pStyle w:val="Paragraphedeliste"/>
        <w:numPr>
          <w:ilvl w:val="0"/>
          <w:numId w:val="10"/>
        </w:numPr>
        <w:rPr>
          <w:rFonts w:asciiTheme="minorHAnsi" w:hAnsiTheme="minorHAnsi" w:cstheme="minorHAnsi"/>
          <w:bCs/>
          <w:color w:val="1F497D"/>
        </w:rPr>
      </w:pPr>
      <w:r w:rsidRPr="00C476B5">
        <w:rPr>
          <w:rFonts w:asciiTheme="minorHAnsi" w:hAnsiTheme="minorHAnsi" w:cstheme="minorHAnsi"/>
          <w:bCs/>
          <w:color w:val="1F497D"/>
        </w:rPr>
        <w:t xml:space="preserve">La commercialisation de nos services passe par </w:t>
      </w:r>
      <w:proofErr w:type="spellStart"/>
      <w:r w:rsidRPr="00C476B5">
        <w:rPr>
          <w:rFonts w:asciiTheme="minorHAnsi" w:hAnsiTheme="minorHAnsi" w:cstheme="minorHAnsi"/>
          <w:bCs/>
          <w:color w:val="1F497D"/>
        </w:rPr>
        <w:t>Visiapy</w:t>
      </w:r>
      <w:proofErr w:type="spellEnd"/>
      <w:r w:rsidRPr="00C476B5">
        <w:rPr>
          <w:rFonts w:asciiTheme="minorHAnsi" w:hAnsiTheme="minorHAnsi" w:cstheme="minorHAnsi"/>
          <w:bCs/>
          <w:color w:val="1F497D"/>
        </w:rPr>
        <w:t xml:space="preserve"> et par </w:t>
      </w:r>
      <w:proofErr w:type="spellStart"/>
      <w:r w:rsidRPr="00C476B5">
        <w:rPr>
          <w:rFonts w:asciiTheme="minorHAnsi" w:hAnsiTheme="minorHAnsi" w:cstheme="minorHAnsi"/>
          <w:bCs/>
          <w:color w:val="1F497D"/>
        </w:rPr>
        <w:t>Khépri</w:t>
      </w:r>
      <w:proofErr w:type="spellEnd"/>
      <w:r w:rsidRPr="00C476B5">
        <w:rPr>
          <w:rFonts w:asciiTheme="minorHAnsi" w:hAnsiTheme="minorHAnsi" w:cstheme="minorHAnsi"/>
          <w:bCs/>
          <w:color w:val="1F497D"/>
        </w:rPr>
        <w:t xml:space="preserve"> Formation.</w:t>
      </w:r>
    </w:p>
    <w:p w:rsidR="00E54776" w:rsidRPr="00C476B5" w:rsidRDefault="00E54776" w:rsidP="00E54776">
      <w:pPr>
        <w:rPr>
          <w:rFonts w:asciiTheme="minorHAnsi" w:hAnsiTheme="minorHAnsi" w:cstheme="minorHAnsi"/>
          <w:b/>
          <w:bCs/>
          <w:color w:val="1F497D"/>
        </w:rPr>
      </w:pPr>
    </w:p>
    <w:p w:rsidR="00496F9E" w:rsidRPr="00C476B5" w:rsidRDefault="00496F9E" w:rsidP="00E54776">
      <w:pPr>
        <w:rPr>
          <w:rFonts w:asciiTheme="minorHAnsi" w:hAnsiTheme="minorHAnsi" w:cstheme="minorHAnsi"/>
          <w:bCs/>
          <w:color w:val="1F497D"/>
        </w:rPr>
      </w:pPr>
      <w:r w:rsidRPr="00C476B5">
        <w:rPr>
          <w:rFonts w:asciiTheme="minorHAnsi" w:hAnsiTheme="minorHAnsi" w:cstheme="minorHAnsi"/>
          <w:b/>
          <w:bCs/>
          <w:color w:val="1F497D"/>
        </w:rPr>
        <w:t>*</w:t>
      </w:r>
      <w:proofErr w:type="spellStart"/>
      <w:r w:rsidRPr="00C476B5">
        <w:rPr>
          <w:rFonts w:asciiTheme="minorHAnsi" w:hAnsiTheme="minorHAnsi" w:cstheme="minorHAnsi"/>
          <w:b/>
          <w:bCs/>
          <w:color w:val="1F497D"/>
        </w:rPr>
        <w:t>Visiapy</w:t>
      </w:r>
      <w:proofErr w:type="spellEnd"/>
      <w:r w:rsidRPr="00C476B5">
        <w:rPr>
          <w:rFonts w:asciiTheme="minorHAnsi" w:hAnsiTheme="minorHAnsi" w:cstheme="minorHAnsi"/>
          <w:b/>
          <w:bCs/>
          <w:color w:val="1F497D"/>
        </w:rPr>
        <w:t xml:space="preserve"> : </w:t>
      </w:r>
      <w:r w:rsidRPr="00C476B5">
        <w:rPr>
          <w:rFonts w:asciiTheme="minorHAnsi" w:hAnsiTheme="minorHAnsi" w:cstheme="minorHAnsi"/>
          <w:bCs/>
          <w:color w:val="1F497D"/>
        </w:rPr>
        <w:t>est une plateforme d’accompagnement individualisé des collaborateurs dans le cadre de la SQVT (Santé et Qualité de Vie au Travail) avec une extension en télémédecine. Plus d’informations pourront être communiquées en signant un Accord de confidentialité concernant ce projet.</w:t>
      </w:r>
    </w:p>
    <w:p w:rsidR="00496F9E" w:rsidRPr="00C476B5" w:rsidRDefault="00496F9E" w:rsidP="00E54776">
      <w:pPr>
        <w:rPr>
          <w:rFonts w:asciiTheme="minorHAnsi" w:hAnsiTheme="minorHAnsi" w:cstheme="minorHAnsi"/>
          <w:bCs/>
          <w:color w:val="1F497D"/>
        </w:rPr>
      </w:pPr>
    </w:p>
    <w:p w:rsidR="00DA1A2B" w:rsidRPr="00C476B5" w:rsidRDefault="00DA1A2B" w:rsidP="00DA1A2B">
      <w:pPr>
        <w:ind w:left="120"/>
        <w:jc w:val="both"/>
        <w:rPr>
          <w:rFonts w:asciiTheme="minorHAnsi" w:hAnsiTheme="minorHAnsi" w:cstheme="minorHAnsi"/>
          <w:color w:val="1F497D"/>
        </w:rPr>
      </w:pPr>
      <w:r w:rsidRPr="00C476B5">
        <w:rPr>
          <w:rFonts w:asciiTheme="minorHAnsi" w:hAnsiTheme="minorHAnsi" w:cstheme="minorHAnsi"/>
          <w:color w:val="1F497D"/>
        </w:rPr>
        <w:t xml:space="preserve"> </w:t>
      </w:r>
    </w:p>
    <w:p w:rsidR="00F9121A" w:rsidRDefault="00F9121A" w:rsidP="00CD4B97">
      <w:pPr>
        <w:tabs>
          <w:tab w:val="left" w:pos="960"/>
          <w:tab w:val="left" w:pos="1080"/>
          <w:tab w:val="left" w:pos="6240"/>
        </w:tabs>
        <w:rPr>
          <w:rFonts w:asciiTheme="minorHAnsi" w:hAnsiTheme="minorHAnsi" w:cstheme="minorHAnsi"/>
          <w:b/>
          <w:color w:val="000000" w:themeColor="text1"/>
        </w:rPr>
      </w:pPr>
    </w:p>
    <w:p w:rsidR="004678E9" w:rsidRDefault="004678E9" w:rsidP="00CD4B97">
      <w:pPr>
        <w:tabs>
          <w:tab w:val="left" w:pos="960"/>
          <w:tab w:val="left" w:pos="1080"/>
          <w:tab w:val="left" w:pos="6240"/>
        </w:tabs>
        <w:rPr>
          <w:rFonts w:asciiTheme="minorHAnsi" w:hAnsiTheme="minorHAnsi" w:cstheme="minorHAnsi"/>
          <w:b/>
          <w:color w:val="000000" w:themeColor="text1"/>
        </w:rPr>
      </w:pPr>
      <w:r w:rsidRPr="00E6498C">
        <w:rPr>
          <w:rFonts w:asciiTheme="minorHAnsi" w:hAnsiTheme="minorHAnsi" w:cstheme="minorHAnsi"/>
          <w:b/>
          <w:color w:val="002060"/>
        </w:rPr>
        <w:t>Partenaires </w:t>
      </w:r>
      <w:r w:rsidR="001F60B3">
        <w:rPr>
          <w:rFonts w:asciiTheme="minorHAnsi" w:hAnsiTheme="minorHAnsi" w:cstheme="minorHAnsi"/>
          <w:b/>
          <w:color w:val="002060"/>
        </w:rPr>
        <w:t>possible</w:t>
      </w:r>
      <w:r w:rsidRPr="00E6498C">
        <w:rPr>
          <w:rFonts w:asciiTheme="minorHAnsi" w:hAnsiTheme="minorHAnsi" w:cstheme="minorHAnsi"/>
          <w:b/>
          <w:color w:val="002060"/>
        </w:rPr>
        <w:t>:</w:t>
      </w:r>
      <w:r>
        <w:rPr>
          <w:rFonts w:asciiTheme="minorHAnsi" w:hAnsiTheme="minorHAnsi" w:cstheme="minorHAnsi"/>
          <w:b/>
          <w:color w:val="000000" w:themeColor="text1"/>
        </w:rPr>
        <w:t xml:space="preserve"> </w:t>
      </w:r>
    </w:p>
    <w:p w:rsidR="004678E9" w:rsidRDefault="004678E9" w:rsidP="00CD4B97">
      <w:pPr>
        <w:tabs>
          <w:tab w:val="left" w:pos="960"/>
          <w:tab w:val="left" w:pos="1080"/>
          <w:tab w:val="left" w:pos="6240"/>
        </w:tabs>
        <w:rPr>
          <w:rFonts w:asciiTheme="minorHAnsi" w:hAnsiTheme="minorHAnsi" w:cstheme="minorHAnsi"/>
          <w:color w:val="000000" w:themeColor="text1"/>
        </w:rPr>
      </w:pPr>
      <w:r w:rsidRPr="004678E9">
        <w:rPr>
          <w:rFonts w:asciiTheme="minorHAnsi" w:hAnsiTheme="minorHAnsi" w:cstheme="minorHAnsi"/>
          <w:color w:val="000000" w:themeColor="text1"/>
        </w:rPr>
        <w:t>CNFPI</w:t>
      </w:r>
      <w:r w:rsidRPr="004678E9">
        <w:rPr>
          <w:rFonts w:ascii="Arial" w:hAnsi="Arial" w:cs="Arial"/>
          <w:color w:val="000000"/>
        </w:rPr>
        <w:t> </w:t>
      </w:r>
      <w:hyperlink r:id="rId9" w:tgtFrame="_blank" w:history="1">
        <w:r w:rsidRPr="004678E9">
          <w:rPr>
            <w:rStyle w:val="Lienhypertexte"/>
            <w:rFonts w:ascii="Arial" w:hAnsi="Arial" w:cs="Arial"/>
          </w:rPr>
          <w:t>www.cnfpi.fr/adhesion</w:t>
        </w:r>
      </w:hyperlink>
      <w:r w:rsidRPr="004678E9">
        <w:rPr>
          <w:rFonts w:asciiTheme="minorHAnsi" w:hAnsiTheme="minorHAnsi" w:cstheme="minorHAnsi"/>
          <w:color w:val="000000" w:themeColor="text1"/>
        </w:rPr>
        <w:t xml:space="preserve">, CIF-AIDANTS </w:t>
      </w:r>
      <w:hyperlink r:id="rId10" w:history="1">
        <w:r w:rsidRPr="004834D1">
          <w:rPr>
            <w:rStyle w:val="Lienhypertexte"/>
            <w:rFonts w:asciiTheme="minorHAnsi" w:hAnsiTheme="minorHAnsi" w:cstheme="minorHAnsi"/>
          </w:rPr>
          <w:t>http://www.aidesauxaidants.com</w:t>
        </w:r>
      </w:hyperlink>
    </w:p>
    <w:p w:rsidR="004678E9" w:rsidRDefault="004678E9" w:rsidP="00CD4B97">
      <w:pPr>
        <w:tabs>
          <w:tab w:val="left" w:pos="960"/>
          <w:tab w:val="left" w:pos="1080"/>
          <w:tab w:val="left" w:pos="6240"/>
        </w:tabs>
        <w:rPr>
          <w:rFonts w:asciiTheme="minorHAnsi" w:hAnsiTheme="minorHAnsi" w:cstheme="minorHAnsi"/>
          <w:color w:val="000000" w:themeColor="text1"/>
        </w:rPr>
      </w:pPr>
      <w:r w:rsidRPr="004678E9">
        <w:rPr>
          <w:rFonts w:asciiTheme="minorHAnsi" w:hAnsiTheme="minorHAnsi" w:cstheme="minorHAnsi"/>
          <w:color w:val="000000" w:themeColor="text1"/>
        </w:rPr>
        <w:t>Modèle de structure et de site </w:t>
      </w:r>
      <w:r w:rsidR="00E6498C">
        <w:rPr>
          <w:rFonts w:asciiTheme="minorHAnsi" w:hAnsiTheme="minorHAnsi" w:cstheme="minorHAnsi"/>
          <w:color w:val="000000" w:themeColor="text1"/>
        </w:rPr>
        <w:t xml:space="preserve">à adapter à notre positionnement </w:t>
      </w:r>
      <w:r w:rsidRPr="004678E9">
        <w:rPr>
          <w:rFonts w:asciiTheme="minorHAnsi" w:hAnsiTheme="minorHAnsi" w:cstheme="minorHAnsi"/>
          <w:color w:val="000000" w:themeColor="text1"/>
        </w:rPr>
        <w:t xml:space="preserve">: </w:t>
      </w:r>
      <w:hyperlink r:id="rId11" w:history="1">
        <w:r w:rsidRPr="004834D1">
          <w:rPr>
            <w:rStyle w:val="Lienhypertexte"/>
            <w:rFonts w:asciiTheme="minorHAnsi" w:hAnsiTheme="minorHAnsi" w:cstheme="minorHAnsi"/>
          </w:rPr>
          <w:t>http://c3groupe.com</w:t>
        </w:r>
      </w:hyperlink>
    </w:p>
    <w:p w:rsidR="004678E9" w:rsidRPr="004678E9" w:rsidRDefault="004678E9" w:rsidP="00CD4B97">
      <w:pPr>
        <w:tabs>
          <w:tab w:val="left" w:pos="960"/>
          <w:tab w:val="left" w:pos="1080"/>
          <w:tab w:val="left" w:pos="6240"/>
        </w:tabs>
        <w:rPr>
          <w:rFonts w:asciiTheme="minorHAnsi" w:hAnsiTheme="minorHAnsi" w:cstheme="minorHAnsi"/>
          <w:color w:val="000000" w:themeColor="text1"/>
        </w:rPr>
      </w:pPr>
      <w:bookmarkStart w:id="0" w:name="_GoBack"/>
      <w:bookmarkEnd w:id="0"/>
    </w:p>
    <w:sectPr w:rsidR="004678E9" w:rsidRPr="004678E9" w:rsidSect="001B46F6">
      <w:headerReference w:type="even" r:id="rId12"/>
      <w:headerReference w:type="default" r:id="rId13"/>
      <w:footerReference w:type="even" r:id="rId14"/>
      <w:footerReference w:type="default" r:id="rId15"/>
      <w:headerReference w:type="first" r:id="rId16"/>
      <w:footerReference w:type="first" r:id="rId17"/>
      <w:type w:val="continuous"/>
      <w:pgSz w:w="11906" w:h="16838"/>
      <w:pgMar w:top="720" w:right="866" w:bottom="1417" w:left="1417" w:header="708" w:footer="4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1DF" w:rsidRDefault="004B61DF" w:rsidP="005405EA">
      <w:r>
        <w:separator/>
      </w:r>
    </w:p>
  </w:endnote>
  <w:endnote w:type="continuationSeparator" w:id="0">
    <w:p w:rsidR="004B61DF" w:rsidRDefault="004B61DF" w:rsidP="00540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Neue-Bold">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Neue-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776" w:rsidRDefault="00E54776" w:rsidP="00FE59FA">
    <w:pPr>
      <w:pStyle w:val="Pieddepage"/>
      <w:tabs>
        <w:tab w:val="right" w:pos="9900"/>
      </w:tabs>
      <w:ind w:right="-8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F4D" w:rsidRDefault="00267F4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F2F" w:rsidRPr="00681F2F" w:rsidRDefault="00681F2F" w:rsidP="00681F2F">
    <w:pPr>
      <w:pStyle w:val="Pieddepage"/>
      <w:spacing w:before="100" w:after="100"/>
      <w:ind w:right="360"/>
      <w:jc w:val="center"/>
      <w:rPr>
        <w:rFonts w:asciiTheme="minorHAnsi" w:eastAsia="Arial Unicode MS" w:hAnsiTheme="minorHAnsi" w:cstheme="minorHAnsi"/>
        <w:color w:val="808080"/>
        <w:sz w:val="18"/>
        <w:szCs w:val="18"/>
      </w:rPr>
    </w:pPr>
    <w:r w:rsidRPr="00681F2F">
      <w:rPr>
        <w:rFonts w:asciiTheme="minorHAnsi" w:hAnsiTheme="minorHAnsi" w:cstheme="minorHAnsi"/>
        <w:noProof/>
        <w:color w:val="808080"/>
        <w:sz w:val="18"/>
        <w:szCs w:val="18"/>
      </w:rPr>
      <w:t>Société SOPHROKHEPRI</w:t>
    </w:r>
    <w:r w:rsidRPr="00681F2F">
      <w:rPr>
        <w:rFonts w:asciiTheme="minorHAnsi" w:hAnsiTheme="minorHAnsi" w:cstheme="minorHAnsi"/>
        <w:color w:val="808080"/>
        <w:sz w:val="18"/>
        <w:szCs w:val="18"/>
      </w:rPr>
      <w:t xml:space="preserve"> – SAS au capital de 10 000 € - RCS Créteil 811 445 410 00012 - APE 8690F</w:t>
    </w:r>
    <w:r w:rsidRPr="00681F2F">
      <w:rPr>
        <w:rFonts w:asciiTheme="minorHAnsi" w:hAnsiTheme="minorHAnsi" w:cstheme="minorHAnsi"/>
        <w:color w:val="808080"/>
        <w:sz w:val="18"/>
        <w:szCs w:val="18"/>
      </w:rPr>
      <w:br/>
      <w:t>188 GR rue Charles de Gaulle -  94130 NOGENT SUR MARNE - Tél. :+33 (0)1 84 25 22 87</w:t>
    </w:r>
    <w:r w:rsidRPr="00681F2F">
      <w:rPr>
        <w:rFonts w:asciiTheme="minorHAnsi" w:hAnsiTheme="minorHAnsi" w:cstheme="minorHAnsi"/>
        <w:color w:val="808080"/>
        <w:sz w:val="18"/>
        <w:szCs w:val="18"/>
      </w:rPr>
      <w:br/>
      <w:t xml:space="preserve">N° TVA </w:t>
    </w:r>
    <w:r w:rsidRPr="00681F2F">
      <w:rPr>
        <w:rFonts w:asciiTheme="minorHAnsi" w:hAnsiTheme="minorHAnsi" w:cstheme="minorHAnsi"/>
        <w:color w:val="7F7F7F"/>
        <w:sz w:val="18"/>
        <w:szCs w:val="18"/>
      </w:rPr>
      <w:t>FR 89811445410</w:t>
    </w:r>
    <w:r w:rsidRPr="00681F2F">
      <w:rPr>
        <w:rFonts w:asciiTheme="minorHAnsi" w:hAnsiTheme="minorHAnsi" w:cstheme="minorHAnsi"/>
        <w:color w:val="808080"/>
        <w:sz w:val="18"/>
        <w:szCs w:val="18"/>
      </w:rPr>
      <w:t>- N° Formateur 11940951494 – id-Data-Dock 0052300</w:t>
    </w:r>
  </w:p>
  <w:p w:rsidR="00BA35B1" w:rsidRPr="00C17199" w:rsidRDefault="00BA35B1" w:rsidP="00C17199">
    <w:pPr>
      <w:autoSpaceDE w:val="0"/>
      <w:autoSpaceDN w:val="0"/>
      <w:adjustRightInd w:val="0"/>
      <w:jc w:val="center"/>
      <w:rPr>
        <w:rFonts w:ascii="HelveticaNeue-Roman" w:hAnsi="HelveticaNeue-Roman" w:cs="HelveticaNeue-Roman"/>
        <w:color w:val="808080"/>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F4D" w:rsidRDefault="00267F4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1DF" w:rsidRDefault="004B61DF" w:rsidP="005405EA">
      <w:r>
        <w:separator/>
      </w:r>
    </w:p>
  </w:footnote>
  <w:footnote w:type="continuationSeparator" w:id="0">
    <w:p w:rsidR="004B61DF" w:rsidRDefault="004B61DF" w:rsidP="00540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776" w:rsidRDefault="00E54776" w:rsidP="00E54776">
    <w:pPr>
      <w:autoSpaceDE w:val="0"/>
      <w:autoSpaceDN w:val="0"/>
      <w:adjustRightInd w:val="0"/>
      <w:jc w:val="right"/>
      <w:rPr>
        <w:rFonts w:ascii="Calibri" w:hAnsi="Calibri" w:cs="Calibri"/>
        <w:b/>
        <w:i/>
        <w:noProof/>
        <w:color w:val="7F7F7F"/>
      </w:rPr>
    </w:pPr>
    <w:r w:rsidRPr="00E54776">
      <w:rPr>
        <w:noProof/>
      </w:rPr>
      <w:drawing>
        <wp:anchor distT="0" distB="0" distL="114300" distR="114300" simplePos="0" relativeHeight="251657216" behindDoc="0" locked="0" layoutInCell="1" allowOverlap="1" wp14:anchorId="2C42CA8B" wp14:editId="1960FECE">
          <wp:simplePos x="0" y="0"/>
          <wp:positionH relativeFrom="column">
            <wp:posOffset>-454010</wp:posOffset>
          </wp:positionH>
          <wp:positionV relativeFrom="paragraph">
            <wp:posOffset>7413</wp:posOffset>
          </wp:positionV>
          <wp:extent cx="2374900" cy="646430"/>
          <wp:effectExtent l="0" t="0" r="6350" b="1270"/>
          <wp:wrapSquare wrapText="bothSides"/>
          <wp:docPr id="95" name="Image 95" descr="logokhepriformation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hepriformation 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0" cy="646430"/>
                  </a:xfrm>
                  <a:prstGeom prst="rect">
                    <a:avLst/>
                  </a:prstGeom>
                  <a:noFill/>
                </pic:spPr>
              </pic:pic>
            </a:graphicData>
          </a:graphic>
          <wp14:sizeRelH relativeFrom="page">
            <wp14:pctWidth>0</wp14:pctWidth>
          </wp14:sizeRelH>
          <wp14:sizeRelV relativeFrom="page">
            <wp14:pctHeight>0</wp14:pctHeight>
          </wp14:sizeRelV>
        </wp:anchor>
      </w:drawing>
    </w:r>
    <w:r w:rsidRPr="00E54776">
      <w:rPr>
        <w:noProof/>
      </w:rPr>
      <w:drawing>
        <wp:anchor distT="0" distB="0" distL="114300" distR="114300" simplePos="0" relativeHeight="251668480" behindDoc="0" locked="0" layoutInCell="1" allowOverlap="1" wp14:anchorId="7DE713FB" wp14:editId="24F66DD6">
          <wp:simplePos x="0" y="0"/>
          <wp:positionH relativeFrom="column">
            <wp:posOffset>5319321</wp:posOffset>
          </wp:positionH>
          <wp:positionV relativeFrom="paragraph">
            <wp:posOffset>-206198</wp:posOffset>
          </wp:positionV>
          <wp:extent cx="694055" cy="748665"/>
          <wp:effectExtent l="0" t="0" r="0" b="0"/>
          <wp:wrapSquare wrapText="bothSides"/>
          <wp:docPr id="96" name="Image 96" descr="C:\Users\Dell\AppData\Local\Microsoft\Windows\INetCache\Content.Word\Picto_datadoc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Microsoft\Windows\INetCache\Content.Word\Picto_datadock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055" cy="748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4776" w:rsidRDefault="00E54776" w:rsidP="00E54776">
    <w:pPr>
      <w:autoSpaceDE w:val="0"/>
      <w:autoSpaceDN w:val="0"/>
      <w:adjustRightInd w:val="0"/>
      <w:jc w:val="right"/>
      <w:rPr>
        <w:rFonts w:ascii="Calibri" w:hAnsi="Calibri" w:cs="Calibri"/>
        <w:b/>
        <w:i/>
        <w:noProof/>
        <w:color w:val="7F7F7F"/>
      </w:rPr>
    </w:pPr>
  </w:p>
  <w:p w:rsidR="00E54776" w:rsidRDefault="00E54776" w:rsidP="00E54776">
    <w:pPr>
      <w:autoSpaceDE w:val="0"/>
      <w:autoSpaceDN w:val="0"/>
      <w:adjustRightInd w:val="0"/>
      <w:jc w:val="right"/>
      <w:rPr>
        <w:rFonts w:ascii="Calibri" w:hAnsi="Calibri" w:cs="Calibri"/>
        <w:b/>
        <w:i/>
        <w:noProof/>
        <w:color w:val="7F7F7F"/>
      </w:rPr>
    </w:pPr>
  </w:p>
  <w:p w:rsidR="00E54776" w:rsidRPr="00756D8E" w:rsidRDefault="00E54776" w:rsidP="00E54776">
    <w:pPr>
      <w:autoSpaceDE w:val="0"/>
      <w:autoSpaceDN w:val="0"/>
      <w:adjustRightInd w:val="0"/>
      <w:jc w:val="right"/>
      <w:rPr>
        <w:rFonts w:ascii="HelveticaNeue-Bold" w:hAnsi="HelveticaNeue-Bold" w:cs="HelveticaNeue-Bold"/>
        <w:b/>
        <w:bCs/>
        <w:color w:val="000000"/>
        <w:sz w:val="18"/>
        <w:szCs w:val="18"/>
      </w:rPr>
    </w:pPr>
    <w:r>
      <w:rPr>
        <w:rFonts w:ascii="Calibri" w:hAnsi="Calibri" w:cs="Calibri"/>
        <w:b/>
        <w:i/>
        <w:noProof/>
        <w:color w:val="7F7F7F"/>
      </w:rPr>
      <w:t>"Santé et qualité de vie au travail"</w:t>
    </w:r>
  </w:p>
  <w:p w:rsidR="00E54776" w:rsidRDefault="00E54776" w:rsidP="00E54776">
    <w:pPr>
      <w:jc w:val="right"/>
      <w:rPr>
        <w:rFonts w:ascii="Calibri" w:hAnsi="Calibri" w:cs="Calibri"/>
        <w:b/>
        <w:i/>
        <w:noProof/>
        <w:color w:val="7F7F7F"/>
      </w:rPr>
    </w:pPr>
    <w:r w:rsidRPr="00B1297B">
      <w:rPr>
        <w:rFonts w:ascii="Calibri" w:hAnsi="Calibri" w:cs="Calibri"/>
        <w:b/>
        <w:i/>
        <w:noProof/>
        <w:color w:val="7F7F7F"/>
      </w:rPr>
      <w:t>Accompagnement Individuel &amp; Collectif</w:t>
    </w:r>
  </w:p>
  <w:p w:rsidR="00E54776" w:rsidRPr="00274C2C" w:rsidRDefault="00E54776" w:rsidP="00274C2C">
    <w:pPr>
      <w:pStyle w:val="En-tt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F4D" w:rsidRDefault="00267F4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178" w:rsidRDefault="00DA1A2B" w:rsidP="00C17199">
    <w:pPr>
      <w:autoSpaceDE w:val="0"/>
      <w:autoSpaceDN w:val="0"/>
      <w:adjustRightInd w:val="0"/>
      <w:jc w:val="right"/>
      <w:rPr>
        <w:rFonts w:ascii="Calibri" w:hAnsi="Calibri" w:cs="Calibri"/>
        <w:b/>
        <w:i/>
        <w:noProof/>
        <w:color w:val="7F7F7F"/>
      </w:rPr>
    </w:pPr>
    <w:r w:rsidRPr="002E2178">
      <w:rPr>
        <w:rFonts w:ascii="Calibri" w:hAnsi="Calibri" w:cs="Calibri"/>
        <w:b/>
        <w:i/>
        <w:noProof/>
        <w:color w:val="7F7F7F"/>
      </w:rPr>
      <w:drawing>
        <wp:anchor distT="0" distB="0" distL="114300" distR="114300" simplePos="0" relativeHeight="251616256" behindDoc="0" locked="0" layoutInCell="1" allowOverlap="1" wp14:anchorId="04310E8F" wp14:editId="69082E0F">
          <wp:simplePos x="0" y="0"/>
          <wp:positionH relativeFrom="column">
            <wp:posOffset>-483235</wp:posOffset>
          </wp:positionH>
          <wp:positionV relativeFrom="paragraph">
            <wp:posOffset>-49810</wp:posOffset>
          </wp:positionV>
          <wp:extent cx="2374900" cy="646430"/>
          <wp:effectExtent l="0" t="0" r="6350" b="1270"/>
          <wp:wrapSquare wrapText="bothSides"/>
          <wp:docPr id="2" name="Image 2" descr="logokhepriformation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hepriformation 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0" cy="646430"/>
                  </a:xfrm>
                  <a:prstGeom prst="rect">
                    <a:avLst/>
                  </a:prstGeom>
                  <a:noFill/>
                </pic:spPr>
              </pic:pic>
            </a:graphicData>
          </a:graphic>
          <wp14:sizeRelH relativeFrom="page">
            <wp14:pctWidth>0</wp14:pctWidth>
          </wp14:sizeRelH>
          <wp14:sizeRelV relativeFrom="page">
            <wp14:pctHeight>0</wp14:pctHeight>
          </wp14:sizeRelV>
        </wp:anchor>
      </w:drawing>
    </w:r>
    <w:r w:rsidR="008E358C" w:rsidRPr="002E2178">
      <w:rPr>
        <w:rFonts w:ascii="Calibri" w:hAnsi="Calibri" w:cs="Calibri"/>
        <w:b/>
        <w:i/>
        <w:noProof/>
        <w:color w:val="7F7F7F"/>
      </w:rPr>
      <w:drawing>
        <wp:anchor distT="0" distB="0" distL="114300" distR="114300" simplePos="0" relativeHeight="251618304" behindDoc="0" locked="0" layoutInCell="1" allowOverlap="1" wp14:anchorId="79DBD26F" wp14:editId="0124D621">
          <wp:simplePos x="0" y="0"/>
          <wp:positionH relativeFrom="column">
            <wp:posOffset>5508625</wp:posOffset>
          </wp:positionH>
          <wp:positionV relativeFrom="paragraph">
            <wp:posOffset>-170180</wp:posOffset>
          </wp:positionV>
          <wp:extent cx="694055" cy="748665"/>
          <wp:effectExtent l="0" t="0" r="0" b="0"/>
          <wp:wrapSquare wrapText="bothSides"/>
          <wp:docPr id="3" name="Image 3" descr="C:\Users\Dell\AppData\Local\Microsoft\Windows\INetCache\Content.Word\Picto_datadoc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Microsoft\Windows\INetCache\Content.Word\Picto_datadock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055" cy="748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2178" w:rsidRDefault="002E2178" w:rsidP="00C17199">
    <w:pPr>
      <w:autoSpaceDE w:val="0"/>
      <w:autoSpaceDN w:val="0"/>
      <w:adjustRightInd w:val="0"/>
      <w:jc w:val="right"/>
      <w:rPr>
        <w:rFonts w:ascii="Calibri" w:hAnsi="Calibri" w:cs="Calibri"/>
        <w:b/>
        <w:i/>
        <w:noProof/>
        <w:color w:val="7F7F7F"/>
      </w:rPr>
    </w:pPr>
  </w:p>
  <w:p w:rsidR="002E2178" w:rsidRDefault="002E2178" w:rsidP="00C17199">
    <w:pPr>
      <w:autoSpaceDE w:val="0"/>
      <w:autoSpaceDN w:val="0"/>
      <w:adjustRightInd w:val="0"/>
      <w:jc w:val="right"/>
      <w:rPr>
        <w:rFonts w:ascii="Calibri" w:hAnsi="Calibri" w:cs="Calibri"/>
        <w:b/>
        <w:i/>
        <w:noProof/>
        <w:color w:val="7F7F7F"/>
      </w:rPr>
    </w:pPr>
  </w:p>
  <w:p w:rsidR="00C17199" w:rsidRPr="00756D8E" w:rsidRDefault="00C17199" w:rsidP="00C17199">
    <w:pPr>
      <w:autoSpaceDE w:val="0"/>
      <w:autoSpaceDN w:val="0"/>
      <w:adjustRightInd w:val="0"/>
      <w:jc w:val="right"/>
      <w:rPr>
        <w:rFonts w:ascii="HelveticaNeue-Bold" w:hAnsi="HelveticaNeue-Bold" w:cs="HelveticaNeue-Bold"/>
        <w:b/>
        <w:bCs/>
        <w:color w:val="000000"/>
        <w:sz w:val="18"/>
        <w:szCs w:val="18"/>
      </w:rPr>
    </w:pPr>
    <w:r>
      <w:rPr>
        <w:rFonts w:ascii="Calibri" w:hAnsi="Calibri" w:cs="Calibri"/>
        <w:b/>
        <w:i/>
        <w:noProof/>
        <w:color w:val="7F7F7F"/>
      </w:rPr>
      <w:t>"Santé et qualité de vie au travail"</w:t>
    </w:r>
  </w:p>
  <w:p w:rsidR="00C17199" w:rsidRDefault="00C17199" w:rsidP="00C17199">
    <w:pPr>
      <w:jc w:val="right"/>
      <w:rPr>
        <w:rFonts w:ascii="Calibri" w:hAnsi="Calibri" w:cs="Calibri"/>
        <w:b/>
        <w:i/>
        <w:noProof/>
        <w:color w:val="7F7F7F"/>
      </w:rPr>
    </w:pPr>
    <w:r w:rsidRPr="00B1297B">
      <w:rPr>
        <w:rFonts w:ascii="Calibri" w:hAnsi="Calibri" w:cs="Calibri"/>
        <w:b/>
        <w:i/>
        <w:noProof/>
        <w:color w:val="7F7F7F"/>
      </w:rPr>
      <w:t>Accompagnement Individuel &amp; Collectif</w:t>
    </w:r>
  </w:p>
  <w:p w:rsidR="00BA35B1" w:rsidRDefault="00BA35B1">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F4D" w:rsidRDefault="00267F4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01EC"/>
    <w:multiLevelType w:val="hybridMultilevel"/>
    <w:tmpl w:val="748EEC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3418EB"/>
    <w:multiLevelType w:val="multilevel"/>
    <w:tmpl w:val="82E610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start w:val="1"/>
      <w:numFmt w:val="lowerLetter"/>
      <w:lvlText w:val="%3)"/>
      <w:lvlJc w:val="left"/>
      <w:pPr>
        <w:ind w:left="2160" w:hanging="360"/>
      </w:pPr>
      <w:rPr>
        <w:rFonts w:ascii="Calibri" w:eastAsia="Times New Roman" w:hAnsi="Calibri" w:cs="Arial"/>
      </w:rPr>
    </w:lvl>
    <w:lvl w:ilvl="3">
      <w:start w:val="1"/>
      <w:numFmt w:val="bullet"/>
      <w:lvlText w:val="-"/>
      <w:lvlJc w:val="left"/>
      <w:pPr>
        <w:ind w:left="2880" w:hanging="360"/>
      </w:pPr>
      <w:rPr>
        <w:rFonts w:ascii="Calibri" w:eastAsia="Times New Roman" w:hAnsi="Calibri" w:cs="Arial" w:hint="default"/>
      </w:rPr>
    </w:lvl>
    <w:lvl w:ilvl="4">
      <w:start w:val="1"/>
      <w:numFmt w:val="decimal"/>
      <w:lvlText w:val="%5"/>
      <w:lvlJc w:val="left"/>
      <w:pPr>
        <w:ind w:left="3600" w:hanging="360"/>
      </w:pPr>
      <w:rPr>
        <w:rFonts w:hint="default"/>
        <w:b/>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628CB"/>
    <w:multiLevelType w:val="hybridMultilevel"/>
    <w:tmpl w:val="1946E8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9C1EC0"/>
    <w:multiLevelType w:val="hybridMultilevel"/>
    <w:tmpl w:val="8F80B7AC"/>
    <w:lvl w:ilvl="0" w:tplc="57C23A2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74266E"/>
    <w:multiLevelType w:val="multilevel"/>
    <w:tmpl w:val="1D0A4F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2A5901"/>
    <w:multiLevelType w:val="hybridMultilevel"/>
    <w:tmpl w:val="808852E6"/>
    <w:lvl w:ilvl="0" w:tplc="98080F40">
      <w:start w:val="5"/>
      <w:numFmt w:val="bullet"/>
      <w:lvlText w:val="-"/>
      <w:lvlJc w:val="left"/>
      <w:pPr>
        <w:ind w:left="375" w:hanging="360"/>
      </w:pPr>
      <w:rPr>
        <w:rFonts w:ascii="Calibri" w:eastAsia="Times New Roman" w:hAnsi="Calibri" w:cs="Arial" w:hint="default"/>
        <w:b/>
        <w:color w:val="auto"/>
      </w:rPr>
    </w:lvl>
    <w:lvl w:ilvl="1" w:tplc="040C0003" w:tentative="1">
      <w:start w:val="1"/>
      <w:numFmt w:val="bullet"/>
      <w:lvlText w:val="o"/>
      <w:lvlJc w:val="left"/>
      <w:pPr>
        <w:ind w:left="1095" w:hanging="360"/>
      </w:pPr>
      <w:rPr>
        <w:rFonts w:ascii="Courier New" w:hAnsi="Courier New" w:cs="Courier New" w:hint="default"/>
      </w:rPr>
    </w:lvl>
    <w:lvl w:ilvl="2" w:tplc="040C0005" w:tentative="1">
      <w:start w:val="1"/>
      <w:numFmt w:val="bullet"/>
      <w:lvlText w:val=""/>
      <w:lvlJc w:val="left"/>
      <w:pPr>
        <w:ind w:left="1815" w:hanging="360"/>
      </w:pPr>
      <w:rPr>
        <w:rFonts w:ascii="Wingdings" w:hAnsi="Wingdings" w:hint="default"/>
      </w:rPr>
    </w:lvl>
    <w:lvl w:ilvl="3" w:tplc="040C0001">
      <w:start w:val="1"/>
      <w:numFmt w:val="bullet"/>
      <w:lvlText w:val=""/>
      <w:lvlJc w:val="left"/>
      <w:pPr>
        <w:ind w:left="2535" w:hanging="360"/>
      </w:pPr>
      <w:rPr>
        <w:rFonts w:ascii="Symbol" w:hAnsi="Symbol" w:hint="default"/>
      </w:rPr>
    </w:lvl>
    <w:lvl w:ilvl="4" w:tplc="040C0003" w:tentative="1">
      <w:start w:val="1"/>
      <w:numFmt w:val="bullet"/>
      <w:lvlText w:val="o"/>
      <w:lvlJc w:val="left"/>
      <w:pPr>
        <w:ind w:left="3255" w:hanging="360"/>
      </w:pPr>
      <w:rPr>
        <w:rFonts w:ascii="Courier New" w:hAnsi="Courier New" w:cs="Courier New" w:hint="default"/>
      </w:rPr>
    </w:lvl>
    <w:lvl w:ilvl="5" w:tplc="040C0005" w:tentative="1">
      <w:start w:val="1"/>
      <w:numFmt w:val="bullet"/>
      <w:lvlText w:val=""/>
      <w:lvlJc w:val="left"/>
      <w:pPr>
        <w:ind w:left="3975" w:hanging="360"/>
      </w:pPr>
      <w:rPr>
        <w:rFonts w:ascii="Wingdings" w:hAnsi="Wingdings" w:hint="default"/>
      </w:rPr>
    </w:lvl>
    <w:lvl w:ilvl="6" w:tplc="040C0001" w:tentative="1">
      <w:start w:val="1"/>
      <w:numFmt w:val="bullet"/>
      <w:lvlText w:val=""/>
      <w:lvlJc w:val="left"/>
      <w:pPr>
        <w:ind w:left="4695" w:hanging="360"/>
      </w:pPr>
      <w:rPr>
        <w:rFonts w:ascii="Symbol" w:hAnsi="Symbol" w:hint="default"/>
      </w:rPr>
    </w:lvl>
    <w:lvl w:ilvl="7" w:tplc="040C0003" w:tentative="1">
      <w:start w:val="1"/>
      <w:numFmt w:val="bullet"/>
      <w:lvlText w:val="o"/>
      <w:lvlJc w:val="left"/>
      <w:pPr>
        <w:ind w:left="5415" w:hanging="360"/>
      </w:pPr>
      <w:rPr>
        <w:rFonts w:ascii="Courier New" w:hAnsi="Courier New" w:cs="Courier New" w:hint="default"/>
      </w:rPr>
    </w:lvl>
    <w:lvl w:ilvl="8" w:tplc="040C0005" w:tentative="1">
      <w:start w:val="1"/>
      <w:numFmt w:val="bullet"/>
      <w:lvlText w:val=""/>
      <w:lvlJc w:val="left"/>
      <w:pPr>
        <w:ind w:left="6135" w:hanging="360"/>
      </w:pPr>
      <w:rPr>
        <w:rFonts w:ascii="Wingdings" w:hAnsi="Wingdings" w:hint="default"/>
      </w:rPr>
    </w:lvl>
  </w:abstractNum>
  <w:abstractNum w:abstractNumId="6" w15:restartNumberingAfterBreak="0">
    <w:nsid w:val="4EC52F03"/>
    <w:multiLevelType w:val="hybridMultilevel"/>
    <w:tmpl w:val="92A2F0C6"/>
    <w:lvl w:ilvl="0" w:tplc="41104DFE">
      <w:start w:val="2"/>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54F91425"/>
    <w:multiLevelType w:val="hybridMultilevel"/>
    <w:tmpl w:val="836C5EA0"/>
    <w:lvl w:ilvl="0" w:tplc="EA4A9952">
      <w:start w:val="16"/>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56327728"/>
    <w:multiLevelType w:val="hybridMultilevel"/>
    <w:tmpl w:val="7BEEC270"/>
    <w:lvl w:ilvl="0" w:tplc="C9ECDD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9E85F24"/>
    <w:multiLevelType w:val="hybridMultilevel"/>
    <w:tmpl w:val="B8702418"/>
    <w:lvl w:ilvl="0" w:tplc="5AE8F7CA">
      <w:start w:val="5"/>
      <w:numFmt w:val="bullet"/>
      <w:lvlText w:val="-"/>
      <w:lvlJc w:val="left"/>
      <w:pPr>
        <w:ind w:left="720" w:hanging="360"/>
      </w:pPr>
      <w:rPr>
        <w:rFonts w:ascii="Garamond" w:eastAsia="Times New Roman" w:hAnsi="Garamond"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B3B1D78"/>
    <w:multiLevelType w:val="multilevel"/>
    <w:tmpl w:val="76D089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74305F"/>
    <w:multiLevelType w:val="hybridMultilevel"/>
    <w:tmpl w:val="6046D3AE"/>
    <w:lvl w:ilvl="0" w:tplc="3F260D8E">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332170C"/>
    <w:multiLevelType w:val="multilevel"/>
    <w:tmpl w:val="1A8A82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start w:val="1"/>
      <w:numFmt w:val="lowerLetter"/>
      <w:lvlText w:val="%3)"/>
      <w:lvlJc w:val="left"/>
      <w:pPr>
        <w:ind w:left="2160" w:hanging="360"/>
      </w:pPr>
      <w:rPr>
        <w:rFonts w:ascii="Calibri" w:eastAsia="Times New Roman" w:hAnsi="Calibri" w:cs="Arial"/>
      </w:rPr>
    </w:lvl>
    <w:lvl w:ilvl="3">
      <w:start w:val="1"/>
      <w:numFmt w:val="bullet"/>
      <w:lvlText w:val="-"/>
      <w:lvlJc w:val="left"/>
      <w:pPr>
        <w:ind w:left="2880" w:hanging="360"/>
      </w:pPr>
      <w:rPr>
        <w:rFonts w:ascii="Calibri" w:eastAsia="Times New Roman" w:hAnsi="Calibri" w:cs="Arial"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2"/>
  </w:num>
  <w:num w:numId="4">
    <w:abstractNumId w:val="10"/>
  </w:num>
  <w:num w:numId="5">
    <w:abstractNumId w:val="4"/>
  </w:num>
  <w:num w:numId="6">
    <w:abstractNumId w:val="3"/>
  </w:num>
  <w:num w:numId="7">
    <w:abstractNumId w:val="7"/>
  </w:num>
  <w:num w:numId="8">
    <w:abstractNumId w:val="8"/>
  </w:num>
  <w:num w:numId="9">
    <w:abstractNumId w:val="6"/>
  </w:num>
  <w:num w:numId="10">
    <w:abstractNumId w:val="9"/>
  </w:num>
  <w:num w:numId="11">
    <w:abstractNumId w:val="1"/>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950"/>
    <w:rsid w:val="000326E2"/>
    <w:rsid w:val="00050E2F"/>
    <w:rsid w:val="000E3DAD"/>
    <w:rsid w:val="000F7261"/>
    <w:rsid w:val="00136950"/>
    <w:rsid w:val="00177FB5"/>
    <w:rsid w:val="001F60B3"/>
    <w:rsid w:val="00200368"/>
    <w:rsid w:val="002206E8"/>
    <w:rsid w:val="00257348"/>
    <w:rsid w:val="00267F4D"/>
    <w:rsid w:val="002E2178"/>
    <w:rsid w:val="002F17FF"/>
    <w:rsid w:val="00305811"/>
    <w:rsid w:val="00342093"/>
    <w:rsid w:val="003932A3"/>
    <w:rsid w:val="003F407C"/>
    <w:rsid w:val="00443C64"/>
    <w:rsid w:val="004678E9"/>
    <w:rsid w:val="00496F9E"/>
    <w:rsid w:val="004B61DF"/>
    <w:rsid w:val="004D3E64"/>
    <w:rsid w:val="004D536B"/>
    <w:rsid w:val="00501CE9"/>
    <w:rsid w:val="00526632"/>
    <w:rsid w:val="0053703D"/>
    <w:rsid w:val="005405EA"/>
    <w:rsid w:val="005543DB"/>
    <w:rsid w:val="00562381"/>
    <w:rsid w:val="00607413"/>
    <w:rsid w:val="00614E5E"/>
    <w:rsid w:val="006570B5"/>
    <w:rsid w:val="00681F2F"/>
    <w:rsid w:val="0070109C"/>
    <w:rsid w:val="00733FA7"/>
    <w:rsid w:val="00793282"/>
    <w:rsid w:val="007F509C"/>
    <w:rsid w:val="00834627"/>
    <w:rsid w:val="008A6D9A"/>
    <w:rsid w:val="008C25D9"/>
    <w:rsid w:val="008C64C1"/>
    <w:rsid w:val="008D035F"/>
    <w:rsid w:val="008E358C"/>
    <w:rsid w:val="009B6803"/>
    <w:rsid w:val="009C08B2"/>
    <w:rsid w:val="009C0AFE"/>
    <w:rsid w:val="009F7219"/>
    <w:rsid w:val="00A11419"/>
    <w:rsid w:val="00A535ED"/>
    <w:rsid w:val="00A715B7"/>
    <w:rsid w:val="00B025BD"/>
    <w:rsid w:val="00B21149"/>
    <w:rsid w:val="00B47762"/>
    <w:rsid w:val="00B60FAB"/>
    <w:rsid w:val="00B94468"/>
    <w:rsid w:val="00BA35B1"/>
    <w:rsid w:val="00BC7993"/>
    <w:rsid w:val="00BD438E"/>
    <w:rsid w:val="00C17199"/>
    <w:rsid w:val="00C30364"/>
    <w:rsid w:val="00C30469"/>
    <w:rsid w:val="00C476B5"/>
    <w:rsid w:val="00C7717C"/>
    <w:rsid w:val="00CD4B97"/>
    <w:rsid w:val="00D53C06"/>
    <w:rsid w:val="00D77A74"/>
    <w:rsid w:val="00D93B03"/>
    <w:rsid w:val="00DA1A2B"/>
    <w:rsid w:val="00DB3DDE"/>
    <w:rsid w:val="00DB47EE"/>
    <w:rsid w:val="00DD3F8D"/>
    <w:rsid w:val="00E02633"/>
    <w:rsid w:val="00E045BC"/>
    <w:rsid w:val="00E114DC"/>
    <w:rsid w:val="00E54776"/>
    <w:rsid w:val="00E6498C"/>
    <w:rsid w:val="00E67638"/>
    <w:rsid w:val="00EE2A4C"/>
    <w:rsid w:val="00F65524"/>
    <w:rsid w:val="00F815D7"/>
    <w:rsid w:val="00F9121A"/>
    <w:rsid w:val="00FB467A"/>
    <w:rsid w:val="00FC26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7186DA-5341-46B7-B5E6-2DA8E3937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95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36950"/>
    <w:pPr>
      <w:spacing w:before="100" w:beforeAutospacing="1" w:after="100" w:afterAutospacing="1"/>
    </w:pPr>
  </w:style>
  <w:style w:type="paragraph" w:styleId="En-tte">
    <w:name w:val="header"/>
    <w:basedOn w:val="Normal"/>
    <w:link w:val="En-tteCar"/>
    <w:uiPriority w:val="99"/>
    <w:unhideWhenUsed/>
    <w:rsid w:val="005405EA"/>
    <w:pPr>
      <w:tabs>
        <w:tab w:val="center" w:pos="4536"/>
        <w:tab w:val="right" w:pos="9072"/>
      </w:tabs>
    </w:pPr>
  </w:style>
  <w:style w:type="character" w:customStyle="1" w:styleId="En-tteCar">
    <w:name w:val="En-tête Car"/>
    <w:basedOn w:val="Policepardfaut"/>
    <w:link w:val="En-tte"/>
    <w:uiPriority w:val="99"/>
    <w:rsid w:val="005405E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405EA"/>
    <w:pPr>
      <w:tabs>
        <w:tab w:val="center" w:pos="4536"/>
        <w:tab w:val="right" w:pos="9072"/>
      </w:tabs>
    </w:pPr>
  </w:style>
  <w:style w:type="character" w:customStyle="1" w:styleId="PieddepageCar">
    <w:name w:val="Pied de page Car"/>
    <w:basedOn w:val="Policepardfaut"/>
    <w:link w:val="Pieddepage"/>
    <w:uiPriority w:val="99"/>
    <w:rsid w:val="005405EA"/>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BA35B1"/>
    <w:rPr>
      <w:color w:val="0000FF"/>
      <w:u w:val="single"/>
    </w:rPr>
  </w:style>
  <w:style w:type="character" w:styleId="Accentuation">
    <w:name w:val="Emphasis"/>
    <w:basedOn w:val="Policepardfaut"/>
    <w:uiPriority w:val="20"/>
    <w:qFormat/>
    <w:rsid w:val="00BA35B1"/>
    <w:rPr>
      <w:i/>
      <w:iCs/>
    </w:rPr>
  </w:style>
  <w:style w:type="paragraph" w:styleId="Paragraphedeliste">
    <w:name w:val="List Paragraph"/>
    <w:basedOn w:val="Normal"/>
    <w:uiPriority w:val="34"/>
    <w:qFormat/>
    <w:rsid w:val="0053703D"/>
    <w:pPr>
      <w:ind w:left="720"/>
      <w:contextualSpacing/>
    </w:pPr>
  </w:style>
  <w:style w:type="paragraph" w:styleId="Textedebulles">
    <w:name w:val="Balloon Text"/>
    <w:basedOn w:val="Normal"/>
    <w:link w:val="TextedebullesCar"/>
    <w:uiPriority w:val="99"/>
    <w:semiHidden/>
    <w:unhideWhenUsed/>
    <w:rsid w:val="00BD438E"/>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438E"/>
    <w:rPr>
      <w:rFonts w:ascii="Segoe UI" w:eastAsia="Times New Roman" w:hAnsi="Segoe UI" w:cs="Segoe UI"/>
      <w:sz w:val="18"/>
      <w:szCs w:val="18"/>
      <w:lang w:eastAsia="fr-FR"/>
    </w:rPr>
  </w:style>
  <w:style w:type="paragraph" w:styleId="Retraitcorpsdetexte">
    <w:name w:val="Body Text Indent"/>
    <w:basedOn w:val="Normal"/>
    <w:link w:val="RetraitcorpsdetexteCar"/>
    <w:uiPriority w:val="99"/>
    <w:rsid w:val="00B60FAB"/>
    <w:pPr>
      <w:tabs>
        <w:tab w:val="left" w:pos="3119"/>
      </w:tabs>
      <w:ind w:left="3119"/>
    </w:pPr>
    <w:rPr>
      <w:rFonts w:ascii="Arial" w:hAnsi="Arial"/>
      <w:sz w:val="20"/>
      <w:szCs w:val="20"/>
    </w:rPr>
  </w:style>
  <w:style w:type="character" w:customStyle="1" w:styleId="RetraitcorpsdetexteCar">
    <w:name w:val="Retrait corps de texte Car"/>
    <w:basedOn w:val="Policepardfaut"/>
    <w:link w:val="Retraitcorpsdetexte"/>
    <w:uiPriority w:val="99"/>
    <w:rsid w:val="00B60FAB"/>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3groupe.com"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aidesauxaidant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nfpi.fr/adhesio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8</Pages>
  <Words>2759</Words>
  <Characters>15175</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Utilisateur Windows</cp:lastModifiedBy>
  <cp:revision>18</cp:revision>
  <cp:lastPrinted>2018-11-02T12:06:00Z</cp:lastPrinted>
  <dcterms:created xsi:type="dcterms:W3CDTF">2018-11-02T10:16:00Z</dcterms:created>
  <dcterms:modified xsi:type="dcterms:W3CDTF">2018-12-12T11:36:00Z</dcterms:modified>
</cp:coreProperties>
</file>