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66E4AA8" w:rsidRDefault="266E4AA8" w14:noSpellErr="1" w14:paraId="469EFEA1" w14:textId="532AFDF7">
      <w:r w:rsidRPr="266E4AA8" w:rsidR="266E4AA8">
        <w:rPr>
          <w:rFonts w:ascii="Calibri" w:hAnsi="Calibri" w:eastAsia="Calibri" w:cs="Calibri"/>
          <w:sz w:val="22"/>
          <w:szCs w:val="22"/>
        </w:rPr>
        <w:t>Anciennement dans le milieu de la sécurité privée et de la Gendarmerie Nationale, j’ai longtemps eu à exercer dans des postes à caractère relationnel, tant envers les particuliers lors de gestions de conflits, de conseils, d’assistance aux personnes et diverses autres missions de défense de la Nation, qu’envers les environnements à caractère sensible civils (logements sociaux parisiens) et sites ou écoles militaires.</w:t>
      </w:r>
    </w:p>
    <w:p w:rsidR="266E4AA8" w:rsidRDefault="266E4AA8" w14:paraId="07FAF082" w14:textId="638A273B">
      <w:r>
        <w:br/>
      </w:r>
      <w:r w:rsidRPr="266E4AA8" w:rsidR="266E4AA8">
        <w:rPr>
          <w:rFonts w:ascii="Calibri" w:hAnsi="Calibri" w:eastAsia="Calibri" w:cs="Calibri"/>
          <w:sz w:val="22"/>
          <w:szCs w:val="22"/>
        </w:rPr>
        <w:t xml:space="preserve">J’ai pourtant toujours nourri un vif intérêt à la compréhension et l’application de la science humaine, à tel point que j’ai été formé à titre extra scolaire par mon ancien professeur de philosophie à l’introduction à la psychanalyse car il avait bel et bien décelé cette passion qui grandissait en moi. Pendant la poursuite de mes études à l’université ou même en étant dans d’autres secteurs d’activités, je n’ai jamais cessé de me documenter, de m’instruire, de m’auto-former à la psychologie, la PNL (Programmation </w:t>
      </w:r>
      <w:proofErr w:type="spellStart"/>
      <w:r w:rsidRPr="266E4AA8" w:rsidR="266E4AA8">
        <w:rPr>
          <w:rFonts w:ascii="Calibri" w:hAnsi="Calibri" w:eastAsia="Calibri" w:cs="Calibri"/>
          <w:sz w:val="22"/>
          <w:szCs w:val="22"/>
        </w:rPr>
        <w:t>Neuro-Linguistique</w:t>
      </w:r>
      <w:proofErr w:type="spellEnd"/>
      <w:r w:rsidRPr="266E4AA8" w:rsidR="266E4AA8">
        <w:rPr>
          <w:rFonts w:ascii="Calibri" w:hAnsi="Calibri" w:eastAsia="Calibri" w:cs="Calibri"/>
          <w:sz w:val="22"/>
          <w:szCs w:val="22"/>
        </w:rPr>
        <w:t>) ainsi qu’à l’hypnose.</w:t>
      </w:r>
    </w:p>
    <w:p w:rsidR="266E4AA8" w:rsidRDefault="266E4AA8" w14:paraId="382279DB" w14:textId="3B449D18">
      <w:r>
        <w:br/>
      </w:r>
      <w:r w:rsidRPr="266E4AA8" w:rsidR="266E4AA8">
        <w:rPr>
          <w:rFonts w:ascii="Calibri" w:hAnsi="Calibri" w:eastAsia="Calibri" w:cs="Calibri"/>
          <w:sz w:val="22"/>
          <w:szCs w:val="22"/>
        </w:rPr>
        <w:t xml:space="preserve">J’ai eu, un jour, cette immense opportunité d'entrer à l’école de psychothérapie PSYNAPSE et de pouvoir enfin me certifier en tant que thérapeute en hypnose </w:t>
      </w:r>
      <w:proofErr w:type="spellStart"/>
      <w:r w:rsidRPr="266E4AA8" w:rsidR="266E4AA8">
        <w:rPr>
          <w:rFonts w:ascii="Calibri" w:hAnsi="Calibri" w:eastAsia="Calibri" w:cs="Calibri"/>
          <w:sz w:val="22"/>
          <w:szCs w:val="22"/>
        </w:rPr>
        <w:t>Ericksonienne</w:t>
      </w:r>
      <w:proofErr w:type="spellEnd"/>
      <w:r w:rsidRPr="266E4AA8" w:rsidR="266E4AA8">
        <w:rPr>
          <w:rFonts w:ascii="Calibri" w:hAnsi="Calibri" w:eastAsia="Calibri" w:cs="Calibri"/>
          <w:sz w:val="22"/>
          <w:szCs w:val="22"/>
        </w:rPr>
        <w:t xml:space="preserve"> et praticien PNL. J’ai rapidement appris à gérer mon propre changement, à me spécialiser dans l’accompagnement au changement des autres, et, aujourd’hui à l’âge de 31 ans, de créer mon cabinet afin de vivre de ma passion tout en me répétant cette phrase :</w:t>
      </w:r>
      <w:r w:rsidRPr="266E4AA8" w:rsidR="266E4AA8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"</w:t>
      </w:r>
      <w:r w:rsidRPr="266E4AA8" w:rsidR="266E4AA8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 Je ne sais pas quelles sont mes propres limites, alors j’agis comme si je n’en avais pas! "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4d90d-69f9-4aa4-9eb8-06f960f2d8ed}"/>
  <w14:docId w14:val="17D5B5F1"/>
  <w:rsids>
    <w:rsidRoot w:val="266E4AA8"/>
    <w:rsid w:val="266E4AA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2012-08-07T03:39:00.0000000Z</dcterms:created>
  <dcterms:modified xsi:type="dcterms:W3CDTF">2016-03-03T16:09:41.3700832Z</dcterms:modified>
  <lastModifiedBy>Lionel TOI</lastModifiedBy>
</coreProperties>
</file>