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8" w:rsidRDefault="0090563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DE764C" wp14:editId="036D1C20">
            <wp:simplePos x="1074420" y="1394460"/>
            <wp:positionH relativeFrom="margin">
              <wp:align>center</wp:align>
            </wp:positionH>
            <wp:positionV relativeFrom="margin">
              <wp:align>top</wp:align>
            </wp:positionV>
            <wp:extent cx="4396740" cy="1729740"/>
            <wp:effectExtent l="171450" t="171450" r="194310" b="1943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ccrocheV3Hde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109" cy="1737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3F8" w:rsidRPr="002803F8" w:rsidRDefault="002803F8" w:rsidP="002803F8"/>
    <w:p w:rsidR="002803F8" w:rsidRPr="002803F8" w:rsidRDefault="002803F8" w:rsidP="002803F8"/>
    <w:p w:rsidR="002803F8" w:rsidRPr="002803F8" w:rsidRDefault="002803F8" w:rsidP="002803F8"/>
    <w:p w:rsidR="002803F8" w:rsidRPr="002803F8" w:rsidRDefault="002803F8" w:rsidP="002803F8"/>
    <w:p w:rsidR="002803F8" w:rsidRDefault="002803F8" w:rsidP="002803F8"/>
    <w:p w:rsidR="00D572B3" w:rsidRPr="002803F8" w:rsidRDefault="00D572B3" w:rsidP="002803F8"/>
    <w:p w:rsidR="002803F8" w:rsidRPr="002803F8" w:rsidRDefault="002803F8" w:rsidP="002803F8"/>
    <w:p w:rsidR="00A94E42" w:rsidRDefault="002803F8" w:rsidP="002803F8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sz w:val="96"/>
          <w:szCs w:val="96"/>
        </w:rPr>
        <w:t>SOPHRO KID’S</w:t>
      </w:r>
    </w:p>
    <w:p w:rsidR="00A94E42" w:rsidRPr="002803F8" w:rsidRDefault="00A94E42" w:rsidP="00A94E42">
      <w:pPr>
        <w:jc w:val="center"/>
        <w:rPr>
          <w:rFonts w:ascii="Bookman Old Style" w:hAnsi="Bookman Old Style"/>
          <w:b/>
          <w:sz w:val="40"/>
          <w:szCs w:val="40"/>
        </w:rPr>
      </w:pPr>
      <w:r w:rsidRPr="002803F8">
        <w:rPr>
          <w:rFonts w:ascii="Bookman Old Style" w:hAnsi="Bookman Old Style"/>
          <w:b/>
          <w:sz w:val="40"/>
          <w:szCs w:val="40"/>
        </w:rPr>
        <w:t xml:space="preserve">A partir du </w:t>
      </w:r>
      <w:r w:rsidR="00D572B3">
        <w:rPr>
          <w:rFonts w:ascii="Bookman Old Style" w:hAnsi="Bookman Old Style"/>
          <w:b/>
          <w:sz w:val="40"/>
          <w:szCs w:val="40"/>
        </w:rPr>
        <w:t>27</w:t>
      </w:r>
      <w:r w:rsidR="0090563B">
        <w:rPr>
          <w:rFonts w:ascii="Bookman Old Style" w:hAnsi="Bookman Old Style"/>
          <w:b/>
          <w:sz w:val="40"/>
          <w:szCs w:val="40"/>
        </w:rPr>
        <w:t xml:space="preserve"> novembre 2016 </w:t>
      </w:r>
    </w:p>
    <w:p w:rsidR="002803F8" w:rsidRDefault="00D572B3" w:rsidP="002803F8">
      <w:pPr>
        <w:jc w:val="center"/>
        <w:rPr>
          <w:rFonts w:ascii="Bookman Old Style" w:hAnsi="Bookman Old Style"/>
          <w:b/>
          <w:sz w:val="32"/>
          <w:szCs w:val="32"/>
        </w:rPr>
      </w:pPr>
      <w:r w:rsidRPr="00A94E42">
        <w:rPr>
          <w:rFonts w:ascii="Bookman Old Style" w:hAnsi="Bookman Old Style"/>
          <w:b/>
          <w:sz w:val="32"/>
          <w:szCs w:val="32"/>
        </w:rPr>
        <w:t xml:space="preserve">Tous les </w:t>
      </w:r>
      <w:r>
        <w:rPr>
          <w:rFonts w:ascii="Bookman Old Style" w:hAnsi="Bookman Old Style"/>
          <w:b/>
          <w:sz w:val="32"/>
          <w:szCs w:val="32"/>
        </w:rPr>
        <w:t>dimanches de 11h à</w:t>
      </w:r>
      <w:r w:rsidR="00A94E42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12h</w:t>
      </w:r>
    </w:p>
    <w:p w:rsidR="0090563B" w:rsidRDefault="0090563B" w:rsidP="002803F8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5€ la séance</w:t>
      </w:r>
    </w:p>
    <w:p w:rsidR="002803F8" w:rsidRPr="002803F8" w:rsidRDefault="002803F8" w:rsidP="002803F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2803F8" w:rsidRPr="00A94E42" w:rsidRDefault="002803F8" w:rsidP="002803F8">
      <w:pPr>
        <w:jc w:val="center"/>
        <w:rPr>
          <w:rFonts w:ascii="Bookman Old Style" w:hAnsi="Bookman Old Style"/>
          <w:b/>
          <w:sz w:val="20"/>
          <w:szCs w:val="20"/>
        </w:rPr>
      </w:pPr>
      <w:r w:rsidRPr="002803F8">
        <w:rPr>
          <w:rFonts w:ascii="Bookman Old Style" w:hAnsi="Bookman Old Style"/>
          <w:b/>
          <w:sz w:val="40"/>
          <w:szCs w:val="40"/>
        </w:rPr>
        <w:t xml:space="preserve">Atelier de sophrologie / relaxation pour enfants de 5 à 7 ans  </w:t>
      </w:r>
      <w:r w:rsidR="00A94E42" w:rsidRPr="00A94E42">
        <w:rPr>
          <w:rFonts w:ascii="Bookman Old Style" w:hAnsi="Bookman Old Style"/>
          <w:b/>
          <w:sz w:val="20"/>
          <w:szCs w:val="20"/>
        </w:rPr>
        <w:t>(</w:t>
      </w:r>
      <w:r w:rsidR="0090563B">
        <w:rPr>
          <w:rFonts w:ascii="Bookman Old Style" w:hAnsi="Bookman Old Style"/>
          <w:b/>
          <w:sz w:val="20"/>
          <w:szCs w:val="20"/>
        </w:rPr>
        <w:t>Inscription limité à 10 enfants</w:t>
      </w:r>
      <w:r w:rsidR="00A94E42" w:rsidRPr="00A94E42">
        <w:rPr>
          <w:rFonts w:ascii="Bookman Old Style" w:hAnsi="Bookman Old Style"/>
          <w:b/>
          <w:sz w:val="20"/>
          <w:szCs w:val="20"/>
        </w:rPr>
        <w:t>)</w:t>
      </w:r>
    </w:p>
    <w:p w:rsidR="002803F8" w:rsidRDefault="002803F8" w:rsidP="002803F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8F52B7" w:rsidRDefault="002803F8" w:rsidP="002803F8">
      <w:pPr>
        <w:rPr>
          <w:rFonts w:ascii="Bookman Old Style" w:hAnsi="Bookman Old Style"/>
          <w:b/>
          <w:i/>
          <w:sz w:val="24"/>
          <w:szCs w:val="24"/>
        </w:rPr>
      </w:pPr>
      <w:r w:rsidRPr="00A94E42">
        <w:rPr>
          <w:rFonts w:ascii="Bookman Old Style" w:hAnsi="Bookman Old Style"/>
          <w:b/>
          <w:i/>
          <w:sz w:val="24"/>
          <w:szCs w:val="24"/>
        </w:rPr>
        <w:t xml:space="preserve">Basés sur des techniques de respirations et des exercices ludiques, vos enfants apprendront avec légèreté des techniques leur permettant de découvrir leur corps, </w:t>
      </w:r>
      <w:r w:rsidR="00157E44" w:rsidRPr="00A94E42">
        <w:rPr>
          <w:rFonts w:ascii="Bookman Old Style" w:hAnsi="Bookman Old Style"/>
          <w:b/>
          <w:i/>
          <w:sz w:val="24"/>
          <w:szCs w:val="24"/>
        </w:rPr>
        <w:t>leur respiration et</w:t>
      </w:r>
      <w:r w:rsidRPr="00A94E42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8F52B7" w:rsidRPr="00A94E42">
        <w:rPr>
          <w:rFonts w:ascii="Bookman Old Style" w:hAnsi="Bookman Old Style"/>
          <w:b/>
          <w:i/>
          <w:sz w:val="24"/>
          <w:szCs w:val="24"/>
        </w:rPr>
        <w:t xml:space="preserve">la prise de conscience du monde qui les entoure pour </w:t>
      </w:r>
      <w:r w:rsidR="00157E44" w:rsidRPr="00A94E42">
        <w:rPr>
          <w:rFonts w:ascii="Bookman Old Style" w:hAnsi="Bookman Old Style"/>
          <w:b/>
          <w:i/>
          <w:sz w:val="24"/>
          <w:szCs w:val="24"/>
        </w:rPr>
        <w:t xml:space="preserve">un quotidien plus serein. </w:t>
      </w:r>
    </w:p>
    <w:p w:rsidR="005B788F" w:rsidRDefault="005B788F" w:rsidP="00157E44">
      <w:pPr>
        <w:rPr>
          <w:rFonts w:ascii="Bookman Old Style" w:hAnsi="Bookman Old Style"/>
          <w:b/>
          <w:i/>
          <w:u w:val="single"/>
        </w:rPr>
      </w:pPr>
    </w:p>
    <w:p w:rsidR="00157E44" w:rsidRDefault="00157E44" w:rsidP="00157E44">
      <w:pPr>
        <w:rPr>
          <w:rFonts w:ascii="Bookman Old Style" w:hAnsi="Bookman Old Style"/>
          <w:b/>
          <w:i/>
          <w:u w:val="single"/>
        </w:rPr>
      </w:pPr>
      <w:r w:rsidRPr="00157E44">
        <w:rPr>
          <w:rFonts w:ascii="Bookman Old Style" w:hAnsi="Bookman Old Style"/>
          <w:b/>
          <w:i/>
          <w:u w:val="single"/>
        </w:rPr>
        <w:t>Pour plus d’informations</w:t>
      </w:r>
      <w:r w:rsidR="00A94E42">
        <w:rPr>
          <w:rFonts w:ascii="Bookman Old Style" w:hAnsi="Bookman Old Style"/>
          <w:b/>
          <w:i/>
          <w:u w:val="single"/>
        </w:rPr>
        <w:t xml:space="preserve"> / Inscription</w:t>
      </w:r>
      <w:r w:rsidRPr="00157E44">
        <w:rPr>
          <w:rFonts w:ascii="Bookman Old Style" w:hAnsi="Bookman Old Style"/>
          <w:b/>
          <w:i/>
          <w:u w:val="single"/>
        </w:rPr>
        <w:t xml:space="preserve"> : </w:t>
      </w:r>
    </w:p>
    <w:p w:rsidR="003930A7" w:rsidRDefault="003930A7" w:rsidP="00157E44">
      <w:pPr>
        <w:rPr>
          <w:rStyle w:val="Accentuation"/>
        </w:rPr>
      </w:pPr>
      <w:proofErr w:type="spellStart"/>
      <w:r>
        <w:rPr>
          <w:rStyle w:val="Accentuation"/>
        </w:rPr>
        <w:t>Sophrokhepri</w:t>
      </w:r>
      <w:proofErr w:type="spellEnd"/>
      <w:r>
        <w:rPr>
          <w:rStyle w:val="Accentuation"/>
        </w:rPr>
        <w:t xml:space="preserve"> - </w:t>
      </w:r>
      <w:r>
        <w:rPr>
          <w:rStyle w:val="xbe"/>
        </w:rPr>
        <w:t>188 Grande Rue Charles de Gaulle, 94130 Nogent-sur-Marne</w:t>
      </w:r>
    </w:p>
    <w:p w:rsidR="002803F8" w:rsidRPr="00365B19" w:rsidRDefault="00157E44" w:rsidP="002803F8">
      <w:pPr>
        <w:rPr>
          <w:color w:val="0000FF" w:themeColor="hyperlink"/>
          <w:sz w:val="20"/>
          <w:szCs w:val="20"/>
          <w:u w:val="single"/>
        </w:rPr>
      </w:pPr>
      <w:bookmarkStart w:id="0" w:name="_GoBack"/>
      <w:r>
        <w:rPr>
          <w:rStyle w:val="color8"/>
          <w:b/>
          <w:spacing w:val="12"/>
          <w:sz w:val="24"/>
          <w:szCs w:val="24"/>
        </w:rPr>
        <w:t xml:space="preserve">Karine </w:t>
      </w:r>
      <w:proofErr w:type="spellStart"/>
      <w:r>
        <w:rPr>
          <w:rStyle w:val="color8"/>
          <w:b/>
          <w:spacing w:val="12"/>
          <w:sz w:val="24"/>
          <w:szCs w:val="24"/>
        </w:rPr>
        <w:t>Sayada</w:t>
      </w:r>
      <w:proofErr w:type="spellEnd"/>
      <w:r>
        <w:rPr>
          <w:rStyle w:val="color8"/>
          <w:b/>
          <w:spacing w:val="12"/>
          <w:sz w:val="24"/>
          <w:szCs w:val="24"/>
        </w:rPr>
        <w:t xml:space="preserve"> Levent</w:t>
      </w:r>
      <w:bookmarkEnd w:id="0"/>
      <w:r>
        <w:rPr>
          <w:rStyle w:val="color8"/>
          <w:b/>
          <w:spacing w:val="12"/>
          <w:sz w:val="24"/>
          <w:szCs w:val="24"/>
        </w:rPr>
        <w:t xml:space="preserve">, - </w:t>
      </w:r>
      <w:r w:rsidR="00D572B3">
        <w:rPr>
          <w:rStyle w:val="color8"/>
          <w:b/>
          <w:spacing w:val="12"/>
          <w:sz w:val="24"/>
          <w:szCs w:val="24"/>
        </w:rPr>
        <w:t>06.17.50.21.10</w:t>
      </w:r>
      <w:r w:rsidR="000F5F30">
        <w:rPr>
          <w:rStyle w:val="color8"/>
          <w:b/>
          <w:spacing w:val="12"/>
          <w:sz w:val="24"/>
          <w:szCs w:val="24"/>
        </w:rPr>
        <w:t xml:space="preserve"> - </w:t>
      </w:r>
      <w:hyperlink r:id="rId8" w:history="1">
        <w:r w:rsidR="000F5F30" w:rsidRPr="0099646D">
          <w:rPr>
            <w:rStyle w:val="Lienhypertexte"/>
            <w:sz w:val="20"/>
            <w:szCs w:val="20"/>
          </w:rPr>
          <w:t>karlev2202@gmail.com</w:t>
        </w:r>
      </w:hyperlink>
    </w:p>
    <w:sectPr w:rsidR="002803F8" w:rsidRPr="00365B19" w:rsidSect="0090563B">
      <w:headerReference w:type="default" r:id="rId9"/>
      <w:pgSz w:w="11906" w:h="16838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14" w:rsidRDefault="000F6414" w:rsidP="0090563B">
      <w:pPr>
        <w:spacing w:after="0" w:line="240" w:lineRule="auto"/>
      </w:pPr>
      <w:r>
        <w:separator/>
      </w:r>
    </w:p>
  </w:endnote>
  <w:endnote w:type="continuationSeparator" w:id="0">
    <w:p w:rsidR="000F6414" w:rsidRDefault="000F6414" w:rsidP="0090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14" w:rsidRDefault="000F6414" w:rsidP="0090563B">
      <w:pPr>
        <w:spacing w:after="0" w:line="240" w:lineRule="auto"/>
      </w:pPr>
      <w:r>
        <w:separator/>
      </w:r>
    </w:p>
  </w:footnote>
  <w:footnote w:type="continuationSeparator" w:id="0">
    <w:p w:rsidR="000F6414" w:rsidRDefault="000F6414" w:rsidP="0090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3B" w:rsidRDefault="0090563B">
    <w:pPr>
      <w:pStyle w:val="En-tte"/>
    </w:pPr>
  </w:p>
  <w:p w:rsidR="0090563B" w:rsidRDefault="009056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F8"/>
    <w:rsid w:val="00084E3D"/>
    <w:rsid w:val="000F5F30"/>
    <w:rsid w:val="000F6414"/>
    <w:rsid w:val="00157E44"/>
    <w:rsid w:val="00222BB5"/>
    <w:rsid w:val="002803F8"/>
    <w:rsid w:val="00365B19"/>
    <w:rsid w:val="003930A7"/>
    <w:rsid w:val="00485359"/>
    <w:rsid w:val="005B788F"/>
    <w:rsid w:val="00666A30"/>
    <w:rsid w:val="008F52B7"/>
    <w:rsid w:val="0090563B"/>
    <w:rsid w:val="00920A9E"/>
    <w:rsid w:val="00A94E42"/>
    <w:rsid w:val="00C41FF3"/>
    <w:rsid w:val="00D572B3"/>
    <w:rsid w:val="00E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157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3F8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157E4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lor8">
    <w:name w:val="color_8"/>
    <w:basedOn w:val="Policepardfaut"/>
    <w:rsid w:val="00157E44"/>
  </w:style>
  <w:style w:type="character" w:styleId="Lienhypertexte">
    <w:name w:val="Hyperlink"/>
    <w:basedOn w:val="Policepardfaut"/>
    <w:uiPriority w:val="99"/>
    <w:unhideWhenUsed/>
    <w:rsid w:val="00157E4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930A7"/>
    <w:rPr>
      <w:i/>
      <w:iCs/>
    </w:rPr>
  </w:style>
  <w:style w:type="character" w:customStyle="1" w:styleId="xbe">
    <w:name w:val="_xbe"/>
    <w:basedOn w:val="Policepardfaut"/>
    <w:rsid w:val="003930A7"/>
  </w:style>
  <w:style w:type="paragraph" w:styleId="En-tte">
    <w:name w:val="header"/>
    <w:basedOn w:val="Normal"/>
    <w:link w:val="En-tteCar"/>
    <w:uiPriority w:val="99"/>
    <w:unhideWhenUsed/>
    <w:rsid w:val="0090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63B"/>
  </w:style>
  <w:style w:type="paragraph" w:styleId="Pieddepage">
    <w:name w:val="footer"/>
    <w:basedOn w:val="Normal"/>
    <w:link w:val="PieddepageCar"/>
    <w:uiPriority w:val="99"/>
    <w:unhideWhenUsed/>
    <w:rsid w:val="0090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qFormat/>
    <w:rsid w:val="00157E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3F8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157E4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lor8">
    <w:name w:val="color_8"/>
    <w:basedOn w:val="Policepardfaut"/>
    <w:rsid w:val="00157E44"/>
  </w:style>
  <w:style w:type="character" w:styleId="Lienhypertexte">
    <w:name w:val="Hyperlink"/>
    <w:basedOn w:val="Policepardfaut"/>
    <w:uiPriority w:val="99"/>
    <w:unhideWhenUsed/>
    <w:rsid w:val="00157E44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930A7"/>
    <w:rPr>
      <w:i/>
      <w:iCs/>
    </w:rPr>
  </w:style>
  <w:style w:type="character" w:customStyle="1" w:styleId="xbe">
    <w:name w:val="_xbe"/>
    <w:basedOn w:val="Policepardfaut"/>
    <w:rsid w:val="003930A7"/>
  </w:style>
  <w:style w:type="paragraph" w:styleId="En-tte">
    <w:name w:val="header"/>
    <w:basedOn w:val="Normal"/>
    <w:link w:val="En-tteCar"/>
    <w:uiPriority w:val="99"/>
    <w:unhideWhenUsed/>
    <w:rsid w:val="0090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63B"/>
  </w:style>
  <w:style w:type="paragraph" w:styleId="Pieddepage">
    <w:name w:val="footer"/>
    <w:basedOn w:val="Normal"/>
    <w:link w:val="PieddepageCar"/>
    <w:uiPriority w:val="99"/>
    <w:unhideWhenUsed/>
    <w:rsid w:val="00905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ev220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BAGN02</dc:creator>
  <cp:lastModifiedBy>Dell</cp:lastModifiedBy>
  <cp:revision>2</cp:revision>
  <cp:lastPrinted>2016-11-24T17:06:00Z</cp:lastPrinted>
  <dcterms:created xsi:type="dcterms:W3CDTF">2016-11-24T21:17:00Z</dcterms:created>
  <dcterms:modified xsi:type="dcterms:W3CDTF">2016-11-24T21:17:00Z</dcterms:modified>
</cp:coreProperties>
</file>