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BB" w:rsidRPr="005249BB" w:rsidRDefault="005249BB" w:rsidP="002D06CA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lang w:eastAsia="fr-FR"/>
        </w:rPr>
      </w:pPr>
      <w:proofErr w:type="spellStart"/>
      <w:r w:rsidRPr="005249BB">
        <w:rPr>
          <w:rFonts w:eastAsia="Times New Roman" w:cs="Times New Roman"/>
          <w:lang w:eastAsia="fr-FR"/>
        </w:rPr>
        <w:t>Sambo</w:t>
      </w:r>
      <w:proofErr w:type="spellEnd"/>
      <w:r w:rsidRPr="005249BB">
        <w:rPr>
          <w:rFonts w:eastAsia="Times New Roman" w:cs="Times New Roman"/>
          <w:lang w:eastAsia="fr-FR"/>
        </w:rPr>
        <w:t xml:space="preserve"> </w:t>
      </w:r>
      <w:proofErr w:type="spellStart"/>
      <w:r w:rsidRPr="005249BB">
        <w:rPr>
          <w:rFonts w:eastAsia="Times New Roman" w:cs="Times New Roman"/>
          <w:lang w:eastAsia="fr-FR"/>
        </w:rPr>
        <w:t>Danh</w:t>
      </w:r>
      <w:proofErr w:type="spellEnd"/>
      <w:r w:rsidRPr="005249BB">
        <w:rPr>
          <w:rFonts w:eastAsia="Times New Roman" w:cs="Times New Roman"/>
          <w:lang w:eastAsia="fr-FR"/>
        </w:rPr>
        <w:t xml:space="preserve"> Sang, praticien en </w:t>
      </w:r>
      <w:proofErr w:type="spellStart"/>
      <w:r w:rsidRPr="005249BB">
        <w:rPr>
          <w:rFonts w:eastAsia="Times New Roman" w:cs="Times New Roman"/>
          <w:lang w:eastAsia="fr-FR"/>
        </w:rPr>
        <w:t>Hirudothérapie</w:t>
      </w:r>
      <w:proofErr w:type="spellEnd"/>
    </w:p>
    <w:p w:rsidR="005249BB" w:rsidRPr="005249BB" w:rsidRDefault="002C0A53" w:rsidP="002D06CA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pict>
          <v:rect id="_x0000_i1025" style="width:778.5pt;height:0" o:hrpct="0" o:hralign="center" o:hrstd="t" o:hr="t" fillcolor="#a0a0a0" stroked="f"/>
        </w:pic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Rencontre avec la sangsue</w:t>
      </w:r>
      <w:r w:rsidRPr="005249BB">
        <w:rPr>
          <w:rFonts w:eastAsia="Times New Roman" w:cs="Times New Roman"/>
          <w:lang w:eastAsia="fr-FR"/>
        </w:rPr>
        <w:t>, comment suis-je amené à m'y intéressé ?</w: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249BB">
        <w:rPr>
          <w:rFonts w:eastAsia="Times New Roman" w:cs="Times New Roman"/>
          <w:lang w:eastAsia="fr-FR"/>
        </w:rPr>
        <w:t>" En 1975 après la guerre civile qui a ensanglanté le Cambodge, la période horrible des khmers rouges qui nous ont chassé de notre maison.</w: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249BB">
        <w:rPr>
          <w:rFonts w:eastAsia="Times New Roman" w:cs="Times New Roman"/>
          <w:lang w:eastAsia="fr-FR"/>
        </w:rPr>
        <w:t xml:space="preserve">J'avais 17 ans à </w:t>
      </w:r>
      <w:r w:rsidRPr="002D06CA">
        <w:rPr>
          <w:rFonts w:eastAsia="Times New Roman" w:cs="Times New Roman"/>
          <w:lang w:eastAsia="fr-FR"/>
        </w:rPr>
        <w:t>l'époque, après avoir marché</w:t>
      </w:r>
      <w:r w:rsidRPr="005249BB">
        <w:rPr>
          <w:rFonts w:eastAsia="Times New Roman" w:cs="Times New Roman"/>
          <w:lang w:eastAsia="fr-FR"/>
        </w:rPr>
        <w:t xml:space="preserve"> des centaines de kilomètres, je me suis écorché la cheville qui s'est infectée faute de soin.</w: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Je devais mourir de septicémie</w:t>
      </w:r>
      <w:r w:rsidRPr="005249BB">
        <w:rPr>
          <w:rFonts w:eastAsia="Times New Roman" w:cs="Times New Roman"/>
          <w:lang w:eastAsia="fr-FR"/>
        </w:rPr>
        <w:t>, en traversant des rizières j'ai fait la rencontre de la sangsue qui m'a nettoyé la plaie et m'a guéri en moins de 24 heures.</w: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249BB">
        <w:rPr>
          <w:rFonts w:eastAsia="Times New Roman" w:cs="Times New Roman"/>
          <w:lang w:eastAsia="fr-FR"/>
        </w:rPr>
        <w:t>De là j'ai eu l'idée de faire des recherches sur la sangsue, une petite bête considérée comme un parasite et dont les cambodgiens ont peur.</w: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249BB">
        <w:rPr>
          <w:rFonts w:eastAsia="Times New Roman" w:cs="Times New Roman"/>
          <w:lang w:eastAsia="fr-FR"/>
        </w:rPr>
        <w:t> </w: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249BB">
        <w:rPr>
          <w:rFonts w:eastAsia="Times New Roman" w:cs="Times New Roman"/>
          <w:lang w:eastAsia="fr-FR"/>
        </w:rPr>
        <w:t>Infirmier diplômé d'Etat en activité </w:t>
      </w:r>
    </w:p>
    <w:p w:rsidR="005249BB" w:rsidRPr="005249BB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5249BB">
        <w:rPr>
          <w:rFonts w:eastAsia="Times New Roman" w:cs="Times New Roman"/>
          <w:lang w:eastAsia="fr-FR"/>
        </w:rPr>
        <w:t xml:space="preserve">Formation en </w:t>
      </w:r>
      <w:proofErr w:type="spellStart"/>
      <w:r w:rsidRPr="005249BB">
        <w:rPr>
          <w:rFonts w:eastAsia="Times New Roman" w:cs="Times New Roman"/>
          <w:lang w:eastAsia="fr-FR"/>
        </w:rPr>
        <w:t>Hirudothérapie</w:t>
      </w:r>
      <w:proofErr w:type="spellEnd"/>
      <w:r w:rsidRPr="005249BB">
        <w:rPr>
          <w:rFonts w:eastAsia="Times New Roman" w:cs="Times New Roman"/>
          <w:lang w:eastAsia="fr-FR"/>
        </w:rPr>
        <w:t xml:space="preserve"> (La thérapie par les sangsues médicinales) en Suisse avec le Dr </w:t>
      </w:r>
      <w:proofErr w:type="spellStart"/>
      <w:r w:rsidRPr="005249BB">
        <w:rPr>
          <w:rFonts w:eastAsia="Times New Roman" w:cs="Times New Roman"/>
          <w:lang w:eastAsia="fr-FR"/>
        </w:rPr>
        <w:t>D.Schwiezer</w:t>
      </w:r>
      <w:proofErr w:type="spellEnd"/>
    </w:p>
    <w:p w:rsidR="005249BB" w:rsidRPr="005249BB" w:rsidRDefault="002C0A53" w:rsidP="002D06CA">
      <w:pPr>
        <w:shd w:val="clear" w:color="auto" w:fill="FFFFFF"/>
        <w:spacing w:after="0" w:line="240" w:lineRule="auto"/>
        <w:textAlignment w:val="center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pict>
          <v:rect id="_x0000_i1026" style="width:778.5pt;height:0" o:hrpct="0" o:hralign="center" o:hrstd="t" o:hr="t" fillcolor="#a0a0a0" stroked="f"/>
        </w:pict>
      </w:r>
    </w:p>
    <w:p w:rsidR="002D06CA" w:rsidRPr="002D06CA" w:rsidRDefault="002D06CA" w:rsidP="002D06CA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lang w:eastAsia="fr-FR"/>
        </w:rPr>
      </w:pPr>
      <w:r w:rsidRPr="005249BB">
        <w:rPr>
          <w:rFonts w:eastAsia="Times New Roman" w:cs="Times New Roman"/>
          <w:lang w:eastAsia="fr-FR"/>
        </w:rPr>
        <w:t>Motifs de consultation</w:t>
      </w:r>
      <w:r>
        <w:rPr>
          <w:rFonts w:eastAsia="Times New Roman" w:cs="Times New Roman"/>
          <w:lang w:eastAsia="fr-FR"/>
        </w:rPr>
        <w:t xml:space="preserve"> : </w:t>
      </w:r>
      <w:r w:rsidRPr="002D06CA">
        <w:rPr>
          <w:rFonts w:eastAsia="Times New Roman" w:cs="Times New Roman"/>
          <w:lang w:eastAsia="fr-FR"/>
        </w:rPr>
        <w:t>les techniques d'</w:t>
      </w:r>
      <w:proofErr w:type="spellStart"/>
      <w:r w:rsidRPr="002D06CA">
        <w:rPr>
          <w:rFonts w:eastAsia="Times New Roman" w:cs="Times New Roman"/>
          <w:lang w:eastAsia="fr-FR"/>
        </w:rPr>
        <w:t>Hirudothérapie</w:t>
      </w:r>
      <w:proofErr w:type="spellEnd"/>
      <w:r w:rsidRPr="002D06CA">
        <w:rPr>
          <w:rFonts w:eastAsia="Times New Roman" w:cs="Times New Roman"/>
          <w:lang w:eastAsia="fr-FR"/>
        </w:rPr>
        <w:t> pour anticiper et résoudre tous vos problèmes de : </w:t>
      </w:r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Surpoids</w:t>
      </w:r>
    </w:p>
    <w:p w:rsidR="002D06CA" w:rsidRPr="002D06CA" w:rsidRDefault="002C0A53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Cellulite</w:t>
      </w:r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Peau d'orange</w:t>
      </w:r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Rétention d'eau</w:t>
      </w:r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Jambes lourdes</w:t>
      </w:r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Règles douloureuses</w:t>
      </w:r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Entorse</w:t>
      </w:r>
      <w:bookmarkStart w:id="0" w:name="_GoBack"/>
      <w:bookmarkEnd w:id="0"/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Inflammations</w:t>
      </w:r>
    </w:p>
    <w:p w:rsidR="002D06CA" w:rsidRPr="002D06CA" w:rsidRDefault="002D06CA" w:rsidP="002D06C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Douleurs dorsales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Rosacée, Couperose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Réduction de cicatrices post opératoires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ENDOMETRIOSE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Vergetures récentes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HYPERACTIVITE infantile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Cicatrices acnéiques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Inflammations de la prostate</w:t>
      </w:r>
    </w:p>
    <w:p w:rsidR="002D06CA" w:rsidRPr="002D06CA" w:rsidRDefault="002D06CA" w:rsidP="002D06C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lang w:eastAsia="fr-FR"/>
        </w:rPr>
      </w:pPr>
      <w:r w:rsidRPr="002D06CA">
        <w:rPr>
          <w:rFonts w:eastAsia="Times New Roman" w:cs="Times New Roman"/>
          <w:lang w:eastAsia="fr-FR"/>
        </w:rPr>
        <w:t>Hémorroïdes</w:t>
      </w:r>
    </w:p>
    <w:p w:rsidR="005249BB" w:rsidRPr="002D06CA" w:rsidRDefault="005249BB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5249BB" w:rsidRPr="002D06CA" w:rsidRDefault="005249BB" w:rsidP="002D06CA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2D06CA">
        <w:rPr>
          <w:shd w:val="clear" w:color="auto" w:fill="FFFFFF"/>
        </w:rPr>
        <w:t>Les séances d'</w:t>
      </w:r>
      <w:proofErr w:type="spellStart"/>
      <w:r w:rsidRPr="002D06CA">
        <w:rPr>
          <w:shd w:val="clear" w:color="auto" w:fill="FFFFFF"/>
        </w:rPr>
        <w:t>Hirudothérapie</w:t>
      </w:r>
      <w:proofErr w:type="spellEnd"/>
      <w:r w:rsidRPr="002D06CA">
        <w:rPr>
          <w:shd w:val="clear" w:color="auto" w:fill="FFFFFF"/>
        </w:rPr>
        <w:t xml:space="preserve"> sont sur prescriptions médicales ne vous dispensent pas de consultations chez votre médecin traitant ni des spécialistes.</w:t>
      </w:r>
      <w:r w:rsidR="002D06CA" w:rsidRPr="002D06CA">
        <w:rPr>
          <w:shd w:val="clear" w:color="auto" w:fill="FFFFFF"/>
        </w:rPr>
        <w:t xml:space="preserve"> LA SANGSUE VIENT </w:t>
      </w:r>
      <w:proofErr w:type="gramStart"/>
      <w:r w:rsidR="002D06CA" w:rsidRPr="002D06CA">
        <w:rPr>
          <w:shd w:val="clear" w:color="auto" w:fill="FFFFFF"/>
        </w:rPr>
        <w:t>D' ETRE</w:t>
      </w:r>
      <w:proofErr w:type="gramEnd"/>
      <w:r w:rsidR="002D06CA" w:rsidRPr="002D06CA">
        <w:rPr>
          <w:shd w:val="clear" w:color="auto" w:fill="FFFFFF"/>
        </w:rPr>
        <w:t xml:space="preserve"> CLASSEE COMME MEDICAMENT PAR LES HAUTES AUTORITES SANITAIRES FRANCAISES</w:t>
      </w:r>
    </w:p>
    <w:p w:rsidR="002D06CA" w:rsidRPr="002D06CA" w:rsidRDefault="002D06CA" w:rsidP="002D06CA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sz w:val="22"/>
          <w:szCs w:val="22"/>
        </w:rPr>
      </w:pPr>
    </w:p>
    <w:p w:rsidR="00427AAE" w:rsidRDefault="00427AAE" w:rsidP="002D06CA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D06CA">
        <w:rPr>
          <w:rFonts w:asciiTheme="minorHAnsi" w:hAnsiTheme="minorHAnsi"/>
          <w:b w:val="0"/>
          <w:bCs w:val="0"/>
          <w:sz w:val="22"/>
          <w:szCs w:val="22"/>
        </w:rPr>
        <w:t>Coordonnées</w:t>
      </w:r>
      <w:r w:rsidRPr="002D06CA">
        <w:rPr>
          <w:rStyle w:val="apple-converted-space"/>
          <w:rFonts w:asciiTheme="minorHAnsi" w:hAnsiTheme="minorHAnsi"/>
          <w:b w:val="0"/>
          <w:bCs w:val="0"/>
          <w:sz w:val="22"/>
          <w:szCs w:val="22"/>
        </w:rPr>
        <w:t> </w:t>
      </w:r>
      <w:r w:rsidRPr="002D06CA">
        <w:rPr>
          <w:rFonts w:asciiTheme="minorHAnsi" w:hAnsiTheme="minorHAnsi"/>
          <w:b w:val="0"/>
          <w:bCs w:val="0"/>
          <w:sz w:val="22"/>
          <w:szCs w:val="22"/>
        </w:rPr>
        <w:br/>
        <w:t xml:space="preserve">DANH SANG </w:t>
      </w:r>
      <w:proofErr w:type="spellStart"/>
      <w:r w:rsidRPr="002D06CA">
        <w:rPr>
          <w:rFonts w:asciiTheme="minorHAnsi" w:hAnsiTheme="minorHAnsi"/>
          <w:b w:val="0"/>
          <w:bCs w:val="0"/>
          <w:sz w:val="22"/>
          <w:szCs w:val="22"/>
        </w:rPr>
        <w:t>Sambo</w:t>
      </w:r>
      <w:proofErr w:type="spellEnd"/>
      <w:r w:rsidRPr="002D06CA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proofErr w:type="spellStart"/>
      <w:r w:rsidRPr="002D06CA">
        <w:rPr>
          <w:rFonts w:asciiTheme="minorHAnsi" w:hAnsiTheme="minorHAnsi"/>
          <w:b w:val="0"/>
          <w:bCs w:val="0"/>
          <w:sz w:val="22"/>
          <w:szCs w:val="22"/>
        </w:rPr>
        <w:t>Hirudothérapeute</w:t>
      </w:r>
      <w:proofErr w:type="spellEnd"/>
      <w:r w:rsidRPr="002D06CA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2D06CA">
        <w:rPr>
          <w:rStyle w:val="apple-converted-space"/>
          <w:rFonts w:asciiTheme="minorHAnsi" w:hAnsiTheme="minorHAnsi"/>
          <w:sz w:val="22"/>
          <w:szCs w:val="22"/>
        </w:rPr>
        <w:br/>
      </w:r>
      <w:hyperlink r:id="rId6" w:history="1">
        <w:r w:rsidRPr="002D06CA">
          <w:rPr>
            <w:rStyle w:val="Lienhypertexte"/>
            <w:rFonts w:asciiTheme="minorHAnsi" w:hAnsiTheme="minorHAnsi"/>
            <w:color w:val="auto"/>
            <w:sz w:val="22"/>
            <w:szCs w:val="22"/>
            <w:u w:val="none"/>
          </w:rPr>
          <w:t>06 70 26 45 48</w:t>
        </w:r>
      </w:hyperlink>
    </w:p>
    <w:p w:rsidR="00F01FEB" w:rsidRDefault="002C0A53" w:rsidP="002D06CA">
      <w:pPr>
        <w:pStyle w:val="Titre3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7" w:history="1">
        <w:r w:rsidR="00F01FEB" w:rsidRPr="0062103C">
          <w:rPr>
            <w:rStyle w:val="Lienhypertexte"/>
            <w:rFonts w:asciiTheme="minorHAnsi" w:hAnsiTheme="minorHAnsi"/>
            <w:sz w:val="22"/>
            <w:szCs w:val="22"/>
          </w:rPr>
          <w:t>http://www.therapie-sangsues.fr/</w:t>
        </w:r>
      </w:hyperlink>
    </w:p>
    <w:p w:rsidR="00F01FEB" w:rsidRPr="002D06CA" w:rsidRDefault="008C42C7" w:rsidP="008C42C7">
      <w:pPr>
        <w:pStyle w:val="Titre3"/>
        <w:shd w:val="clear" w:color="auto" w:fill="FFFFFF"/>
        <w:tabs>
          <w:tab w:val="left" w:pos="1665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427AAE" w:rsidRPr="002D06CA" w:rsidRDefault="00427AAE" w:rsidP="002D06CA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fr-FR"/>
        </w:rPr>
      </w:pPr>
    </w:p>
    <w:sectPr w:rsidR="00427AAE" w:rsidRPr="002D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275"/>
    <w:multiLevelType w:val="multilevel"/>
    <w:tmpl w:val="127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93540"/>
    <w:multiLevelType w:val="multilevel"/>
    <w:tmpl w:val="260E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D086A"/>
    <w:multiLevelType w:val="multilevel"/>
    <w:tmpl w:val="0F8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BB"/>
    <w:rsid w:val="002C0A53"/>
    <w:rsid w:val="002D06CA"/>
    <w:rsid w:val="00427AAE"/>
    <w:rsid w:val="005249BB"/>
    <w:rsid w:val="008C42C7"/>
    <w:rsid w:val="00DA6D7C"/>
    <w:rsid w:val="00F0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24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249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249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249B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2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27AAE"/>
  </w:style>
  <w:style w:type="paragraph" w:customStyle="1" w:styleId="element-contact-text">
    <w:name w:val="element-contact-text"/>
    <w:basedOn w:val="Normal"/>
    <w:rsid w:val="0042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24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249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249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249B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2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27AAE"/>
  </w:style>
  <w:style w:type="paragraph" w:customStyle="1" w:styleId="element-contact-text">
    <w:name w:val="element-contact-text"/>
    <w:basedOn w:val="Normal"/>
    <w:rsid w:val="0042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7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58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0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6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39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1918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79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4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1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1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503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1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68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3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87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80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6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97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4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13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8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1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erapie-sangsue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6702645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2016-09-25T08:35:00Z</dcterms:created>
  <dcterms:modified xsi:type="dcterms:W3CDTF">2017-05-10T16:02:00Z</dcterms:modified>
</cp:coreProperties>
</file>